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2F135E">
      <w:pPr>
        <w:rPr>
          <w:rFonts w:ascii="Bookman Old Style" w:hAnsi="Bookman Old Style"/>
          <w:b/>
          <w:sz w:val="28"/>
          <w:szCs w:val="28"/>
          <w:lang w:val="en-US"/>
        </w:rPr>
      </w:pPr>
      <w:r>
        <w:rPr>
          <w:rFonts w:ascii="Bookman Old Style" w:hAnsi="Bookman Old Style"/>
          <w:b/>
          <w:sz w:val="28"/>
          <w:szCs w:val="28"/>
          <w:lang w:val="en-US" w:eastAsia="en-US"/>
        </w:rPr>
        <mc:AlternateContent>
          <mc:Choice Requires="wpg">
            <w:drawing>
              <wp:anchor distT="0" distB="0" distL="114300" distR="114300" simplePos="0" relativeHeight="251741184" behindDoc="0" locked="0" layoutInCell="1" allowOverlap="1">
                <wp:simplePos x="0" y="0"/>
                <wp:positionH relativeFrom="column">
                  <wp:posOffset>-1252220</wp:posOffset>
                </wp:positionH>
                <wp:positionV relativeFrom="paragraph">
                  <wp:posOffset>-1252220</wp:posOffset>
                </wp:positionV>
                <wp:extent cx="7762240" cy="11866880"/>
                <wp:effectExtent l="19050" t="19050" r="10795" b="20320"/>
                <wp:wrapNone/>
                <wp:docPr id="240" name="Group 240"/>
                <wp:cNvGraphicFramePr/>
                <a:graphic xmlns:a="http://schemas.openxmlformats.org/drawingml/2006/main">
                  <a:graphicData uri="http://schemas.microsoft.com/office/word/2010/wordprocessingGroup">
                    <wpg:wgp>
                      <wpg:cNvGrpSpPr/>
                      <wpg:grpSpPr>
                        <a:xfrm>
                          <a:off x="0" y="0"/>
                          <a:ext cx="7762239" cy="11866964"/>
                          <a:chOff x="-48236" y="-19195"/>
                          <a:chExt cx="7762712" cy="11867555"/>
                        </a:xfrm>
                      </wpg:grpSpPr>
                      <pic:pic xmlns:pic="http://schemas.openxmlformats.org/drawingml/2006/picture">
                        <pic:nvPicPr>
                          <pic:cNvPr id="217" name="Picture 217"/>
                          <pic:cNvPicPr>
                            <a:picLocks noChangeAspect="1"/>
                          </pic:cNvPicPr>
                        </pic:nvPicPr>
                        <pic:blipFill>
                          <a:blip r:embed="rId7" cstate="print">
                            <a:extLst>
                              <a:ext uri="{28A0092B-C50C-407E-A947-70E740481C1C}">
                                <a14:useLocalDpi xmlns:a14="http://schemas.microsoft.com/office/drawing/2010/main" val="0"/>
                              </a:ext>
                            </a:extLst>
                          </a:blip>
                          <a:srcRect l="6053" t="73308" r="85" b="1"/>
                          <a:stretch>
                            <a:fillRect/>
                          </a:stretch>
                        </pic:blipFill>
                        <pic:spPr>
                          <a:xfrm>
                            <a:off x="7400768" y="10738565"/>
                            <a:ext cx="312999" cy="837338"/>
                          </a:xfrm>
                          <a:prstGeom prst="rect">
                            <a:avLst/>
                          </a:prstGeom>
                          <a:ln w="12700" cap="sq" cmpd="thickThin">
                            <a:solidFill>
                              <a:srgbClr val="000000"/>
                            </a:solidFill>
                            <a:prstDash val="solid"/>
                            <a:miter lim="800000"/>
                            <a:headEnd/>
                            <a:tailEnd/>
                          </a:ln>
                          <a:effectLst>
                            <a:innerShdw blurRad="76200">
                              <a:srgbClr val="000000"/>
                            </a:innerShdw>
                          </a:effectLst>
                        </pic:spPr>
                      </pic:pic>
                      <pic:pic xmlns:pic="http://schemas.openxmlformats.org/drawingml/2006/picture">
                        <pic:nvPicPr>
                          <pic:cNvPr id="223" name="Picture 223"/>
                          <pic:cNvPicPr>
                            <a:picLocks noChangeAspect="1"/>
                          </pic:cNvPicPr>
                        </pic:nvPicPr>
                        <pic:blipFill>
                          <a:blip r:embed="rId7" cstate="print">
                            <a:extLst>
                              <a:ext uri="{28A0092B-C50C-407E-A947-70E740481C1C}">
                                <a14:useLocalDpi xmlns:a14="http://schemas.microsoft.com/office/drawing/2010/main" val="0"/>
                              </a:ext>
                            </a:extLst>
                          </a:blip>
                          <a:srcRect l="-426" t="52610" r="9390" b="23888"/>
                          <a:stretch>
                            <a:fillRect/>
                          </a:stretch>
                        </pic:blipFill>
                        <pic:spPr>
                          <a:xfrm rot="5400000">
                            <a:off x="7270817" y="11410950"/>
                            <a:ext cx="272374" cy="593387"/>
                          </a:xfrm>
                          <a:prstGeom prst="rect">
                            <a:avLst/>
                          </a:prstGeom>
                          <a:ln w="12700" cap="sq" cmpd="thickThin" algn="ctr">
                            <a:solidFill>
                              <a:srgbClr val="000000"/>
                            </a:solidFill>
                            <a:prstDash val="solid"/>
                            <a:miter lim="800000"/>
                            <a:headEnd type="none" w="med" len="med"/>
                            <a:tailEnd type="none" w="med" len="med"/>
                          </a:ln>
                          <a:effectLst>
                            <a:innerShdw blurRad="76200">
                              <a:srgbClr val="000000"/>
                            </a:innerShdw>
                          </a:effectLst>
                        </pic:spPr>
                      </pic:pic>
                      <pic:pic xmlns:pic="http://schemas.openxmlformats.org/drawingml/2006/picture">
                        <pic:nvPicPr>
                          <pic:cNvPr id="253" name="Picture 25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48236" y="-18791"/>
                            <a:ext cx="676316" cy="4474310"/>
                          </a:xfrm>
                          <a:prstGeom prst="rect">
                            <a:avLst/>
                          </a:prstGeom>
                          <a:ln w="12700" cap="sq" cmpd="thickThin">
                            <a:solidFill>
                              <a:srgbClr val="000000"/>
                            </a:solidFill>
                            <a:prstDash val="solid"/>
                            <a:miter lim="800000"/>
                            <a:headEnd/>
                            <a:tailEnd/>
                          </a:ln>
                          <a:effectLst>
                            <a:innerShdw blurRad="76200">
                              <a:srgbClr val="000000"/>
                            </a:innerShdw>
                          </a:effectLst>
                        </pic:spPr>
                      </pic:pic>
                      <pic:pic xmlns:pic="http://schemas.openxmlformats.org/drawingml/2006/picture">
                        <pic:nvPicPr>
                          <pic:cNvPr id="294" name="Picture 294"/>
                          <pic:cNvPicPr>
                            <a:picLocks noChangeAspect="1"/>
                          </pic:cNvPicPr>
                        </pic:nvPicPr>
                        <pic:blipFill>
                          <a:blip r:embed="rId7" cstate="print">
                            <a:extLst>
                              <a:ext uri="{28A0092B-C50C-407E-A947-70E740481C1C}">
                                <a14:useLocalDpi xmlns:a14="http://schemas.microsoft.com/office/drawing/2010/main" val="0"/>
                              </a:ext>
                            </a:extLst>
                          </a:blip>
                          <a:srcRect l="6053" t="73308" r="85" b="1"/>
                          <a:stretch>
                            <a:fillRect/>
                          </a:stretch>
                        </pic:blipFill>
                        <pic:spPr>
                          <a:xfrm>
                            <a:off x="7400768" y="9260196"/>
                            <a:ext cx="312998" cy="787901"/>
                          </a:xfrm>
                          <a:prstGeom prst="rect">
                            <a:avLst/>
                          </a:prstGeom>
                          <a:ln w="12700" cap="sq" cmpd="thickThin">
                            <a:solidFill>
                              <a:srgbClr val="000000"/>
                            </a:solidFill>
                            <a:prstDash val="solid"/>
                            <a:miter lim="800000"/>
                            <a:headEnd/>
                            <a:tailEnd/>
                          </a:ln>
                          <a:effectLst>
                            <a:innerShdw blurRad="76200">
                              <a:srgbClr val="000000"/>
                            </a:innerShdw>
                          </a:effectLst>
                        </pic:spPr>
                      </pic:pic>
                      <pic:pic xmlns:pic="http://schemas.openxmlformats.org/drawingml/2006/picture">
                        <pic:nvPicPr>
                          <pic:cNvPr id="295" name="Picture 295"/>
                          <pic:cNvPicPr>
                            <a:picLocks noChangeAspect="1"/>
                          </pic:cNvPicPr>
                        </pic:nvPicPr>
                        <pic:blipFill>
                          <a:blip r:embed="rId7" cstate="print">
                            <a:extLst>
                              <a:ext uri="{28A0092B-C50C-407E-A947-70E740481C1C}">
                                <a14:useLocalDpi xmlns:a14="http://schemas.microsoft.com/office/drawing/2010/main" val="0"/>
                              </a:ext>
                            </a:extLst>
                          </a:blip>
                          <a:srcRect l="-426" t="52610" r="9390" b="23888"/>
                          <a:stretch>
                            <a:fillRect/>
                          </a:stretch>
                        </pic:blipFill>
                        <pic:spPr>
                          <a:xfrm>
                            <a:off x="7400767" y="10048588"/>
                            <a:ext cx="303274" cy="667001"/>
                          </a:xfrm>
                          <a:prstGeom prst="rect">
                            <a:avLst/>
                          </a:prstGeom>
                          <a:ln w="12700" cap="sq" cmpd="thickThin" algn="ctr">
                            <a:solidFill>
                              <a:srgbClr val="000000"/>
                            </a:solidFill>
                            <a:prstDash val="solid"/>
                            <a:miter lim="800000"/>
                            <a:headEnd type="none" w="med" len="med"/>
                            <a:tailEnd type="none" w="med" len="med"/>
                          </a:ln>
                          <a:effectLst>
                            <a:innerShdw blurRad="76200">
                              <a:srgbClr val="000000"/>
                            </a:innerShdw>
                          </a:effectLst>
                        </pic:spPr>
                      </pic:pic>
                      <pic:pic xmlns:pic="http://schemas.openxmlformats.org/drawingml/2006/picture">
                        <pic:nvPicPr>
                          <pic:cNvPr id="296" name="Picture 296"/>
                          <pic:cNvPicPr>
                            <a:picLocks noChangeAspect="1"/>
                          </pic:cNvPicPr>
                        </pic:nvPicPr>
                        <pic:blipFill>
                          <a:blip r:embed="rId7" cstate="print">
                            <a:extLst>
                              <a:ext uri="{28A0092B-C50C-407E-A947-70E740481C1C}">
                                <a14:useLocalDpi xmlns:a14="http://schemas.microsoft.com/office/drawing/2010/main" val="0"/>
                              </a:ext>
                            </a:extLst>
                          </a:blip>
                          <a:srcRect l="6053" t="73308" r="85" b="1"/>
                          <a:stretch>
                            <a:fillRect/>
                          </a:stretch>
                        </pic:blipFill>
                        <pic:spPr>
                          <a:xfrm>
                            <a:off x="7400765" y="7976714"/>
                            <a:ext cx="313711" cy="690633"/>
                          </a:xfrm>
                          <a:prstGeom prst="rect">
                            <a:avLst/>
                          </a:prstGeom>
                          <a:ln w="12700" cap="sq" cmpd="thickThin">
                            <a:solidFill>
                              <a:srgbClr val="000000"/>
                            </a:solidFill>
                            <a:prstDash val="solid"/>
                            <a:miter lim="800000"/>
                            <a:headEnd/>
                            <a:tailEnd/>
                          </a:ln>
                          <a:effectLst>
                            <a:innerShdw blurRad="76200">
                              <a:srgbClr val="000000"/>
                            </a:innerShdw>
                          </a:effectLst>
                        </pic:spPr>
                      </pic:pic>
                      <pic:pic xmlns:pic="http://schemas.openxmlformats.org/drawingml/2006/picture">
                        <pic:nvPicPr>
                          <pic:cNvPr id="297" name="Picture 297"/>
                          <pic:cNvPicPr>
                            <a:picLocks noChangeAspect="1"/>
                          </pic:cNvPicPr>
                        </pic:nvPicPr>
                        <pic:blipFill>
                          <a:blip r:embed="rId7" cstate="print">
                            <a:extLst>
                              <a:ext uri="{28A0092B-C50C-407E-A947-70E740481C1C}">
                                <a14:useLocalDpi xmlns:a14="http://schemas.microsoft.com/office/drawing/2010/main" val="0"/>
                              </a:ext>
                            </a:extLst>
                          </a:blip>
                          <a:srcRect l="-426" t="52610" r="9390" b="23888"/>
                          <a:stretch>
                            <a:fillRect/>
                          </a:stretch>
                        </pic:blipFill>
                        <pic:spPr>
                          <a:xfrm>
                            <a:off x="7400768" y="8667348"/>
                            <a:ext cx="303984" cy="593387"/>
                          </a:xfrm>
                          <a:prstGeom prst="rect">
                            <a:avLst/>
                          </a:prstGeom>
                          <a:ln w="12700" cap="sq" cmpd="thickThin" algn="ctr">
                            <a:solidFill>
                              <a:srgbClr val="000000"/>
                            </a:solidFill>
                            <a:prstDash val="solid"/>
                            <a:miter lim="800000"/>
                            <a:headEnd type="none" w="med" len="med"/>
                            <a:tailEnd type="none" w="med" len="med"/>
                          </a:ln>
                          <a:effectLst>
                            <a:innerShdw blurRad="76200">
                              <a:srgbClr val="000000"/>
                            </a:innerShdw>
                          </a:effectLst>
                        </pic:spPr>
                      </pic:pic>
                      <pic:pic xmlns:pic="http://schemas.openxmlformats.org/drawingml/2006/picture">
                        <pic:nvPicPr>
                          <pic:cNvPr id="298" name="Picture 298"/>
                          <pic:cNvPicPr>
                            <a:picLocks noChangeAspect="1"/>
                          </pic:cNvPicPr>
                        </pic:nvPicPr>
                        <pic:blipFill>
                          <a:blip r:embed="rId7" cstate="print">
                            <a:extLst>
                              <a:ext uri="{28A0092B-C50C-407E-A947-70E740481C1C}">
                                <a14:useLocalDpi xmlns:a14="http://schemas.microsoft.com/office/drawing/2010/main" val="0"/>
                              </a:ext>
                            </a:extLst>
                          </a:blip>
                          <a:srcRect l="6053" t="73308" r="85" b="1"/>
                          <a:stretch>
                            <a:fillRect/>
                          </a:stretch>
                        </pic:blipFill>
                        <pic:spPr>
                          <a:xfrm>
                            <a:off x="7400768" y="6692704"/>
                            <a:ext cx="313510" cy="690633"/>
                          </a:xfrm>
                          <a:prstGeom prst="rect">
                            <a:avLst/>
                          </a:prstGeom>
                          <a:ln w="12700" cap="sq" cmpd="thickThin">
                            <a:solidFill>
                              <a:srgbClr val="000000"/>
                            </a:solidFill>
                            <a:prstDash val="solid"/>
                            <a:miter lim="800000"/>
                            <a:headEnd/>
                            <a:tailEnd/>
                          </a:ln>
                          <a:effectLst>
                            <a:innerShdw blurRad="76200">
                              <a:srgbClr val="000000"/>
                            </a:innerShdw>
                          </a:effectLst>
                        </pic:spPr>
                      </pic:pic>
                      <pic:pic xmlns:pic="http://schemas.openxmlformats.org/drawingml/2006/picture">
                        <pic:nvPicPr>
                          <pic:cNvPr id="299" name="Picture 299"/>
                          <pic:cNvPicPr>
                            <a:picLocks noChangeAspect="1"/>
                          </pic:cNvPicPr>
                        </pic:nvPicPr>
                        <pic:blipFill>
                          <a:blip r:embed="rId7" cstate="print">
                            <a:extLst>
                              <a:ext uri="{28A0092B-C50C-407E-A947-70E740481C1C}">
                                <a14:useLocalDpi xmlns:a14="http://schemas.microsoft.com/office/drawing/2010/main" val="0"/>
                              </a:ext>
                            </a:extLst>
                          </a:blip>
                          <a:srcRect l="-426" t="52610" r="9390" b="23888"/>
                          <a:stretch>
                            <a:fillRect/>
                          </a:stretch>
                        </pic:blipFill>
                        <pic:spPr>
                          <a:xfrm>
                            <a:off x="7400764" y="7383286"/>
                            <a:ext cx="313517" cy="593387"/>
                          </a:xfrm>
                          <a:prstGeom prst="rect">
                            <a:avLst/>
                          </a:prstGeom>
                          <a:ln w="12700" cap="sq" cmpd="thickThin" algn="ctr">
                            <a:solidFill>
                              <a:srgbClr val="000000"/>
                            </a:solidFill>
                            <a:prstDash val="solid"/>
                            <a:miter lim="800000"/>
                            <a:headEnd type="none" w="med" len="med"/>
                            <a:tailEnd type="none" w="med" len="med"/>
                          </a:ln>
                          <a:effectLst>
                            <a:innerShdw blurRad="76200">
                              <a:srgbClr val="000000"/>
                            </a:innerShdw>
                          </a:effectLst>
                        </pic:spPr>
                      </pic:pic>
                      <pic:pic xmlns:pic="http://schemas.openxmlformats.org/drawingml/2006/picture">
                        <pic:nvPicPr>
                          <pic:cNvPr id="300" name="Picture 300"/>
                          <pic:cNvPicPr>
                            <a:picLocks noChangeAspect="1"/>
                          </pic:cNvPicPr>
                        </pic:nvPicPr>
                        <pic:blipFill>
                          <a:blip r:embed="rId7" cstate="print">
                            <a:extLst>
                              <a:ext uri="{28A0092B-C50C-407E-A947-70E740481C1C}">
                                <a14:useLocalDpi xmlns:a14="http://schemas.microsoft.com/office/drawing/2010/main" val="0"/>
                              </a:ext>
                            </a:extLst>
                          </a:blip>
                          <a:srcRect l="6053" t="73308" r="85" b="1"/>
                          <a:stretch>
                            <a:fillRect/>
                          </a:stretch>
                        </pic:blipFill>
                        <pic:spPr>
                          <a:xfrm>
                            <a:off x="7400766" y="5408657"/>
                            <a:ext cx="313511" cy="690633"/>
                          </a:xfrm>
                          <a:prstGeom prst="rect">
                            <a:avLst/>
                          </a:prstGeom>
                          <a:ln w="12700" cap="sq" cmpd="thickThin">
                            <a:solidFill>
                              <a:srgbClr val="000000"/>
                            </a:solidFill>
                            <a:prstDash val="solid"/>
                            <a:miter lim="800000"/>
                            <a:headEnd/>
                            <a:tailEnd/>
                          </a:ln>
                          <a:effectLst>
                            <a:innerShdw blurRad="76200">
                              <a:srgbClr val="000000"/>
                            </a:innerShdw>
                          </a:effectLst>
                        </pic:spPr>
                      </pic:pic>
                      <pic:pic xmlns:pic="http://schemas.openxmlformats.org/drawingml/2006/picture">
                        <pic:nvPicPr>
                          <pic:cNvPr id="301" name="Picture 301"/>
                          <pic:cNvPicPr>
                            <a:picLocks noChangeAspect="1"/>
                          </pic:cNvPicPr>
                        </pic:nvPicPr>
                        <pic:blipFill>
                          <a:blip r:embed="rId7" cstate="print">
                            <a:extLst>
                              <a:ext uri="{28A0092B-C50C-407E-A947-70E740481C1C}">
                                <a14:useLocalDpi xmlns:a14="http://schemas.microsoft.com/office/drawing/2010/main" val="0"/>
                              </a:ext>
                            </a:extLst>
                          </a:blip>
                          <a:srcRect l="-426" t="52610" r="9390" b="23888"/>
                          <a:stretch>
                            <a:fillRect/>
                          </a:stretch>
                        </pic:blipFill>
                        <pic:spPr>
                          <a:xfrm>
                            <a:off x="7400768" y="6099328"/>
                            <a:ext cx="303786" cy="593387"/>
                          </a:xfrm>
                          <a:prstGeom prst="rect">
                            <a:avLst/>
                          </a:prstGeom>
                          <a:ln w="12700" cap="sq" cmpd="thickThin" algn="ctr">
                            <a:solidFill>
                              <a:srgbClr val="000000"/>
                            </a:solidFill>
                            <a:prstDash val="solid"/>
                            <a:miter lim="800000"/>
                            <a:headEnd type="none" w="med" len="med"/>
                            <a:tailEnd type="none" w="med" len="med"/>
                          </a:ln>
                          <a:effectLst>
                            <a:innerShdw blurRad="76200">
                              <a:srgbClr val="000000"/>
                            </a:innerShdw>
                          </a:effectLst>
                        </pic:spPr>
                      </pic:pic>
                      <pic:pic xmlns:pic="http://schemas.openxmlformats.org/drawingml/2006/picture">
                        <pic:nvPicPr>
                          <pic:cNvPr id="302" name="Picture 302"/>
                          <pic:cNvPicPr>
                            <a:picLocks noChangeAspect="1"/>
                          </pic:cNvPicPr>
                        </pic:nvPicPr>
                        <pic:blipFill>
                          <a:blip r:embed="rId7" cstate="print">
                            <a:extLst>
                              <a:ext uri="{28A0092B-C50C-407E-A947-70E740481C1C}">
                                <a14:useLocalDpi xmlns:a14="http://schemas.microsoft.com/office/drawing/2010/main" val="0"/>
                              </a:ext>
                            </a:extLst>
                          </a:blip>
                          <a:srcRect l="6053" t="73308" r="85" b="1"/>
                          <a:stretch>
                            <a:fillRect/>
                          </a:stretch>
                        </pic:blipFill>
                        <pic:spPr>
                          <a:xfrm>
                            <a:off x="7400762" y="4124685"/>
                            <a:ext cx="303793" cy="690633"/>
                          </a:xfrm>
                          <a:prstGeom prst="rect">
                            <a:avLst/>
                          </a:prstGeom>
                          <a:ln w="12700" cap="sq" cmpd="thickThin">
                            <a:solidFill>
                              <a:srgbClr val="000000"/>
                            </a:solidFill>
                            <a:prstDash val="solid"/>
                            <a:miter lim="800000"/>
                            <a:headEnd/>
                            <a:tailEnd/>
                          </a:ln>
                          <a:effectLst>
                            <a:innerShdw blurRad="76200">
                              <a:srgbClr val="000000"/>
                            </a:innerShdw>
                          </a:effectLst>
                        </pic:spPr>
                      </pic:pic>
                      <pic:pic xmlns:pic="http://schemas.openxmlformats.org/drawingml/2006/picture">
                        <pic:nvPicPr>
                          <pic:cNvPr id="303" name="Picture 303"/>
                          <pic:cNvPicPr>
                            <a:picLocks noChangeAspect="1"/>
                          </pic:cNvPicPr>
                        </pic:nvPicPr>
                        <pic:blipFill>
                          <a:blip r:embed="rId7" cstate="print">
                            <a:extLst>
                              <a:ext uri="{28A0092B-C50C-407E-A947-70E740481C1C}">
                                <a14:useLocalDpi xmlns:a14="http://schemas.microsoft.com/office/drawing/2010/main" val="0"/>
                              </a:ext>
                            </a:extLst>
                          </a:blip>
                          <a:srcRect l="-426" t="52610" r="9390" b="23888"/>
                          <a:stretch>
                            <a:fillRect/>
                          </a:stretch>
                        </pic:blipFill>
                        <pic:spPr>
                          <a:xfrm>
                            <a:off x="7400763" y="4815250"/>
                            <a:ext cx="303796" cy="593387"/>
                          </a:xfrm>
                          <a:prstGeom prst="rect">
                            <a:avLst/>
                          </a:prstGeom>
                          <a:ln w="12700" cap="sq" cmpd="thickThin" algn="ctr">
                            <a:solidFill>
                              <a:srgbClr val="000000"/>
                            </a:solidFill>
                            <a:prstDash val="solid"/>
                            <a:miter lim="800000"/>
                            <a:headEnd type="none" w="med" len="med"/>
                            <a:tailEnd type="none" w="med" len="med"/>
                          </a:ln>
                          <a:effectLst>
                            <a:innerShdw blurRad="76200">
                              <a:srgbClr val="000000"/>
                            </a:innerShdw>
                          </a:effectLst>
                        </pic:spPr>
                      </pic:pic>
                      <pic:pic xmlns:pic="http://schemas.openxmlformats.org/drawingml/2006/picture">
                        <pic:nvPicPr>
                          <pic:cNvPr id="304" name="Picture 304"/>
                          <pic:cNvPicPr>
                            <a:picLocks noChangeAspect="1"/>
                          </pic:cNvPicPr>
                        </pic:nvPicPr>
                        <pic:blipFill>
                          <a:blip r:embed="rId7" cstate="print">
                            <a:extLst>
                              <a:ext uri="{28A0092B-C50C-407E-A947-70E740481C1C}">
                                <a14:useLocalDpi xmlns:a14="http://schemas.microsoft.com/office/drawing/2010/main" val="0"/>
                              </a:ext>
                            </a:extLst>
                          </a:blip>
                          <a:srcRect l="6053" t="73308" r="85" b="1"/>
                          <a:stretch>
                            <a:fillRect/>
                          </a:stretch>
                        </pic:blipFill>
                        <pic:spPr>
                          <a:xfrm>
                            <a:off x="7400760" y="2850383"/>
                            <a:ext cx="303795" cy="690633"/>
                          </a:xfrm>
                          <a:prstGeom prst="rect">
                            <a:avLst/>
                          </a:prstGeom>
                          <a:ln w="12700" cap="sq" cmpd="thickThin">
                            <a:solidFill>
                              <a:srgbClr val="000000"/>
                            </a:solidFill>
                            <a:prstDash val="solid"/>
                            <a:miter lim="800000"/>
                            <a:headEnd/>
                            <a:tailEnd/>
                          </a:ln>
                          <a:effectLst>
                            <a:innerShdw blurRad="76200">
                              <a:srgbClr val="000000"/>
                            </a:innerShdw>
                          </a:effectLst>
                        </pic:spPr>
                      </pic:pic>
                      <pic:pic xmlns:pic="http://schemas.openxmlformats.org/drawingml/2006/picture">
                        <pic:nvPicPr>
                          <pic:cNvPr id="306" name="Picture 306"/>
                          <pic:cNvPicPr>
                            <a:picLocks noChangeAspect="1"/>
                          </pic:cNvPicPr>
                        </pic:nvPicPr>
                        <pic:blipFill>
                          <a:blip r:embed="rId7" cstate="print">
                            <a:extLst>
                              <a:ext uri="{28A0092B-C50C-407E-A947-70E740481C1C}">
                                <a14:useLocalDpi xmlns:a14="http://schemas.microsoft.com/office/drawing/2010/main" val="0"/>
                              </a:ext>
                            </a:extLst>
                          </a:blip>
                          <a:srcRect l="6053" t="73308" r="85" b="1"/>
                          <a:stretch>
                            <a:fillRect/>
                          </a:stretch>
                        </pic:blipFill>
                        <pic:spPr>
                          <a:xfrm>
                            <a:off x="7398937" y="1566373"/>
                            <a:ext cx="304987" cy="690633"/>
                          </a:xfrm>
                          <a:prstGeom prst="rect">
                            <a:avLst/>
                          </a:prstGeom>
                          <a:ln w="12700" cap="sq" cmpd="thickThin">
                            <a:solidFill>
                              <a:srgbClr val="000000"/>
                            </a:solidFill>
                            <a:prstDash val="solid"/>
                            <a:miter lim="800000"/>
                            <a:headEnd/>
                            <a:tailEnd/>
                          </a:ln>
                          <a:effectLst>
                            <a:innerShdw blurRad="76200">
                              <a:srgbClr val="000000"/>
                            </a:innerShdw>
                          </a:effectLst>
                        </pic:spPr>
                      </pic:pic>
                      <pic:pic xmlns:pic="http://schemas.openxmlformats.org/drawingml/2006/picture">
                        <pic:nvPicPr>
                          <pic:cNvPr id="308" name="Picture 308"/>
                          <pic:cNvPicPr>
                            <a:picLocks noChangeAspect="1"/>
                          </pic:cNvPicPr>
                        </pic:nvPicPr>
                        <pic:blipFill>
                          <a:blip r:embed="rId7" cstate="print">
                            <a:extLst>
                              <a:ext uri="{28A0092B-C50C-407E-A947-70E740481C1C}">
                                <a14:useLocalDpi xmlns:a14="http://schemas.microsoft.com/office/drawing/2010/main" val="0"/>
                              </a:ext>
                            </a:extLst>
                          </a:blip>
                          <a:srcRect l="6053" t="73308" r="85" b="1"/>
                          <a:stretch>
                            <a:fillRect/>
                          </a:stretch>
                        </pic:blipFill>
                        <pic:spPr>
                          <a:xfrm>
                            <a:off x="7397721" y="262642"/>
                            <a:ext cx="306202" cy="690633"/>
                          </a:xfrm>
                          <a:prstGeom prst="rect">
                            <a:avLst/>
                          </a:prstGeom>
                          <a:ln w="12700" cap="sq" cmpd="thickThin">
                            <a:solidFill>
                              <a:srgbClr val="000000"/>
                            </a:solidFill>
                            <a:prstDash val="solid"/>
                            <a:miter lim="800000"/>
                            <a:headEnd/>
                            <a:tailEnd/>
                          </a:ln>
                          <a:effectLst>
                            <a:innerShdw blurRad="76200">
                              <a:srgbClr val="000000"/>
                            </a:innerShdw>
                          </a:effectLst>
                        </pic:spPr>
                      </pic:pic>
                      <pic:pic xmlns:pic="http://schemas.openxmlformats.org/drawingml/2006/picture">
                        <pic:nvPicPr>
                          <pic:cNvPr id="309" name="Picture 309"/>
                          <pic:cNvPicPr>
                            <a:picLocks noChangeAspect="1"/>
                          </pic:cNvPicPr>
                        </pic:nvPicPr>
                        <pic:blipFill>
                          <a:blip r:embed="rId7" cstate="print">
                            <a:extLst>
                              <a:ext uri="{28A0092B-C50C-407E-A947-70E740481C1C}">
                                <a14:useLocalDpi xmlns:a14="http://schemas.microsoft.com/office/drawing/2010/main" val="0"/>
                              </a:ext>
                            </a:extLst>
                          </a:blip>
                          <a:srcRect l="-426" t="52610" r="9390" b="23888"/>
                          <a:stretch>
                            <a:fillRect/>
                          </a:stretch>
                        </pic:blipFill>
                        <pic:spPr>
                          <a:xfrm>
                            <a:off x="7398329" y="953268"/>
                            <a:ext cx="315320" cy="593387"/>
                          </a:xfrm>
                          <a:prstGeom prst="rect">
                            <a:avLst/>
                          </a:prstGeom>
                          <a:ln w="12700" cap="sq" cmpd="thickThin" algn="ctr">
                            <a:solidFill>
                              <a:srgbClr val="000000"/>
                            </a:solidFill>
                            <a:prstDash val="solid"/>
                            <a:miter lim="800000"/>
                            <a:headEnd type="none" w="med" len="med"/>
                            <a:tailEnd type="none" w="med" len="med"/>
                          </a:ln>
                          <a:effectLst>
                            <a:innerShdw blurRad="76200">
                              <a:srgbClr val="000000"/>
                            </a:innerShdw>
                          </a:effectLst>
                        </pic:spPr>
                      </pic:pic>
                      <pic:pic xmlns:pic="http://schemas.openxmlformats.org/drawingml/2006/picture">
                        <pic:nvPicPr>
                          <pic:cNvPr id="310" name="Picture 310"/>
                          <pic:cNvPicPr>
                            <a:picLocks noChangeAspect="1"/>
                          </pic:cNvPicPr>
                        </pic:nvPicPr>
                        <pic:blipFill>
                          <a:blip r:embed="rId7" cstate="print">
                            <a:extLst>
                              <a:ext uri="{28A0092B-C50C-407E-A947-70E740481C1C}">
                                <a14:useLocalDpi xmlns:a14="http://schemas.microsoft.com/office/drawing/2010/main" val="0"/>
                              </a:ext>
                            </a:extLst>
                          </a:blip>
                          <a:srcRect l="6053" t="73308" r="85" b="1"/>
                          <a:stretch>
                            <a:fillRect/>
                          </a:stretch>
                        </pic:blipFill>
                        <pic:spPr>
                          <a:xfrm rot="5400000">
                            <a:off x="7169164" y="-272265"/>
                            <a:ext cx="281845" cy="788022"/>
                          </a:xfrm>
                          <a:prstGeom prst="rect">
                            <a:avLst/>
                          </a:prstGeom>
                          <a:ln w="12700" cap="sq" cmpd="thickThin">
                            <a:solidFill>
                              <a:srgbClr val="000000"/>
                            </a:solidFill>
                            <a:prstDash val="solid"/>
                            <a:miter lim="800000"/>
                            <a:headEnd/>
                            <a:tailEnd/>
                          </a:ln>
                          <a:effectLst>
                            <a:innerShdw blurRad="76200">
                              <a:srgbClr val="000000"/>
                            </a:innerShdw>
                          </a:effectLst>
                        </pic:spPr>
                      </pic:pic>
                      <pic:pic xmlns:pic="http://schemas.openxmlformats.org/drawingml/2006/picture">
                        <pic:nvPicPr>
                          <pic:cNvPr id="311" name="Picture 311"/>
                          <pic:cNvPicPr>
                            <a:picLocks noChangeAspect="1"/>
                          </pic:cNvPicPr>
                        </pic:nvPicPr>
                        <pic:blipFill>
                          <a:blip r:embed="rId7" cstate="print">
                            <a:extLst>
                              <a:ext uri="{28A0092B-C50C-407E-A947-70E740481C1C}">
                                <a14:useLocalDpi xmlns:a14="http://schemas.microsoft.com/office/drawing/2010/main" val="0"/>
                              </a:ext>
                            </a:extLst>
                          </a:blip>
                          <a:srcRect l="6053" t="73308" r="85" b="1"/>
                          <a:stretch>
                            <a:fillRect/>
                          </a:stretch>
                        </pic:blipFill>
                        <pic:spPr>
                          <a:xfrm rot="5400000">
                            <a:off x="6410820" y="-223588"/>
                            <a:ext cx="281845" cy="690633"/>
                          </a:xfrm>
                          <a:prstGeom prst="rect">
                            <a:avLst/>
                          </a:prstGeom>
                          <a:ln w="12700" cap="sq" cmpd="thickThin">
                            <a:solidFill>
                              <a:srgbClr val="000000"/>
                            </a:solidFill>
                            <a:prstDash val="solid"/>
                            <a:miter lim="800000"/>
                            <a:headEnd/>
                            <a:tailEnd/>
                          </a:ln>
                          <a:effectLst>
                            <a:innerShdw blurRad="76200">
                              <a:srgbClr val="000000"/>
                            </a:innerShdw>
                          </a:effectLst>
                        </pic:spPr>
                      </pic:pic>
                      <pic:pic xmlns:pic="http://schemas.openxmlformats.org/drawingml/2006/picture">
                        <pic:nvPicPr>
                          <pic:cNvPr id="312" name="Picture 312"/>
                          <pic:cNvPicPr>
                            <a:picLocks noChangeAspect="1"/>
                          </pic:cNvPicPr>
                        </pic:nvPicPr>
                        <pic:blipFill>
                          <a:blip r:embed="rId7" cstate="print">
                            <a:extLst>
                              <a:ext uri="{28A0092B-C50C-407E-A947-70E740481C1C}">
                                <a14:useLocalDpi xmlns:a14="http://schemas.microsoft.com/office/drawing/2010/main" val="0"/>
                              </a:ext>
                            </a:extLst>
                          </a:blip>
                          <a:srcRect l="6053" t="73308" r="85" b="1"/>
                          <a:stretch>
                            <a:fillRect/>
                          </a:stretch>
                        </pic:blipFill>
                        <pic:spPr>
                          <a:xfrm rot="5400000">
                            <a:off x="5700743" y="-223588"/>
                            <a:ext cx="281845" cy="690633"/>
                          </a:xfrm>
                          <a:prstGeom prst="rect">
                            <a:avLst/>
                          </a:prstGeom>
                          <a:ln w="12700" cap="sq" cmpd="thickThin">
                            <a:solidFill>
                              <a:srgbClr val="000000"/>
                            </a:solidFill>
                            <a:prstDash val="solid"/>
                            <a:miter lim="800000"/>
                            <a:headEnd/>
                            <a:tailEnd/>
                          </a:ln>
                          <a:effectLst>
                            <a:innerShdw blurRad="76200">
                              <a:srgbClr val="000000"/>
                            </a:innerShdw>
                          </a:effectLst>
                        </pic:spPr>
                      </pic:pic>
                      <pic:pic xmlns:pic="http://schemas.openxmlformats.org/drawingml/2006/picture">
                        <pic:nvPicPr>
                          <pic:cNvPr id="313" name="Picture 313"/>
                          <pic:cNvPicPr>
                            <a:picLocks noChangeAspect="1"/>
                          </pic:cNvPicPr>
                        </pic:nvPicPr>
                        <pic:blipFill>
                          <a:blip r:embed="rId7" cstate="print">
                            <a:extLst>
                              <a:ext uri="{28A0092B-C50C-407E-A947-70E740481C1C}">
                                <a14:useLocalDpi xmlns:a14="http://schemas.microsoft.com/office/drawing/2010/main" val="0"/>
                              </a:ext>
                            </a:extLst>
                          </a:blip>
                          <a:srcRect l="6053" t="73308" r="85" b="1"/>
                          <a:stretch>
                            <a:fillRect/>
                          </a:stretch>
                        </pic:blipFill>
                        <pic:spPr>
                          <a:xfrm rot="5400000">
                            <a:off x="4990666" y="-223320"/>
                            <a:ext cx="281845" cy="690633"/>
                          </a:xfrm>
                          <a:prstGeom prst="rect">
                            <a:avLst/>
                          </a:prstGeom>
                          <a:ln w="12700" cap="sq" cmpd="thickThin">
                            <a:solidFill>
                              <a:srgbClr val="000000"/>
                            </a:solidFill>
                            <a:prstDash val="solid"/>
                            <a:miter lim="800000"/>
                            <a:headEnd/>
                            <a:tailEnd/>
                          </a:ln>
                          <a:effectLst>
                            <a:innerShdw blurRad="76200">
                              <a:srgbClr val="000000"/>
                            </a:innerShdw>
                          </a:effectLst>
                        </pic:spPr>
                      </pic:pic>
                      <pic:pic xmlns:pic="http://schemas.openxmlformats.org/drawingml/2006/picture">
                        <pic:nvPicPr>
                          <pic:cNvPr id="314" name="Picture 314"/>
                          <pic:cNvPicPr>
                            <a:picLocks noChangeAspect="1"/>
                          </pic:cNvPicPr>
                        </pic:nvPicPr>
                        <pic:blipFill>
                          <a:blip r:embed="rId7" cstate="print">
                            <a:extLst>
                              <a:ext uri="{28A0092B-C50C-407E-A947-70E740481C1C}">
                                <a14:useLocalDpi xmlns:a14="http://schemas.microsoft.com/office/drawing/2010/main" val="0"/>
                              </a:ext>
                            </a:extLst>
                          </a:blip>
                          <a:srcRect l="6053" t="73308" r="85" b="1"/>
                          <a:stretch>
                            <a:fillRect/>
                          </a:stretch>
                        </pic:blipFill>
                        <pic:spPr>
                          <a:xfrm rot="5400000">
                            <a:off x="827110" y="-243191"/>
                            <a:ext cx="281845" cy="729838"/>
                          </a:xfrm>
                          <a:prstGeom prst="rect">
                            <a:avLst/>
                          </a:prstGeom>
                          <a:ln w="12700" cap="sq" cmpd="thickThin">
                            <a:solidFill>
                              <a:srgbClr val="000000"/>
                            </a:solidFill>
                            <a:prstDash val="solid"/>
                            <a:miter lim="800000"/>
                            <a:headEnd/>
                            <a:tailEnd/>
                          </a:ln>
                          <a:effectLst>
                            <a:innerShdw blurRad="76200">
                              <a:srgbClr val="000000"/>
                            </a:innerShdw>
                          </a:effectLst>
                        </pic:spPr>
                      </pic:pic>
                      <pic:pic xmlns:pic="http://schemas.openxmlformats.org/drawingml/2006/picture">
                        <pic:nvPicPr>
                          <pic:cNvPr id="315" name="Picture 315"/>
                          <pic:cNvPicPr>
                            <a:picLocks noChangeAspect="1"/>
                          </pic:cNvPicPr>
                        </pic:nvPicPr>
                        <pic:blipFill>
                          <a:blip r:embed="rId7" cstate="print">
                            <a:extLst>
                              <a:ext uri="{28A0092B-C50C-407E-A947-70E740481C1C}">
                                <a14:useLocalDpi xmlns:a14="http://schemas.microsoft.com/office/drawing/2010/main" val="0"/>
                              </a:ext>
                            </a:extLst>
                          </a:blip>
                          <a:srcRect l="6053" t="73308" r="85" b="1"/>
                          <a:stretch>
                            <a:fillRect/>
                          </a:stretch>
                        </pic:blipFill>
                        <pic:spPr>
                          <a:xfrm rot="5400000">
                            <a:off x="1517603" y="-223589"/>
                            <a:ext cx="281845" cy="690633"/>
                          </a:xfrm>
                          <a:prstGeom prst="rect">
                            <a:avLst/>
                          </a:prstGeom>
                          <a:ln w="12700" cap="sq" cmpd="thickThin">
                            <a:solidFill>
                              <a:srgbClr val="000000"/>
                            </a:solidFill>
                            <a:prstDash val="solid"/>
                            <a:miter lim="800000"/>
                            <a:headEnd/>
                            <a:tailEnd/>
                          </a:ln>
                          <a:effectLst>
                            <a:innerShdw blurRad="76200">
                              <a:srgbClr val="000000"/>
                            </a:innerShdw>
                          </a:effectLst>
                        </pic:spPr>
                      </pic:pic>
                      <pic:pic xmlns:pic="http://schemas.openxmlformats.org/drawingml/2006/picture">
                        <pic:nvPicPr>
                          <pic:cNvPr id="316" name="Picture 316"/>
                          <pic:cNvPicPr>
                            <a:picLocks noChangeAspect="1"/>
                          </pic:cNvPicPr>
                        </pic:nvPicPr>
                        <pic:blipFill>
                          <a:blip r:embed="rId7" cstate="print">
                            <a:extLst>
                              <a:ext uri="{28A0092B-C50C-407E-A947-70E740481C1C}">
                                <a14:useLocalDpi xmlns:a14="http://schemas.microsoft.com/office/drawing/2010/main" val="0"/>
                              </a:ext>
                            </a:extLst>
                          </a:blip>
                          <a:srcRect l="6053" t="73308" r="85" b="1"/>
                          <a:stretch>
                            <a:fillRect/>
                          </a:stretch>
                        </pic:blipFill>
                        <pic:spPr>
                          <a:xfrm rot="5400000">
                            <a:off x="2208265" y="-223589"/>
                            <a:ext cx="281845" cy="690633"/>
                          </a:xfrm>
                          <a:prstGeom prst="rect">
                            <a:avLst/>
                          </a:prstGeom>
                          <a:ln w="12700" cap="sq" cmpd="thickThin">
                            <a:solidFill>
                              <a:srgbClr val="000000"/>
                            </a:solidFill>
                            <a:prstDash val="solid"/>
                            <a:miter lim="800000"/>
                            <a:headEnd/>
                            <a:tailEnd/>
                          </a:ln>
                          <a:effectLst>
                            <a:innerShdw blurRad="76200">
                              <a:srgbClr val="000000"/>
                            </a:innerShdw>
                          </a:effectLst>
                        </pic:spPr>
                      </pic:pic>
                      <pic:pic xmlns:pic="http://schemas.openxmlformats.org/drawingml/2006/picture">
                        <pic:nvPicPr>
                          <pic:cNvPr id="317" name="Picture 317"/>
                          <pic:cNvPicPr>
                            <a:picLocks noChangeAspect="1"/>
                          </pic:cNvPicPr>
                        </pic:nvPicPr>
                        <pic:blipFill>
                          <a:blip r:embed="rId7" cstate="print">
                            <a:extLst>
                              <a:ext uri="{28A0092B-C50C-407E-A947-70E740481C1C}">
                                <a14:useLocalDpi xmlns:a14="http://schemas.microsoft.com/office/drawing/2010/main" val="0"/>
                              </a:ext>
                            </a:extLst>
                          </a:blip>
                          <a:srcRect l="6053" t="73308" r="85" b="1"/>
                          <a:stretch>
                            <a:fillRect/>
                          </a:stretch>
                        </pic:blipFill>
                        <pic:spPr>
                          <a:xfrm rot="5400000">
                            <a:off x="2879320" y="-223589"/>
                            <a:ext cx="281845" cy="690633"/>
                          </a:xfrm>
                          <a:prstGeom prst="rect">
                            <a:avLst/>
                          </a:prstGeom>
                          <a:ln w="12700" cap="sq" cmpd="thickThin">
                            <a:solidFill>
                              <a:srgbClr val="000000"/>
                            </a:solidFill>
                            <a:prstDash val="solid"/>
                            <a:miter lim="800000"/>
                            <a:headEnd/>
                            <a:tailEnd/>
                          </a:ln>
                          <a:effectLst>
                            <a:innerShdw blurRad="76200">
                              <a:srgbClr val="000000"/>
                            </a:innerShdw>
                          </a:effectLst>
                        </pic:spPr>
                      </pic:pic>
                      <pic:pic xmlns:pic="http://schemas.openxmlformats.org/drawingml/2006/picture">
                        <pic:nvPicPr>
                          <pic:cNvPr id="318" name="Picture 318"/>
                          <pic:cNvPicPr>
                            <a:picLocks noChangeAspect="1"/>
                          </pic:cNvPicPr>
                        </pic:nvPicPr>
                        <pic:blipFill>
                          <a:blip r:embed="rId7" cstate="print">
                            <a:extLst>
                              <a:ext uri="{28A0092B-C50C-407E-A947-70E740481C1C}">
                                <a14:useLocalDpi xmlns:a14="http://schemas.microsoft.com/office/drawing/2010/main" val="0"/>
                              </a:ext>
                            </a:extLst>
                          </a:blip>
                          <a:srcRect l="6053" t="73308" r="85" b="1"/>
                          <a:stretch>
                            <a:fillRect/>
                          </a:stretch>
                        </pic:blipFill>
                        <pic:spPr>
                          <a:xfrm rot="5400000">
                            <a:off x="3579468" y="-223589"/>
                            <a:ext cx="281845" cy="690633"/>
                          </a:xfrm>
                          <a:prstGeom prst="rect">
                            <a:avLst/>
                          </a:prstGeom>
                          <a:ln w="12700" cap="sq" cmpd="thickThin">
                            <a:solidFill>
                              <a:srgbClr val="000000"/>
                            </a:solidFill>
                            <a:prstDash val="solid"/>
                            <a:miter lim="800000"/>
                            <a:headEnd/>
                            <a:tailEnd/>
                          </a:ln>
                          <a:effectLst>
                            <a:innerShdw blurRad="76200">
                              <a:srgbClr val="000000"/>
                            </a:innerShdw>
                          </a:effectLst>
                        </pic:spPr>
                      </pic:pic>
                      <pic:pic xmlns:pic="http://schemas.openxmlformats.org/drawingml/2006/picture">
                        <pic:nvPicPr>
                          <pic:cNvPr id="319" name="Picture 319"/>
                          <pic:cNvPicPr>
                            <a:picLocks noChangeAspect="1"/>
                          </pic:cNvPicPr>
                        </pic:nvPicPr>
                        <pic:blipFill>
                          <a:blip r:embed="rId7" cstate="print">
                            <a:extLst>
                              <a:ext uri="{28A0092B-C50C-407E-A947-70E740481C1C}">
                                <a14:useLocalDpi xmlns:a14="http://schemas.microsoft.com/office/drawing/2010/main" val="0"/>
                              </a:ext>
                            </a:extLst>
                          </a:blip>
                          <a:srcRect l="6053" t="73308" r="85" b="1"/>
                          <a:stretch>
                            <a:fillRect/>
                          </a:stretch>
                        </pic:blipFill>
                        <pic:spPr>
                          <a:xfrm rot="5400000">
                            <a:off x="4289305" y="-223589"/>
                            <a:ext cx="281845" cy="690633"/>
                          </a:xfrm>
                          <a:prstGeom prst="rect">
                            <a:avLst/>
                          </a:prstGeom>
                          <a:ln w="12700" cap="sq" cmpd="thickThin">
                            <a:solidFill>
                              <a:srgbClr val="000000"/>
                            </a:solidFill>
                            <a:prstDash val="solid"/>
                            <a:miter lim="800000"/>
                            <a:headEnd/>
                            <a:tailEnd/>
                          </a:ln>
                          <a:effectLst>
                            <a:innerShdw blurRad="76200">
                              <a:srgbClr val="000000"/>
                            </a:innerShdw>
                          </a:effectLst>
                        </pic:spPr>
                      </pic:pic>
                      <pic:pic xmlns:pic="http://schemas.openxmlformats.org/drawingml/2006/picture">
                        <pic:nvPicPr>
                          <pic:cNvPr id="320" name="Picture 320"/>
                          <pic:cNvPicPr>
                            <a:picLocks noChangeAspect="1"/>
                          </pic:cNvPicPr>
                        </pic:nvPicPr>
                        <pic:blipFill>
                          <a:blip r:embed="rId7" cstate="print">
                            <a:extLst>
                              <a:ext uri="{28A0092B-C50C-407E-A947-70E740481C1C}">
                                <a14:useLocalDpi xmlns:a14="http://schemas.microsoft.com/office/drawing/2010/main" val="0"/>
                              </a:ext>
                            </a:extLst>
                          </a:blip>
                          <a:srcRect l="-426" t="52610" r="9390" b="23888"/>
                          <a:stretch>
                            <a:fillRect/>
                          </a:stretch>
                        </pic:blipFill>
                        <pic:spPr>
                          <a:xfrm rot="5400000">
                            <a:off x="6671190" y="11410951"/>
                            <a:ext cx="272374" cy="593387"/>
                          </a:xfrm>
                          <a:prstGeom prst="rect">
                            <a:avLst/>
                          </a:prstGeom>
                          <a:ln w="12700" cap="sq" cmpd="thickThin" algn="ctr">
                            <a:solidFill>
                              <a:srgbClr val="000000"/>
                            </a:solidFill>
                            <a:prstDash val="solid"/>
                            <a:miter lim="800000"/>
                            <a:headEnd type="none" w="med" len="med"/>
                            <a:tailEnd type="none" w="med" len="med"/>
                          </a:ln>
                          <a:effectLst>
                            <a:innerShdw blurRad="76200">
                              <a:srgbClr val="000000"/>
                            </a:innerShdw>
                          </a:effectLst>
                        </pic:spPr>
                      </pic:pic>
                      <pic:pic xmlns:pic="http://schemas.openxmlformats.org/drawingml/2006/picture">
                        <pic:nvPicPr>
                          <pic:cNvPr id="321" name="Picture 321"/>
                          <pic:cNvPicPr>
                            <a:picLocks noChangeAspect="1"/>
                          </pic:cNvPicPr>
                        </pic:nvPicPr>
                        <pic:blipFill>
                          <a:blip r:embed="rId7" cstate="print">
                            <a:extLst>
                              <a:ext uri="{28A0092B-C50C-407E-A947-70E740481C1C}">
                                <a14:useLocalDpi xmlns:a14="http://schemas.microsoft.com/office/drawing/2010/main" val="0"/>
                              </a:ext>
                            </a:extLst>
                          </a:blip>
                          <a:srcRect l="-426" t="52610" r="9390" b="23888"/>
                          <a:stretch>
                            <a:fillRect/>
                          </a:stretch>
                        </pic:blipFill>
                        <pic:spPr>
                          <a:xfrm rot="5400000">
                            <a:off x="6077802" y="11410950"/>
                            <a:ext cx="272374" cy="593387"/>
                          </a:xfrm>
                          <a:prstGeom prst="rect">
                            <a:avLst/>
                          </a:prstGeom>
                          <a:ln w="12700" cap="sq" cmpd="thickThin" algn="ctr">
                            <a:solidFill>
                              <a:srgbClr val="000000"/>
                            </a:solidFill>
                            <a:prstDash val="solid"/>
                            <a:miter lim="800000"/>
                            <a:headEnd type="none" w="med" len="med"/>
                            <a:tailEnd type="none" w="med" len="med"/>
                          </a:ln>
                          <a:effectLst>
                            <a:innerShdw blurRad="76200">
                              <a:srgbClr val="000000"/>
                            </a:innerShdw>
                          </a:effectLst>
                        </pic:spPr>
                      </pic:pic>
                      <pic:pic xmlns:pic="http://schemas.openxmlformats.org/drawingml/2006/picture">
                        <pic:nvPicPr>
                          <pic:cNvPr id="322" name="Picture 322"/>
                          <pic:cNvPicPr>
                            <a:picLocks noChangeAspect="1"/>
                          </pic:cNvPicPr>
                        </pic:nvPicPr>
                        <pic:blipFill>
                          <a:blip r:embed="rId7" cstate="print">
                            <a:extLst>
                              <a:ext uri="{28A0092B-C50C-407E-A947-70E740481C1C}">
                                <a14:useLocalDpi xmlns:a14="http://schemas.microsoft.com/office/drawing/2010/main" val="0"/>
                              </a:ext>
                            </a:extLst>
                          </a:blip>
                          <a:srcRect l="-426" t="52610" r="9390" b="23888"/>
                          <a:stretch>
                            <a:fillRect/>
                          </a:stretch>
                        </pic:blipFill>
                        <pic:spPr>
                          <a:xfrm rot="5400000">
                            <a:off x="5461718" y="11415472"/>
                            <a:ext cx="272374" cy="593387"/>
                          </a:xfrm>
                          <a:prstGeom prst="rect">
                            <a:avLst/>
                          </a:prstGeom>
                          <a:ln w="12700" cap="sq" cmpd="thickThin" algn="ctr">
                            <a:solidFill>
                              <a:srgbClr val="000000"/>
                            </a:solidFill>
                            <a:prstDash val="solid"/>
                            <a:miter lim="800000"/>
                            <a:headEnd type="none" w="med" len="med"/>
                            <a:tailEnd type="none" w="med" len="med"/>
                          </a:ln>
                          <a:effectLst>
                            <a:innerShdw blurRad="76200">
                              <a:srgbClr val="000000"/>
                            </a:innerShdw>
                          </a:effectLst>
                        </pic:spPr>
                      </pic:pic>
                      <pic:pic xmlns:pic="http://schemas.openxmlformats.org/drawingml/2006/picture">
                        <pic:nvPicPr>
                          <pic:cNvPr id="323" name="Picture 323"/>
                          <pic:cNvPicPr>
                            <a:picLocks noChangeAspect="1"/>
                          </pic:cNvPicPr>
                        </pic:nvPicPr>
                        <pic:blipFill>
                          <a:blip r:embed="rId7" cstate="print">
                            <a:extLst>
                              <a:ext uri="{28A0092B-C50C-407E-A947-70E740481C1C}">
                                <a14:useLocalDpi xmlns:a14="http://schemas.microsoft.com/office/drawing/2010/main" val="0"/>
                              </a:ext>
                            </a:extLst>
                          </a:blip>
                          <a:srcRect l="-426" t="52610" r="9390" b="23888"/>
                          <a:stretch>
                            <a:fillRect/>
                          </a:stretch>
                        </pic:blipFill>
                        <pic:spPr>
                          <a:xfrm rot="5400000">
                            <a:off x="4868334" y="11415473"/>
                            <a:ext cx="272374" cy="593387"/>
                          </a:xfrm>
                          <a:prstGeom prst="rect">
                            <a:avLst/>
                          </a:prstGeom>
                          <a:ln w="12700" cap="sq" cmpd="thickThin" algn="ctr">
                            <a:solidFill>
                              <a:srgbClr val="000000"/>
                            </a:solidFill>
                            <a:prstDash val="solid"/>
                            <a:miter lim="800000"/>
                            <a:headEnd type="none" w="med" len="med"/>
                            <a:tailEnd type="none" w="med" len="med"/>
                          </a:ln>
                          <a:effectLst>
                            <a:innerShdw blurRad="76200">
                              <a:srgbClr val="000000"/>
                            </a:innerShdw>
                          </a:effectLst>
                        </pic:spPr>
                      </pic:pic>
                      <pic:pic xmlns:pic="http://schemas.openxmlformats.org/drawingml/2006/picture">
                        <pic:nvPicPr>
                          <pic:cNvPr id="324" name="Picture 324"/>
                          <pic:cNvPicPr>
                            <a:picLocks noChangeAspect="1"/>
                          </pic:cNvPicPr>
                        </pic:nvPicPr>
                        <pic:blipFill>
                          <a:blip r:embed="rId7" cstate="print">
                            <a:extLst>
                              <a:ext uri="{28A0092B-C50C-407E-A947-70E740481C1C}">
                                <a14:useLocalDpi xmlns:a14="http://schemas.microsoft.com/office/drawing/2010/main" val="0"/>
                              </a:ext>
                            </a:extLst>
                          </a:blip>
                          <a:srcRect l="-426" t="52610" r="9390" b="23888"/>
                          <a:stretch>
                            <a:fillRect/>
                          </a:stretch>
                        </pic:blipFill>
                        <pic:spPr>
                          <a:xfrm rot="5400000">
                            <a:off x="4274950" y="11415474"/>
                            <a:ext cx="272374" cy="593387"/>
                          </a:xfrm>
                          <a:prstGeom prst="rect">
                            <a:avLst/>
                          </a:prstGeom>
                          <a:ln w="12700" cap="sq" cmpd="thickThin" algn="ctr">
                            <a:solidFill>
                              <a:srgbClr val="000000"/>
                            </a:solidFill>
                            <a:prstDash val="solid"/>
                            <a:miter lim="800000"/>
                            <a:headEnd type="none" w="med" len="med"/>
                            <a:tailEnd type="none" w="med" len="med"/>
                          </a:ln>
                          <a:effectLst>
                            <a:innerShdw blurRad="76200">
                              <a:srgbClr val="000000"/>
                            </a:innerShdw>
                          </a:effectLst>
                        </pic:spPr>
                      </pic:pic>
                      <pic:pic xmlns:pic="http://schemas.openxmlformats.org/drawingml/2006/picture">
                        <pic:nvPicPr>
                          <pic:cNvPr id="325" name="Picture 325"/>
                          <pic:cNvPicPr>
                            <a:picLocks noChangeAspect="1"/>
                          </pic:cNvPicPr>
                        </pic:nvPicPr>
                        <pic:blipFill>
                          <a:blip r:embed="rId7" cstate="print">
                            <a:extLst>
                              <a:ext uri="{28A0092B-C50C-407E-A947-70E740481C1C}">
                                <a14:useLocalDpi xmlns:a14="http://schemas.microsoft.com/office/drawing/2010/main" val="0"/>
                              </a:ext>
                            </a:extLst>
                          </a:blip>
                          <a:srcRect l="-426" t="52610" r="9390" b="23888"/>
                          <a:stretch>
                            <a:fillRect/>
                          </a:stretch>
                        </pic:blipFill>
                        <pic:spPr>
                          <a:xfrm rot="5400000">
                            <a:off x="3681565" y="11415475"/>
                            <a:ext cx="272374" cy="593387"/>
                          </a:xfrm>
                          <a:prstGeom prst="rect">
                            <a:avLst/>
                          </a:prstGeom>
                          <a:ln w="12700" cap="sq" cmpd="thickThin" algn="ctr">
                            <a:solidFill>
                              <a:srgbClr val="000000"/>
                            </a:solidFill>
                            <a:prstDash val="solid"/>
                            <a:miter lim="800000"/>
                            <a:headEnd type="none" w="med" len="med"/>
                            <a:tailEnd type="none" w="med" len="med"/>
                          </a:ln>
                          <a:effectLst>
                            <a:innerShdw blurRad="76200">
                              <a:srgbClr val="000000"/>
                            </a:innerShdw>
                          </a:effectLst>
                        </pic:spPr>
                      </pic:pic>
                      <pic:pic xmlns:pic="http://schemas.openxmlformats.org/drawingml/2006/picture">
                        <pic:nvPicPr>
                          <pic:cNvPr id="326" name="Picture 326"/>
                          <pic:cNvPicPr>
                            <a:picLocks noChangeAspect="1"/>
                          </pic:cNvPicPr>
                        </pic:nvPicPr>
                        <pic:blipFill>
                          <a:blip r:embed="rId7" cstate="print">
                            <a:extLst>
                              <a:ext uri="{28A0092B-C50C-407E-A947-70E740481C1C}">
                                <a14:useLocalDpi xmlns:a14="http://schemas.microsoft.com/office/drawing/2010/main" val="0"/>
                              </a:ext>
                            </a:extLst>
                          </a:blip>
                          <a:srcRect l="-426" t="52610" r="9390" b="23888"/>
                          <a:stretch>
                            <a:fillRect/>
                          </a:stretch>
                        </pic:blipFill>
                        <pic:spPr>
                          <a:xfrm rot="5400000">
                            <a:off x="3088181" y="11415476"/>
                            <a:ext cx="272374" cy="593387"/>
                          </a:xfrm>
                          <a:prstGeom prst="rect">
                            <a:avLst/>
                          </a:prstGeom>
                          <a:ln w="12700" cap="sq" cmpd="thickThin" algn="ctr">
                            <a:solidFill>
                              <a:srgbClr val="000000"/>
                            </a:solidFill>
                            <a:prstDash val="solid"/>
                            <a:miter lim="800000"/>
                            <a:headEnd type="none" w="med" len="med"/>
                            <a:tailEnd type="none" w="med" len="med"/>
                          </a:ln>
                          <a:effectLst>
                            <a:innerShdw blurRad="76200">
                              <a:srgbClr val="000000"/>
                            </a:innerShdw>
                          </a:effectLst>
                        </pic:spPr>
                      </pic:pic>
                      <pic:pic xmlns:pic="http://schemas.openxmlformats.org/drawingml/2006/picture">
                        <pic:nvPicPr>
                          <pic:cNvPr id="327" name="Picture 327"/>
                          <pic:cNvPicPr>
                            <a:picLocks noChangeAspect="1"/>
                          </pic:cNvPicPr>
                        </pic:nvPicPr>
                        <pic:blipFill>
                          <a:blip r:embed="rId7" cstate="print">
                            <a:extLst>
                              <a:ext uri="{28A0092B-C50C-407E-A947-70E740481C1C}">
                                <a14:useLocalDpi xmlns:a14="http://schemas.microsoft.com/office/drawing/2010/main" val="0"/>
                              </a:ext>
                            </a:extLst>
                          </a:blip>
                          <a:srcRect l="-426" t="52610" r="9390" b="23888"/>
                          <a:stretch>
                            <a:fillRect/>
                          </a:stretch>
                        </pic:blipFill>
                        <pic:spPr>
                          <a:xfrm rot="5400000">
                            <a:off x="2494797" y="11415477"/>
                            <a:ext cx="272374" cy="593387"/>
                          </a:xfrm>
                          <a:prstGeom prst="rect">
                            <a:avLst/>
                          </a:prstGeom>
                          <a:ln w="12700" cap="sq" cmpd="thickThin" algn="ctr">
                            <a:solidFill>
                              <a:srgbClr val="000000"/>
                            </a:solidFill>
                            <a:prstDash val="solid"/>
                            <a:miter lim="800000"/>
                            <a:headEnd type="none" w="med" len="med"/>
                            <a:tailEnd type="none" w="med" len="med"/>
                          </a:ln>
                          <a:effectLst>
                            <a:innerShdw blurRad="76200">
                              <a:srgbClr val="000000"/>
                            </a:innerShdw>
                          </a:effectLst>
                        </pic:spPr>
                      </pic:pic>
                      <pic:pic xmlns:pic="http://schemas.openxmlformats.org/drawingml/2006/picture">
                        <pic:nvPicPr>
                          <pic:cNvPr id="328" name="Picture 328"/>
                          <pic:cNvPicPr>
                            <a:picLocks noChangeAspect="1"/>
                          </pic:cNvPicPr>
                        </pic:nvPicPr>
                        <pic:blipFill>
                          <a:blip r:embed="rId7" cstate="print">
                            <a:extLst>
                              <a:ext uri="{28A0092B-C50C-407E-A947-70E740481C1C}">
                                <a14:useLocalDpi xmlns:a14="http://schemas.microsoft.com/office/drawing/2010/main" val="0"/>
                              </a:ext>
                            </a:extLst>
                          </a:blip>
                          <a:srcRect l="-426" t="52610" r="9390" b="23888"/>
                          <a:stretch>
                            <a:fillRect/>
                          </a:stretch>
                        </pic:blipFill>
                        <pic:spPr>
                          <a:xfrm rot="5400000">
                            <a:off x="1900260" y="11415478"/>
                            <a:ext cx="272374" cy="593387"/>
                          </a:xfrm>
                          <a:prstGeom prst="rect">
                            <a:avLst/>
                          </a:prstGeom>
                          <a:ln w="12700" cap="sq" cmpd="thickThin" algn="ctr">
                            <a:solidFill>
                              <a:srgbClr val="000000"/>
                            </a:solidFill>
                            <a:prstDash val="solid"/>
                            <a:miter lim="800000"/>
                            <a:headEnd type="none" w="med" len="med"/>
                            <a:tailEnd type="none" w="med" len="med"/>
                          </a:ln>
                          <a:effectLst>
                            <a:innerShdw blurRad="76200">
                              <a:srgbClr val="000000"/>
                            </a:innerShdw>
                          </a:effectLst>
                        </pic:spPr>
                      </pic:pic>
                      <pic:pic xmlns:pic="http://schemas.openxmlformats.org/drawingml/2006/picture">
                        <pic:nvPicPr>
                          <pic:cNvPr id="329" name="Picture 329"/>
                          <pic:cNvPicPr>
                            <a:picLocks noChangeAspect="1"/>
                          </pic:cNvPicPr>
                        </pic:nvPicPr>
                        <pic:blipFill>
                          <a:blip r:embed="rId7" cstate="print">
                            <a:extLst>
                              <a:ext uri="{28A0092B-C50C-407E-A947-70E740481C1C}">
                                <a14:useLocalDpi xmlns:a14="http://schemas.microsoft.com/office/drawing/2010/main" val="0"/>
                              </a:ext>
                            </a:extLst>
                          </a:blip>
                          <a:srcRect l="-426" t="52610" r="9390" b="23888"/>
                          <a:stretch>
                            <a:fillRect/>
                          </a:stretch>
                        </pic:blipFill>
                        <pic:spPr>
                          <a:xfrm rot="5400000">
                            <a:off x="1357302" y="11410950"/>
                            <a:ext cx="272374" cy="593387"/>
                          </a:xfrm>
                          <a:prstGeom prst="rect">
                            <a:avLst/>
                          </a:prstGeom>
                          <a:ln w="12700" cap="sq" cmpd="thickThin" algn="ctr">
                            <a:solidFill>
                              <a:srgbClr val="000000"/>
                            </a:solidFill>
                            <a:prstDash val="solid"/>
                            <a:miter lim="800000"/>
                            <a:headEnd type="none" w="med" len="med"/>
                            <a:tailEnd type="none" w="med" len="med"/>
                          </a:ln>
                          <a:effectLst>
                            <a:innerShdw blurRad="76200">
                              <a:srgbClr val="000000"/>
                            </a:innerShdw>
                          </a:effectLst>
                        </pic:spPr>
                      </pic:pic>
                      <pic:pic xmlns:pic="http://schemas.openxmlformats.org/drawingml/2006/picture">
                        <pic:nvPicPr>
                          <pic:cNvPr id="330" name="Picture 330"/>
                          <pic:cNvPicPr>
                            <a:picLocks noChangeAspect="1"/>
                          </pic:cNvPicPr>
                        </pic:nvPicPr>
                        <pic:blipFill>
                          <a:blip r:embed="rId7" cstate="print">
                            <a:extLst>
                              <a:ext uri="{28A0092B-C50C-407E-A947-70E740481C1C}">
                                <a14:useLocalDpi xmlns:a14="http://schemas.microsoft.com/office/drawing/2010/main" val="0"/>
                              </a:ext>
                            </a:extLst>
                          </a:blip>
                          <a:srcRect l="-426" t="52610" r="9390" b="23888"/>
                          <a:stretch>
                            <a:fillRect/>
                          </a:stretch>
                        </pic:blipFill>
                        <pic:spPr>
                          <a:xfrm rot="5400000">
                            <a:off x="788585" y="11415479"/>
                            <a:ext cx="272374" cy="593387"/>
                          </a:xfrm>
                          <a:prstGeom prst="rect">
                            <a:avLst/>
                          </a:prstGeom>
                          <a:ln w="12700" cap="sq" cmpd="thickThin" algn="ctr">
                            <a:solidFill>
                              <a:srgbClr val="000000"/>
                            </a:solidFill>
                            <a:prstDash val="solid"/>
                            <a:miter lim="800000"/>
                            <a:headEnd type="none" w="med" len="med"/>
                            <a:tailEnd type="none" w="med" len="med"/>
                          </a:ln>
                          <a:effectLst>
                            <a:innerShdw blurRad="76200">
                              <a:srgbClr val="000000"/>
                            </a:innerShdw>
                          </a:effectLst>
                        </pic:spPr>
                      </pic:pic>
                      <pic:pic xmlns:pic="http://schemas.openxmlformats.org/drawingml/2006/picture">
                        <pic:nvPicPr>
                          <pic:cNvPr id="331" name="Picture 33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48236" y="4476281"/>
                            <a:ext cx="676316" cy="4474310"/>
                          </a:xfrm>
                          <a:prstGeom prst="rect">
                            <a:avLst/>
                          </a:prstGeom>
                          <a:ln w="12700" cap="sq" cmpd="thickThin">
                            <a:solidFill>
                              <a:srgbClr val="000000"/>
                            </a:solidFill>
                            <a:prstDash val="solid"/>
                            <a:miter lim="800000"/>
                            <a:headEnd/>
                            <a:tailEnd/>
                          </a:ln>
                          <a:effectLst>
                            <a:innerShdw blurRad="76200">
                              <a:srgbClr val="000000"/>
                            </a:innerShdw>
                          </a:effectLst>
                        </pic:spPr>
                      </pic:pic>
                      <pic:pic xmlns:pic="http://schemas.openxmlformats.org/drawingml/2006/picture">
                        <pic:nvPicPr>
                          <pic:cNvPr id="333" name="Picture 333"/>
                          <pic:cNvPicPr>
                            <a:picLocks noChangeAspect="1"/>
                          </pic:cNvPicPr>
                        </pic:nvPicPr>
                        <pic:blipFill>
                          <a:blip r:embed="rId8">
                            <a:extLst>
                              <a:ext uri="{28A0092B-C50C-407E-A947-70E740481C1C}">
                                <a14:useLocalDpi xmlns:a14="http://schemas.microsoft.com/office/drawing/2010/main" val="0"/>
                              </a:ext>
                            </a:extLst>
                          </a:blip>
                          <a:srcRect t="-3" b="35339"/>
                          <a:stretch>
                            <a:fillRect/>
                          </a:stretch>
                        </pic:blipFill>
                        <pic:spPr>
                          <a:xfrm>
                            <a:off x="-44623" y="8950514"/>
                            <a:ext cx="676316" cy="2893234"/>
                          </a:xfrm>
                          <a:prstGeom prst="rect">
                            <a:avLst/>
                          </a:prstGeom>
                          <a:ln w="12700" cap="sq" cmpd="thickThin">
                            <a:solidFill>
                              <a:srgbClr val="000000"/>
                            </a:solidFill>
                            <a:prstDash val="solid"/>
                            <a:miter lim="800000"/>
                            <a:headEnd/>
                            <a:tailEnd/>
                          </a:ln>
                          <a:effectLst>
                            <a:innerShdw blurRad="76200">
                              <a:srgbClr val="000000"/>
                            </a:innerShdw>
                          </a:effectLst>
                        </pic:spPr>
                      </pic:pic>
                      <pic:pic xmlns:pic="http://schemas.openxmlformats.org/drawingml/2006/picture">
                        <pic:nvPicPr>
                          <pic:cNvPr id="257" name="Picture 257"/>
                          <pic:cNvPicPr>
                            <a:picLocks noChangeAspect="1"/>
                          </pic:cNvPicPr>
                        </pic:nvPicPr>
                        <pic:blipFill>
                          <a:blip r:embed="rId7" cstate="print">
                            <a:extLst>
                              <a:ext uri="{28A0092B-C50C-407E-A947-70E740481C1C}">
                                <a14:useLocalDpi xmlns:a14="http://schemas.microsoft.com/office/drawing/2010/main" val="0"/>
                              </a:ext>
                            </a:extLst>
                          </a:blip>
                          <a:srcRect l="-426" t="52610" r="9390" b="23888"/>
                          <a:stretch>
                            <a:fillRect/>
                          </a:stretch>
                        </pic:blipFill>
                        <pic:spPr>
                          <a:xfrm>
                            <a:off x="7399544" y="2256985"/>
                            <a:ext cx="314298" cy="593387"/>
                          </a:xfrm>
                          <a:prstGeom prst="rect">
                            <a:avLst/>
                          </a:prstGeom>
                          <a:ln w="12700" cap="sq" cmpd="thickThin" algn="ctr">
                            <a:solidFill>
                              <a:srgbClr val="000000"/>
                            </a:solidFill>
                            <a:prstDash val="solid"/>
                            <a:miter lim="800000"/>
                            <a:headEnd type="none" w="med" len="med"/>
                            <a:tailEnd type="none" w="med" len="med"/>
                          </a:ln>
                          <a:effectLst>
                            <a:innerShdw blurRad="76200">
                              <a:srgbClr val="000000"/>
                            </a:innerShdw>
                          </a:effectLst>
                        </pic:spPr>
                      </pic:pic>
                      <pic:pic xmlns:pic="http://schemas.openxmlformats.org/drawingml/2006/picture">
                        <pic:nvPicPr>
                          <pic:cNvPr id="258" name="Picture 258"/>
                          <pic:cNvPicPr>
                            <a:picLocks noChangeAspect="1"/>
                          </pic:cNvPicPr>
                        </pic:nvPicPr>
                        <pic:blipFill>
                          <a:blip r:embed="rId7" cstate="print">
                            <a:extLst>
                              <a:ext uri="{28A0092B-C50C-407E-A947-70E740481C1C}">
                                <a14:useLocalDpi xmlns:a14="http://schemas.microsoft.com/office/drawing/2010/main" val="0"/>
                              </a:ext>
                            </a:extLst>
                          </a:blip>
                          <a:srcRect l="-426" t="52610" r="9390" b="23888"/>
                          <a:stretch>
                            <a:fillRect/>
                          </a:stretch>
                        </pic:blipFill>
                        <pic:spPr>
                          <a:xfrm>
                            <a:off x="7400761" y="3541011"/>
                            <a:ext cx="310675" cy="593387"/>
                          </a:xfrm>
                          <a:prstGeom prst="rect">
                            <a:avLst/>
                          </a:prstGeom>
                          <a:ln w="12700" cap="sq" cmpd="thickThin" algn="ctr">
                            <a:solidFill>
                              <a:srgbClr val="000000"/>
                            </a:solidFill>
                            <a:prstDash val="solid"/>
                            <a:miter lim="800000"/>
                            <a:headEnd type="none" w="med" len="med"/>
                            <a:tailEnd type="none" w="med" len="med"/>
                          </a:ln>
                          <a:effectLst>
                            <a:innerShdw blurRad="76200">
                              <a:srgbClr val="000000"/>
                            </a:innerShdw>
                          </a:effectLst>
                        </pic:spPr>
                      </pic:pic>
                    </wpg:wgp>
                  </a:graphicData>
                </a:graphic>
              </wp:anchor>
            </w:drawing>
          </mc:Choice>
          <mc:Fallback>
            <w:pict>
              <v:group id="_x0000_s1026" o:spid="_x0000_s1026" o:spt="203" style="position:absolute;left:0pt;margin-left:-98.6pt;margin-top:-98.6pt;height:934.4pt;width:611.2pt;z-index:251741184;mso-width-relative:page;mso-height-relative:page;" coordorigin="-48236,-19195" coordsize="7762712,11867555" o:gfxdata="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">
                <o:lock v:ext="edit" aspectratio="f"/>
                <v:shape id="_x0000_s1026" o:spid="_x0000_s1026" o:spt="75" type="#_x0000_t75" style="position:absolute;left:7400768;top:10738565;height:837338;width:312999;" filled="f" o:preferrelative="t" stroked="t" coordsize="21600,21600" o:gfxdata="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Sx9aLsAAADc&#10;AAAADwAAAAAAAAABACAAAAAiAAAAZHJzL2Rvd25yZXYueG1sUEsBAhQAFAAAAAgAh07iQDMvBZ47&#10;AAAAOQAAABAAAAAAAAAAAQAgAAAACgEAAGRycy9zaGFwZXhtbC54bWxQSwUGAAAAAAYABgBbAQAA&#10;tAMAAAAA&#10;">
                  <v:fill on="f" focussize="0,0"/>
                  <v:stroke weight="1pt" color="#000000" linestyle="thickThin" miterlimit="8" joinstyle="miter" endcap="square"/>
                  <v:imagedata r:id="rId7" cropleft="3967f" croptop="48043f" cropright="56f" cropbottom="1f" o:title=""/>
                  <o:lock v:ext="edit" aspectratio="t"/>
                </v:shape>
                <v:shape id="_x0000_s1026" o:spid="_x0000_s1026" o:spt="75" type="#_x0000_t75" style="position:absolute;left:7270817;top:11410950;height:593387;width:272374;rotation:5898240f;" filled="f" o:preferrelative="t" stroked="t" coordsize="21600,21600" o:gfxdata="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fX36/&#10;AAAA3AAAAA8AAAAAAAAAAQAgAAAAIgAAAGRycy9kb3ducmV2LnhtbFBLAQIUABQAAAAIAIdO4kAz&#10;LwWeOwAAADkAAAAQAAAAAAAAAAEAIAAAAA4BAABkcnMvc2hhcGV4bWwueG1sUEsFBgAAAAAGAAYA&#10;WwEAALgDAAAAAA==&#10;">
                  <v:fill on="f" focussize="0,0"/>
                  <v:stroke weight="1pt" color="#000000" linestyle="thickThin" miterlimit="8" joinstyle="miter" endcap="square"/>
                  <v:imagedata r:id="rId7" cropleft="-279f" croptop="34478f" cropright="6154f" cropbottom="15655f" o:title=""/>
                  <o:lock v:ext="edit" aspectratio="t"/>
                </v:shape>
                <v:shape id="_x0000_s1026" o:spid="_x0000_s1026" o:spt="75" type="#_x0000_t75" style="position:absolute;left:-48236;top:-18791;height:4474310;width:676316;" filled="f" o:preferrelative="t" stroked="t" coordsize="21600,21600" o:gfxdata="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70MGvQAA&#10;ANwAAAAPAAAAAAAAAAEAIAAAACIAAABkcnMvZG93bnJldi54bWxQSwECFAAUAAAACACHTuJAMy8F&#10;njsAAAA5AAAAEAAAAAAAAAABACAAAAAMAQAAZHJzL3NoYXBleG1sLnhtbFBLBQYAAAAABgAGAFsB&#10;AAC2AwAAAAA=&#10;">
                  <v:fill on="f" focussize="0,0"/>
                  <v:stroke weight="1pt" color="#000000" linestyle="thickThin" miterlimit="8" joinstyle="miter" endcap="square"/>
                  <v:imagedata r:id="rId8" o:title=""/>
                  <o:lock v:ext="edit" aspectratio="t"/>
                </v:shape>
                <v:shape id="_x0000_s1026" o:spid="_x0000_s1026" o:spt="75" type="#_x0000_t75" style="position:absolute;left:7400768;top:9260196;height:787901;width:312998;" filled="f" o:preferrelative="t" stroked="t" coordsize="21600,21600" o:gfxdata="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C3gRb4A&#10;AADcAAAADwAAAAAAAAABACAAAAAiAAAAZHJzL2Rvd25yZXYueG1sUEsBAhQAFAAAAAgAh07iQDMv&#10;BZ47AAAAOQAAABAAAAAAAAAAAQAgAAAADQEAAGRycy9zaGFwZXhtbC54bWxQSwUGAAAAAAYABgBb&#10;AQAAtwMAAAAA&#10;">
                  <v:fill on="f" focussize="0,0"/>
                  <v:stroke weight="1pt" color="#000000" linestyle="thickThin" miterlimit="8" joinstyle="miter" endcap="square"/>
                  <v:imagedata r:id="rId7" cropleft="3967f" croptop="48043f" cropright="56f" cropbottom="1f" o:title=""/>
                  <o:lock v:ext="edit" aspectratio="t"/>
                </v:shape>
                <v:shape id="_x0000_s1026" o:spid="_x0000_s1026" o:spt="75" type="#_x0000_t75" style="position:absolute;left:7400767;top:10048588;height:667001;width:303274;" filled="f" o:preferrelative="t" stroked="t" coordsize="21600,21600" o:gfxdata="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jyE7vQAA&#10;ANwAAAAPAAAAAAAAAAEAIAAAACIAAABkcnMvZG93bnJldi54bWxQSwECFAAUAAAACACHTuJAMy8F&#10;njsAAAA5AAAAEAAAAAAAAAABACAAAAAMAQAAZHJzL3NoYXBleG1sLnhtbFBLBQYAAAAABgAGAFsB&#10;AAC2AwAAAAA=&#10;">
                  <v:fill on="f" focussize="0,0"/>
                  <v:stroke weight="1pt" color="#000000" linestyle="thickThin" miterlimit="8" joinstyle="miter" endcap="square"/>
                  <v:imagedata r:id="rId7" cropleft="-279f" croptop="34478f" cropright="6154f" cropbottom="15655f" o:title=""/>
                  <o:lock v:ext="edit" aspectratio="t"/>
                </v:shape>
                <v:shape id="_x0000_s1026" o:spid="_x0000_s1026" o:spt="75" type="#_x0000_t75" style="position:absolute;left:7400765;top:7976714;height:690633;width:313711;" filled="f" o:preferrelative="t" stroked="t" coordsize="21600,21600" o:gfxdata="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z26m8AAAA&#10;3AAAAA8AAAAAAAAAAQAgAAAAIgAAAGRycy9kb3ducmV2LnhtbFBLAQIUABQAAAAIAIdO4kAzLwWe&#10;OwAAADkAAAAQAAAAAAAAAAEAIAAAAAsBAABkcnMvc2hhcGV4bWwueG1sUEsFBgAAAAAGAAYAWwEA&#10;ALUDAAAAAA==&#10;">
                  <v:fill on="f" focussize="0,0"/>
                  <v:stroke weight="1pt" color="#000000" linestyle="thickThin" miterlimit="8" joinstyle="miter" endcap="square"/>
                  <v:imagedata r:id="rId7" cropleft="3967f" croptop="48043f" cropright="56f" cropbottom="1f" o:title=""/>
                  <o:lock v:ext="edit" aspectratio="t"/>
                </v:shape>
                <v:shape id="_x0000_s1026" o:spid="_x0000_s1026" o:spt="75" type="#_x0000_t75" style="position:absolute;left:7400768;top:8667348;height:593387;width:303984;" filled="f" o:preferrelative="t" stroked="t" coordsize="21600,21600" o:gfxdata="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ERrXvQAA&#10;ANwAAAAPAAAAAAAAAAEAIAAAACIAAABkcnMvZG93bnJldi54bWxQSwECFAAUAAAACACHTuJAMy8F&#10;njsAAAA5AAAAEAAAAAAAAAABACAAAAAMAQAAZHJzL3NoYXBleG1sLnhtbFBLBQYAAAAABgAGAFsB&#10;AAC2AwAAAAA=&#10;">
                  <v:fill on="f" focussize="0,0"/>
                  <v:stroke weight="1pt" color="#000000" linestyle="thickThin" miterlimit="8" joinstyle="miter" endcap="square"/>
                  <v:imagedata r:id="rId7" cropleft="-279f" croptop="34478f" cropright="6154f" cropbottom="15655f" o:title=""/>
                  <o:lock v:ext="edit" aspectratio="t"/>
                </v:shape>
                <v:shape id="_x0000_s1026" o:spid="_x0000_s1026" o:spt="75" type="#_x0000_t75" style="position:absolute;left:7400768;top:6692704;height:690633;width:313510;" filled="f" o:preferrelative="t" stroked="t" coordsize="21600,21600" o:gfxdata="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1g6kC5AAAA3AAA&#10;AA8AAAAAAAAAAQAgAAAAIgAAAGRycy9kb3ducmV2LnhtbFBLAQIUABQAAAAIAIdO4kAzLwWeOwAA&#10;ADkAAAAQAAAAAAAAAAEAIAAAAAgBAABkcnMvc2hhcGV4bWwueG1sUEsFBgAAAAAGAAYAWwEAALID&#10;AAAAAA==&#10;">
                  <v:fill on="f" focussize="0,0"/>
                  <v:stroke weight="1pt" color="#000000" linestyle="thickThin" miterlimit="8" joinstyle="miter" endcap="square"/>
                  <v:imagedata r:id="rId7" cropleft="3967f" croptop="48043f" cropright="56f" cropbottom="1f" o:title=""/>
                  <o:lock v:ext="edit" aspectratio="t"/>
                </v:shape>
                <v:shape id="_x0000_s1026" o:spid="_x0000_s1026" o:spt="75" type="#_x0000_t75" style="position:absolute;left:7400764;top:7383286;height:593387;width:313517;" filled="f" o:preferrelative="t" stroked="t" coordsize="21600,21600" o:gfxdata="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CKz68AAAA&#10;3AAAAA8AAAAAAAAAAQAgAAAAIgAAAGRycy9kb3ducmV2LnhtbFBLAQIUABQAAAAIAIdO4kAzLwWe&#10;OwAAADkAAAAQAAAAAAAAAAEAIAAAAAsBAABkcnMvc2hhcGV4bWwueG1sUEsFBgAAAAAGAAYAWwEA&#10;ALUDAAAAAA==&#10;">
                  <v:fill on="f" focussize="0,0"/>
                  <v:stroke weight="1pt" color="#000000" linestyle="thickThin" miterlimit="8" joinstyle="miter" endcap="square"/>
                  <v:imagedata r:id="rId7" cropleft="-279f" croptop="34478f" cropright="6154f" cropbottom="15655f" o:title=""/>
                  <o:lock v:ext="edit" aspectratio="t"/>
                </v:shape>
                <v:shape id="_x0000_s1026" o:spid="_x0000_s1026" o:spt="75" type="#_x0000_t75" style="position:absolute;left:7400766;top:5408657;height:690633;width:313511;" filled="f" o:preferrelative="t" stroked="t" coordsize="21600,21600" o:gfxdata="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XxcugAAANwA&#10;AAAPAAAAAAAAAAEAIAAAACIAAABkcnMvZG93bnJldi54bWxQSwECFAAUAAAACACHTuJAMy8FnjsA&#10;AAA5AAAAEAAAAAAAAAABACAAAAAJAQAAZHJzL3NoYXBleG1sLnhtbFBLBQYAAAAABgAGAFsBAACz&#10;AwAAAAA=&#10;">
                  <v:fill on="f" focussize="0,0"/>
                  <v:stroke weight="1pt" color="#000000" linestyle="thickThin" miterlimit="8" joinstyle="miter" endcap="square"/>
                  <v:imagedata r:id="rId7" cropleft="3967f" croptop="48043f" cropright="56f" cropbottom="1f" o:title=""/>
                  <o:lock v:ext="edit" aspectratio="t"/>
                </v:shape>
                <v:shape id="_x0000_s1026" o:spid="_x0000_s1026" o:spt="75" type="#_x0000_t75" style="position:absolute;left:7400768;top:6099328;height:593387;width:303786;" filled="f" o:preferrelative="t" stroked="t" coordsize="21600,21600" o:gfxdata="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fvSK8AAAA&#10;3AAAAA8AAAAAAAAAAQAgAAAAIgAAAGRycy9kb3ducmV2LnhtbFBLAQIUABQAAAAIAIdO4kAzLwWe&#10;OwAAADkAAAAQAAAAAAAAAAEAIAAAAAsBAABkcnMvc2hhcGV4bWwueG1sUEsFBgAAAAAGAAYAWwEA&#10;ALUDAAAAAA==&#10;">
                  <v:fill on="f" focussize="0,0"/>
                  <v:stroke weight="1pt" color="#000000" linestyle="thickThin" miterlimit="8" joinstyle="miter" endcap="square"/>
                  <v:imagedata r:id="rId7" cropleft="-279f" croptop="34478f" cropright="6154f" cropbottom="15655f" o:title=""/>
                  <o:lock v:ext="edit" aspectratio="t"/>
                </v:shape>
                <v:shape id="_x0000_s1026" o:spid="_x0000_s1026" o:spt="75" type="#_x0000_t75" style="position:absolute;left:7400762;top:4124685;height:690633;width:303793;" filled="f" o:preferrelative="t" stroked="t" coordsize="21600,21600" o:gfxdata="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Y0ewvQAA&#10;ANwAAAAPAAAAAAAAAAEAIAAAACIAAABkcnMvZG93bnJldi54bWxQSwECFAAUAAAACACHTuJAMy8F&#10;njsAAAA5AAAAEAAAAAAAAAABACAAAAAMAQAAZHJzL3NoYXBleG1sLnhtbFBLBQYAAAAABgAGAFsB&#10;AAC2AwAAAAA=&#10;">
                  <v:fill on="f" focussize="0,0"/>
                  <v:stroke weight="1pt" color="#000000" linestyle="thickThin" miterlimit="8" joinstyle="miter" endcap="square"/>
                  <v:imagedata r:id="rId7" cropleft="3967f" croptop="48043f" cropright="56f" cropbottom="1f" o:title=""/>
                  <o:lock v:ext="edit" aspectratio="t"/>
                </v:shape>
                <v:shape id="_x0000_s1026" o:spid="_x0000_s1026" o:spt="75" type="#_x0000_t75" style="position:absolute;left:7400763;top:4815250;height:593387;width:303796;" filled="f" o:preferrelative="t" stroked="t" coordsize="21600,21600" o:gfxdata="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Bhs68AAAA&#10;3AAAAA8AAAAAAAAAAQAgAAAAIgAAAGRycy9kb3ducmV2LnhtbFBLAQIUABQAAAAIAIdO4kAzLwWe&#10;OwAAADkAAAAQAAAAAAAAAAEAIAAAAAsBAABkcnMvc2hhcGV4bWwueG1sUEsFBgAAAAAGAAYAWwEA&#10;ALUDAAAAAA==&#10;">
                  <v:fill on="f" focussize="0,0"/>
                  <v:stroke weight="1pt" color="#000000" linestyle="thickThin" miterlimit="8" joinstyle="miter" endcap="square"/>
                  <v:imagedata r:id="rId7" cropleft="-279f" croptop="34478f" cropright="6154f" cropbottom="15655f" o:title=""/>
                  <o:lock v:ext="edit" aspectratio="t"/>
                </v:shape>
                <v:shape id="_x0000_s1026" o:spid="_x0000_s1026" o:spt="75" type="#_x0000_t75" style="position:absolute;left:7400760;top:2850383;height:690633;width:303795;" filled="f" o:preferrelative="t" stroked="t" coordsize="21600,21600" o:gfxdata="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xnpfvQAA&#10;ANwAAAAPAAAAAAAAAAEAIAAAACIAAABkcnMvZG93bnJldi54bWxQSwECFAAUAAAACACHTuJAMy8F&#10;njsAAAA5AAAAEAAAAAAAAAABACAAAAAMAQAAZHJzL3NoYXBleG1sLnhtbFBLBQYAAAAABgAGAFsB&#10;AAC2AwAAAAA=&#10;">
                  <v:fill on="f" focussize="0,0"/>
                  <v:stroke weight="1pt" color="#000000" linestyle="thickThin" miterlimit="8" joinstyle="miter" endcap="square"/>
                  <v:imagedata r:id="rId7" cropleft="3967f" croptop="48043f" cropright="56f" cropbottom="1f" o:title=""/>
                  <o:lock v:ext="edit" aspectratio="t"/>
                </v:shape>
                <v:shape id="_x0000_s1026" o:spid="_x0000_s1026" o:spt="75" type="#_x0000_t75" style="position:absolute;left:7398937;top:1566373;height:690633;width:304987;" filled="f" o:preferrelative="t" stroked="t" coordsize="21600,21600" o:gfxdata="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hBs7sAAADc&#10;AAAADwAAAAAAAAABACAAAAAiAAAAZHJzL2Rvd25yZXYueG1sUEsBAhQAFAAAAAgAh07iQDMvBZ47&#10;AAAAOQAAABAAAAAAAAAAAQAgAAAACgEAAGRycy9zaGFwZXhtbC54bWxQSwUGAAAAAAYABgBbAQAA&#10;tAMAAAAA&#10;">
                  <v:fill on="f" focussize="0,0"/>
                  <v:stroke weight="1pt" color="#000000" linestyle="thickThin" miterlimit="8" joinstyle="miter" endcap="square"/>
                  <v:imagedata r:id="rId7" cropleft="3967f" croptop="48043f" cropright="56f" cropbottom="1f" o:title=""/>
                  <o:lock v:ext="edit" aspectratio="t"/>
                </v:shape>
                <v:shape id="_x0000_s1026" o:spid="_x0000_s1026" o:spt="75" type="#_x0000_t75" style="position:absolute;left:7397721;top:262642;height:690633;width:306202;" filled="f" o:preferrelative="t" stroked="t" coordsize="21600,21600" o:gfxdata="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i3BaugAAANwA&#10;AAAPAAAAAAAAAAEAIAAAACIAAABkcnMvZG93bnJldi54bWxQSwECFAAUAAAACACHTuJAMy8FnjsA&#10;AAA5AAAAEAAAAAAAAAABACAAAAAJAQAAZHJzL3NoYXBleG1sLnhtbFBLBQYAAAAABgAGAFsBAACz&#10;AwAAAAA=&#10;">
                  <v:fill on="f" focussize="0,0"/>
                  <v:stroke weight="1pt" color="#000000" linestyle="thickThin" miterlimit="8" joinstyle="miter" endcap="square"/>
                  <v:imagedata r:id="rId7" cropleft="3967f" croptop="48043f" cropright="56f" cropbottom="1f" o:title=""/>
                  <o:lock v:ext="edit" aspectratio="t"/>
                </v:shape>
                <v:shape id="_x0000_s1026" o:spid="_x0000_s1026" o:spt="75" type="#_x0000_t75" style="position:absolute;left:7398329;top:953268;height:593387;width:315320;" filled="f" o:preferrelative="t" stroked="t" coordsize="21600,21600" o:gfxdata="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psSS8AAAA&#10;3AAAAA8AAAAAAAAAAQAgAAAAIgAAAGRycy9kb3ducmV2LnhtbFBLAQIUABQAAAAIAIdO4kAzLwWe&#10;OwAAADkAAAAQAAAAAAAAAAEAIAAAAAsBAABkcnMvc2hhcGV4bWwueG1sUEsFBgAAAAAGAAYAWwEA&#10;ALUDAAAAAA==&#10;">
                  <v:fill on="f" focussize="0,0"/>
                  <v:stroke weight="1pt" color="#000000" linestyle="thickThin" miterlimit="8" joinstyle="miter" endcap="square"/>
                  <v:imagedata r:id="rId7" cropleft="-279f" croptop="34478f" cropright="6154f" cropbottom="15655f" o:title=""/>
                  <o:lock v:ext="edit" aspectratio="t"/>
                </v:shape>
                <v:shape id="_x0000_s1026" o:spid="_x0000_s1026" o:spt="75" type="#_x0000_t75" style="position:absolute;left:7169164;top:-272265;height:788022;width:281845;rotation:5898240f;" filled="f" o:preferrelative="t" stroked="t" coordsize="21600,21600" o:gfxdata="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FKtkrsAAADc&#10;AAAADwAAAAAAAAABACAAAAAiAAAAZHJzL2Rvd25yZXYueG1sUEsBAhQAFAAAAAgAh07iQDMvBZ47&#10;AAAAOQAAABAAAAAAAAAAAQAgAAAACgEAAGRycy9zaGFwZXhtbC54bWxQSwUGAAAAAAYABgBbAQAA&#10;tAMAAAAA&#10;">
                  <v:fill on="f" focussize="0,0"/>
                  <v:stroke weight="1pt" color="#000000" linestyle="thickThin" miterlimit="8" joinstyle="miter" endcap="square"/>
                  <v:imagedata r:id="rId7" cropleft="3967f" croptop="48043f" cropright="56f" cropbottom="1f" o:title=""/>
                  <o:lock v:ext="edit" aspectratio="t"/>
                </v:shape>
                <v:shape id="_x0000_s1026" o:spid="_x0000_s1026" o:spt="75" type="#_x0000_t75" style="position:absolute;left:6410820;top:-223588;height:690633;width:281845;rotation:5898240f;" filled="f" o:preferrelative="t" stroked="t" coordsize="21600,21600" o:gfxdata="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HggJvQAA&#10;ANwAAAAPAAAAAAAAAAEAIAAAACIAAABkcnMvZG93bnJldi54bWxQSwECFAAUAAAACACHTuJAMy8F&#10;njsAAAA5AAAAEAAAAAAAAAABACAAAAAMAQAAZHJzL3NoYXBleG1sLnhtbFBLBQYAAAAABgAGAFsB&#10;AAC2AwAAAAA=&#10;">
                  <v:fill on="f" focussize="0,0"/>
                  <v:stroke weight="1pt" color="#000000" linestyle="thickThin" miterlimit="8" joinstyle="miter" endcap="square"/>
                  <v:imagedata r:id="rId7" cropleft="3967f" croptop="48043f" cropright="56f" cropbottom="1f" o:title=""/>
                  <o:lock v:ext="edit" aspectratio="t"/>
                </v:shape>
                <v:shape id="_x0000_s1026" o:spid="_x0000_s1026" o:spt="75" type="#_x0000_t75" style="position:absolute;left:5700743;top:-223588;height:690633;width:281845;rotation:5898240f;" filled="f" o:preferrelative="t" stroked="t" coordsize="21600,21600" o:gfxdata="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zJZ+vQAA&#10;ANwAAAAPAAAAAAAAAAEAIAAAACIAAABkcnMvZG93bnJldi54bWxQSwECFAAUAAAACACHTuJAMy8F&#10;njsAAAA5AAAAEAAAAAAAAAABACAAAAAMAQAAZHJzL3NoYXBleG1sLnhtbFBLBQYAAAAABgAGAFsB&#10;AAC2AwAAAAA=&#10;">
                  <v:fill on="f" focussize="0,0"/>
                  <v:stroke weight="1pt" color="#000000" linestyle="thickThin" miterlimit="8" joinstyle="miter" endcap="square"/>
                  <v:imagedata r:id="rId7" cropleft="3967f" croptop="48043f" cropright="56f" cropbottom="1f" o:title=""/>
                  <o:lock v:ext="edit" aspectratio="t"/>
                </v:shape>
                <v:shape id="_x0000_s1026" o:spid="_x0000_s1026" o:spt="75" type="#_x0000_t75" style="position:absolute;left:4990666;top:-223320;height:690633;width:281845;rotation:5898240f;" filled="f" o:preferrelative="t" stroked="t" coordsize="21600,21600" o:gfxdata="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gDPlvQAA&#10;ANwAAAAPAAAAAAAAAAEAIAAAACIAAABkcnMvZG93bnJldi54bWxQSwECFAAUAAAACACHTuJAMy8F&#10;njsAAAA5AAAAEAAAAAAAAAABACAAAAAMAQAAZHJzL3NoYXBleG1sLnhtbFBLBQYAAAAABgAGAFsB&#10;AAC2AwAAAAA=&#10;">
                  <v:fill on="f" focussize="0,0"/>
                  <v:stroke weight="1pt" color="#000000" linestyle="thickThin" miterlimit="8" joinstyle="miter" endcap="square"/>
                  <v:imagedata r:id="rId7" cropleft="3967f" croptop="48043f" cropright="56f" cropbottom="1f" o:title=""/>
                  <o:lock v:ext="edit" aspectratio="t"/>
                </v:shape>
                <v:shape id="_x0000_s1026" o:spid="_x0000_s1026" o:spt="75" type="#_x0000_t75" style="position:absolute;left:827110;top:-243191;height:729838;width:281845;rotation:5898240f;" filled="f" o:preferrelative="t" stroked="t" coordsize="21600,21600" o:gfxdata="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aauRvQAA&#10;ANwAAAAPAAAAAAAAAAEAIAAAACIAAABkcnMvZG93bnJldi54bWxQSwECFAAUAAAACACHTuJAMy8F&#10;njsAAAA5AAAAEAAAAAAAAAABACAAAAAMAQAAZHJzL3NoYXBleG1sLnhtbFBLBQYAAAAABgAGAFsB&#10;AAC2AwAAAAA=&#10;">
                  <v:fill on="f" focussize="0,0"/>
                  <v:stroke weight="1pt" color="#000000" linestyle="thickThin" miterlimit="8" joinstyle="miter" endcap="square"/>
                  <v:imagedata r:id="rId7" cropleft="3967f" croptop="48043f" cropright="56f" cropbottom="1f" o:title=""/>
                  <o:lock v:ext="edit" aspectratio="t"/>
                </v:shape>
                <v:shape id="_x0000_s1026" o:spid="_x0000_s1026" o:spt="75" type="#_x0000_t75" style="position:absolute;left:1517603;top:-223589;height:690633;width:281845;rotation:5898240f;" filled="f" o:preferrelative="t" stroked="t" coordsize="21600,21600" o:gfxdata="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JQ4KvQAA&#10;ANwAAAAPAAAAAAAAAAEAIAAAACIAAABkcnMvZG93bnJldi54bWxQSwECFAAUAAAACACHTuJAMy8F&#10;njsAAAA5AAAAEAAAAAAAAAABACAAAAAMAQAAZHJzL3NoYXBleG1sLnhtbFBLBQYAAAAABgAGAFsB&#10;AAC2AwAAAAA=&#10;">
                  <v:fill on="f" focussize="0,0"/>
                  <v:stroke weight="1pt" color="#000000" linestyle="thickThin" miterlimit="8" joinstyle="miter" endcap="square"/>
                  <v:imagedata r:id="rId7" cropleft="3967f" croptop="48043f" cropright="56f" cropbottom="1f" o:title=""/>
                  <o:lock v:ext="edit" aspectratio="t"/>
                </v:shape>
                <v:shape id="_x0000_s1026" o:spid="_x0000_s1026" o:spt="75" type="#_x0000_t75" style="position:absolute;left:2208265;top:-223589;height:690633;width:281845;rotation:5898240f;" filled="f" o:preferrelative="t" stroked="t" coordsize="21600,21600" o:gfxdata="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95B9vQAA&#10;ANwAAAAPAAAAAAAAAAEAIAAAACIAAABkcnMvZG93bnJldi54bWxQSwECFAAUAAAACACHTuJAMy8F&#10;njsAAAA5AAAAEAAAAAAAAAABACAAAAAMAQAAZHJzL3NoYXBleG1sLnhtbFBLBQYAAAAABgAGAFsB&#10;AAC2AwAAAAA=&#10;">
                  <v:fill on="f" focussize="0,0"/>
                  <v:stroke weight="1pt" color="#000000" linestyle="thickThin" miterlimit="8" joinstyle="miter" endcap="square"/>
                  <v:imagedata r:id="rId7" cropleft="3967f" croptop="48043f" cropright="56f" cropbottom="1f" o:title=""/>
                  <o:lock v:ext="edit" aspectratio="t"/>
                </v:shape>
                <v:shape id="_x0000_s1026" o:spid="_x0000_s1026" o:spt="75" type="#_x0000_t75" style="position:absolute;left:2879320;top:-223589;height:690633;width:281845;rotation:5898240f;" filled="f" o:preferrelative="t" stroked="t" coordsize="21600,21600" o:gfxdata="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uzXmvQAA&#10;ANwAAAAPAAAAAAAAAAEAIAAAACIAAABkcnMvZG93bnJldi54bWxQSwECFAAUAAAACACHTuJAMy8F&#10;njsAAAA5AAAAEAAAAAAAAAABACAAAAAMAQAAZHJzL3NoYXBleG1sLnhtbFBLBQYAAAAABgAGAFsB&#10;AAC2AwAAAAA=&#10;">
                  <v:fill on="f" focussize="0,0"/>
                  <v:stroke weight="1pt" color="#000000" linestyle="thickThin" miterlimit="8" joinstyle="miter" endcap="square"/>
                  <v:imagedata r:id="rId7" cropleft="3967f" croptop="48043f" cropright="56f" cropbottom="1f" o:title=""/>
                  <o:lock v:ext="edit" aspectratio="t"/>
                </v:shape>
                <v:shape id="_x0000_s1026" o:spid="_x0000_s1026" o:spt="75" type="#_x0000_t75" style="position:absolute;left:3579468;top:-223589;height:690633;width:281845;rotation:5898240f;" filled="f" o:preferrelative="t" stroked="t" coordsize="21600,21600" o:gfxdata="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ShlLsAAADc&#10;AAAADwAAAAAAAAABACAAAAAiAAAAZHJzL2Rvd25yZXYueG1sUEsBAhQAFAAAAAgAh07iQDMvBZ47&#10;AAAAOQAAABAAAAAAAAAAAQAgAAAACgEAAGRycy9zaGFwZXhtbC54bWxQSwUGAAAAAAYABgBbAQAA&#10;tAMAAAAA&#10;">
                  <v:fill on="f" focussize="0,0"/>
                  <v:stroke weight="1pt" color="#000000" linestyle="thickThin" miterlimit="8" joinstyle="miter" endcap="square"/>
                  <v:imagedata r:id="rId7" cropleft="3967f" croptop="48043f" cropright="56f" cropbottom="1f" o:title=""/>
                  <o:lock v:ext="edit" aspectratio="t"/>
                </v:shape>
                <v:shape id="_x0000_s1026" o:spid="_x0000_s1026" o:spt="75" type="#_x0000_t75" style="position:absolute;left:4289305;top:-223589;height:690633;width:281845;rotation:5898240f;" filled="f" o:preferrelative="t" stroked="t" coordsize="21600,21600" o:gfxdata="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gED74A&#10;AADcAAAADwAAAAAAAAABACAAAAAiAAAAZHJzL2Rvd25yZXYueG1sUEsBAhQAFAAAAAgAh07iQDMv&#10;BZ47AAAAOQAAABAAAAAAAAAAAQAgAAAADQEAAGRycy9zaGFwZXhtbC54bWxQSwUGAAAAAAYABgBb&#10;AQAAtwMAAAAA&#10;">
                  <v:fill on="f" focussize="0,0"/>
                  <v:stroke weight="1pt" color="#000000" linestyle="thickThin" miterlimit="8" joinstyle="miter" endcap="square"/>
                  <v:imagedata r:id="rId7" cropleft="3967f" croptop="48043f" cropright="56f" cropbottom="1f" o:title=""/>
                  <o:lock v:ext="edit" aspectratio="t"/>
                </v:shape>
                <v:shape id="_x0000_s1026" o:spid="_x0000_s1026" o:spt="75" type="#_x0000_t75" style="position:absolute;left:6671190;top:11410951;height:593387;width:272374;rotation:5898240f;" filled="f" o:preferrelative="t" stroked="t" coordsize="21600,21600" o:gfxdata="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KzOlLsAAADc&#10;AAAADwAAAAAAAAABACAAAAAiAAAAZHJzL2Rvd25yZXYueG1sUEsBAhQAFAAAAAgAh07iQDMvBZ47&#10;AAAAOQAAABAAAAAAAAAAAQAgAAAACgEAAGRycy9zaGFwZXhtbC54bWxQSwUGAAAAAAYABgBbAQAA&#10;tAMAAAAA&#10;">
                  <v:fill on="f" focussize="0,0"/>
                  <v:stroke weight="1pt" color="#000000" linestyle="thickThin" miterlimit="8" joinstyle="miter" endcap="square"/>
                  <v:imagedata r:id="rId7" cropleft="-279f" croptop="34478f" cropright="6154f" cropbottom="15655f" o:title=""/>
                  <o:lock v:ext="edit" aspectratio="t"/>
                </v:shape>
                <v:shape id="_x0000_s1026" o:spid="_x0000_s1026" o:spt="75" type="#_x0000_t75" style="position:absolute;left:6077802;top:11410950;height:593387;width:272374;rotation:5898240f;" filled="f" o:preferrelative="t" stroked="t" coordsize="21600,21600" o:gfxdata="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gaw+/&#10;AAAA3AAAAA8AAAAAAAAAAQAgAAAAIgAAAGRycy9kb3ducmV2LnhtbFBLAQIUABQAAAAIAIdO4kAz&#10;LwWeOwAAADkAAAAQAAAAAAAAAAEAIAAAAA4BAABkcnMvc2hhcGV4bWwueG1sUEsFBgAAAAAGAAYA&#10;WwEAALgDAAAAAA==&#10;">
                  <v:fill on="f" focussize="0,0"/>
                  <v:stroke weight="1pt" color="#000000" linestyle="thickThin" miterlimit="8" joinstyle="miter" endcap="square"/>
                  <v:imagedata r:id="rId7" cropleft="-279f" croptop="34478f" cropright="6154f" cropbottom="15655f" o:title=""/>
                  <o:lock v:ext="edit" aspectratio="t"/>
                </v:shape>
                <v:shape id="_x0000_s1026" o:spid="_x0000_s1026" o:spt="75" type="#_x0000_t75" style="position:absolute;left:5461718;top:11415472;height:593387;width:272374;rotation:5898240f;" filled="f" o:preferrelative="t" stroked="t" coordsize="21600,21600" o:gfxdata="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y9Xi/&#10;AAAA3AAAAA8AAAAAAAAAAQAgAAAAIgAAAGRycy9kb3ducmV2LnhtbFBLAQIUABQAAAAIAIdO4kAz&#10;LwWeOwAAADkAAAAQAAAAAAAAAAEAIAAAAA4BAABkcnMvc2hhcGV4bWwueG1sUEsFBgAAAAAGAAYA&#10;WwEAALgDAAAAAA==&#10;">
                  <v:fill on="f" focussize="0,0"/>
                  <v:stroke weight="1pt" color="#000000" linestyle="thickThin" miterlimit="8" joinstyle="miter" endcap="square"/>
                  <v:imagedata r:id="rId7" cropleft="-279f" croptop="34478f" cropright="6154f" cropbottom="15655f" o:title=""/>
                  <o:lock v:ext="edit" aspectratio="t"/>
                </v:shape>
                <v:shape id="_x0000_s1026" o:spid="_x0000_s1026" o:spt="75" type="#_x0000_t75" style="position:absolute;left:4868334;top:11415473;height:593387;width:272374;rotation:5898240f;" filled="f" o:preferrelative="t" stroked="t" coordsize="21600,21600" o:gfxdata="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UOO/&#10;AAAA3AAAAA8AAAAAAAAAAQAgAAAAIgAAAGRycy9kb3ducmV2LnhtbFBLAQIUABQAAAAIAIdO4kAz&#10;LwWeOwAAADkAAAAQAAAAAAAAAAEAIAAAAA4BAABkcnMvc2hhcGV4bWwueG1sUEsFBgAAAAAGAAYA&#10;WwEAALgDAAAAAA==&#10;">
                  <v:fill on="f" focussize="0,0"/>
                  <v:stroke weight="1pt" color="#000000" linestyle="thickThin" miterlimit="8" joinstyle="miter" endcap="square"/>
                  <v:imagedata r:id="rId7" cropleft="-279f" croptop="34478f" cropright="6154f" cropbottom="15655f" o:title=""/>
                  <o:lock v:ext="edit" aspectratio="t"/>
                </v:shape>
                <v:shape id="_x0000_s1026" o:spid="_x0000_s1026" o:spt="75" type="#_x0000_t75" style="position:absolute;left:4274950;top:11415474;height:593387;width:272374;rotation:5898240f;" filled="f" o:preferrelative="t" stroked="t" coordsize="21600,21600" o:gfxdata="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XyJe/&#10;AAAA3AAAAA8AAAAAAAAAAQAgAAAAIgAAAGRycy9kb3ducmV2LnhtbFBLAQIUABQAAAAIAIdO4kAz&#10;LwWeOwAAADkAAAAQAAAAAAAAAAEAIAAAAA4BAABkcnMvc2hhcGV4bWwueG1sUEsFBgAAAAAGAAYA&#10;WwEAALgDAAAAAA==&#10;">
                  <v:fill on="f" focussize="0,0"/>
                  <v:stroke weight="1pt" color="#000000" linestyle="thickThin" miterlimit="8" joinstyle="miter" endcap="square"/>
                  <v:imagedata r:id="rId7" cropleft="-279f" croptop="34478f" cropright="6154f" cropbottom="15655f" o:title=""/>
                  <o:lock v:ext="edit" aspectratio="t"/>
                </v:shape>
                <v:shape id="_x0000_s1026" o:spid="_x0000_s1026" o:spt="75" type="#_x0000_t75" style="position:absolute;left:3681565;top:11415475;height:593387;width:272374;rotation:5898240f;" filled="f" o:preferrelative="t" stroked="t" coordsize="21600,21600" o:gfxdata="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bbQy/&#10;AAAA3AAAAA8AAAAAAAAAAQAgAAAAIgAAAGRycy9kb3ducmV2LnhtbFBLAQIUABQAAAAIAIdO4kAz&#10;LwWeOwAAADkAAAAQAAAAAAAAAAEAIAAAAA4BAABkcnMvc2hhcGV4bWwueG1sUEsFBgAAAAAGAAYA&#10;WwEAALgDAAAAAA==&#10;">
                  <v:fill on="f" focussize="0,0"/>
                  <v:stroke weight="1pt" color="#000000" linestyle="thickThin" miterlimit="8" joinstyle="miter" endcap="square"/>
                  <v:imagedata r:id="rId7" cropleft="-279f" croptop="34478f" cropright="6154f" cropbottom="15655f" o:title=""/>
                  <o:lock v:ext="edit" aspectratio="t"/>
                </v:shape>
                <v:shape id="_x0000_s1026" o:spid="_x0000_s1026" o:spt="75" type="#_x0000_t75" style="position:absolute;left:3088181;top:11415476;height:593387;width:272374;rotation:5898240f;" filled="f" o:preferrelative="t" stroked="t" coordsize="21600,21600" o:gfxdata="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J83u/&#10;AAAA3AAAAA8AAAAAAAAAAQAgAAAAIgAAAGRycy9kb3ducmV2LnhtbFBLAQIUABQAAAAIAIdO4kAz&#10;LwWeOwAAADkAAAAQAAAAAAAAAAEAIAAAAA4BAABkcnMvc2hhcGV4bWwueG1sUEsFBgAAAAAGAAYA&#10;WwEAALgDAAAAAA==&#10;">
                  <v:fill on="f" focussize="0,0"/>
                  <v:stroke weight="1pt" color="#000000" linestyle="thickThin" miterlimit="8" joinstyle="miter" endcap="square"/>
                  <v:imagedata r:id="rId7" cropleft="-279f" croptop="34478f" cropright="6154f" cropbottom="15655f" o:title=""/>
                  <o:lock v:ext="edit" aspectratio="t"/>
                </v:shape>
                <v:shape id="_x0000_s1026" o:spid="_x0000_s1026" o:spt="75" type="#_x0000_t75" style="position:absolute;left:2494797;top:11415477;height:593387;width:272374;rotation:5898240f;" filled="f" o:preferrelative="t" stroked="t" coordsize="21600,21600" o:gfxdata="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FVuC/&#10;AAAA3AAAAA8AAAAAAAAAAQAgAAAAIgAAAGRycy9kb3ducmV2LnhtbFBLAQIUABQAAAAIAIdO4kAz&#10;LwWeOwAAADkAAAAQAAAAAAAAAAEAIAAAAA4BAABkcnMvc2hhcGV4bWwueG1sUEsFBgAAAAAGAAYA&#10;WwEAALgDAAAAAA==&#10;">
                  <v:fill on="f" focussize="0,0"/>
                  <v:stroke weight="1pt" color="#000000" linestyle="thickThin" miterlimit="8" joinstyle="miter" endcap="square"/>
                  <v:imagedata r:id="rId7" cropleft="-279f" croptop="34478f" cropright="6154f" cropbottom="15655f" o:title=""/>
                  <o:lock v:ext="edit" aspectratio="t"/>
                </v:shape>
                <v:shape id="_x0000_s1026" o:spid="_x0000_s1026" o:spt="75" type="#_x0000_t75" style="position:absolute;left:1900260;top:11415478;height:593387;width:272374;rotation:5898240f;" filled="f" o:preferrelative="t" stroked="t" coordsize="21600,21600" o:gfxdata="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trCkrsAAADc&#10;AAAADwAAAAAAAAABACAAAAAiAAAAZHJzL2Rvd25yZXYueG1sUEsBAhQAFAAAAAgAh07iQDMvBZ47&#10;AAAAOQAAABAAAAAAAAAAAQAgAAAACgEAAGRycy9zaGFwZXhtbC54bWxQSwUGAAAAAAYABgBbAQAA&#10;tAMAAAAA&#10;">
                  <v:fill on="f" focussize="0,0"/>
                  <v:stroke weight="1pt" color="#000000" linestyle="thickThin" miterlimit="8" joinstyle="miter" endcap="square"/>
                  <v:imagedata r:id="rId7" cropleft="-279f" croptop="34478f" cropright="6154f" cropbottom="15655f" o:title=""/>
                  <o:lock v:ext="edit" aspectratio="t"/>
                </v:shape>
                <v:shape id="_x0000_s1026" o:spid="_x0000_s1026" o:spt="75" type="#_x0000_t75" style="position:absolute;left:1357302;top:11410950;height:593387;width:272374;rotation:5898240f;" filled="f" o:preferrelative="t" stroked="t" coordsize="21600,21600" o:gfxdata="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WZwm/&#10;AAAA3AAAAA8AAAAAAAAAAQAgAAAAIgAAAGRycy9kb3ducmV2LnhtbFBLAQIUABQAAAAIAIdO4kAz&#10;LwWeOwAAADkAAAAQAAAAAAAAAAEAIAAAAA4BAABkcnMvc2hhcGV4bWwueG1sUEsFBgAAAAAGAAYA&#10;WwEAALgDAAAAAA==&#10;">
                  <v:fill on="f" focussize="0,0"/>
                  <v:stroke weight="1pt" color="#000000" linestyle="thickThin" miterlimit="8" joinstyle="miter" endcap="square"/>
                  <v:imagedata r:id="rId7" cropleft="-279f" croptop="34478f" cropright="6154f" cropbottom="15655f" o:title=""/>
                  <o:lock v:ext="edit" aspectratio="t"/>
                </v:shape>
                <v:shape id="_x0000_s1026" o:spid="_x0000_s1026" o:spt="75" type="#_x0000_t75" style="position:absolute;left:788585;top:11415479;height:593387;width:272374;rotation:5898240f;" filled="f" o:preferrelative="t" stroked="t" coordsize="21600,21600" o:gfxdata="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dVhJvQAA&#10;ANwAAAAPAAAAAAAAAAEAIAAAACIAAABkcnMvZG93bnJldi54bWxQSwECFAAUAAAACACHTuJAMy8F&#10;njsAAAA5AAAAEAAAAAAAAAABACAAAAAMAQAAZHJzL3NoYXBleG1sLnhtbFBLBQYAAAAABgAGAFsB&#10;AAC2AwAAAAA=&#10;">
                  <v:fill on="f" focussize="0,0"/>
                  <v:stroke weight="1pt" color="#000000" linestyle="thickThin" miterlimit="8" joinstyle="miter" endcap="square"/>
                  <v:imagedata r:id="rId7" cropleft="-279f" croptop="34478f" cropright="6154f" cropbottom="15655f" o:title=""/>
                  <o:lock v:ext="edit" aspectratio="t"/>
                </v:shape>
                <v:shape id="_x0000_s1026" o:spid="_x0000_s1026" o:spt="75" type="#_x0000_t75" style="position:absolute;left:-48236;top:4476281;height:4474310;width:676316;" filled="f" o:preferrelative="t" stroked="t" coordsize="21600,21600" o:gfxdata="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Pkte8AAAA&#10;3AAAAA8AAAAAAAAAAQAgAAAAIgAAAGRycy9kb3ducmV2LnhtbFBLAQIUABQAAAAIAIdO4kAzLwWe&#10;OwAAADkAAAAQAAAAAAAAAAEAIAAAAAsBAABkcnMvc2hhcGV4bWwueG1sUEsFBgAAAAAGAAYAWwEA&#10;ALUDAAAAAA==&#10;">
                  <v:fill on="f" focussize="0,0"/>
                  <v:stroke weight="1pt" color="#000000" linestyle="thickThin" miterlimit="8" joinstyle="miter" endcap="square"/>
                  <v:imagedata r:id="rId8" o:title=""/>
                  <o:lock v:ext="edit" aspectratio="t"/>
                </v:shape>
                <v:shape id="_x0000_s1026" o:spid="_x0000_s1026" o:spt="75" type="#_x0000_t75" style="position:absolute;left:-44623;top:8950514;height:2893234;width:676316;" filled="f" o:preferrelative="t" stroked="t" coordsize="21600,21600" o:gfxdata="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84WG/&#10;AAAA3AAAAA8AAAAAAAAAAQAgAAAAIgAAAGRycy9kb3ducmV2LnhtbFBLAQIUABQAAAAIAIdO4kAz&#10;LwWeOwAAADkAAAAQAAAAAAAAAAEAIAAAAA4BAABkcnMvc2hhcGV4bWwueG1sUEsFBgAAAAAGAAYA&#10;WwEAALgDAAAAAA==&#10;">
                  <v:fill on="f" focussize="0,0"/>
                  <v:stroke weight="1pt" color="#000000" linestyle="thickThin" miterlimit="8" joinstyle="miter" endcap="square"/>
                  <v:imagedata r:id="rId8" croptop="-2f" cropbottom="23160f" o:title=""/>
                  <o:lock v:ext="edit" aspectratio="t"/>
                </v:shape>
                <v:shape id="_x0000_s1026" o:spid="_x0000_s1026" o:spt="75" type="#_x0000_t75" style="position:absolute;left:7399544;top:2256985;height:593387;width:314298;" filled="f" o:preferrelative="t" stroked="t" coordsize="21600,21600" o:gfxdata="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2ooE28AAAA&#10;3AAAAA8AAAAAAAAAAQAgAAAAIgAAAGRycy9kb3ducmV2LnhtbFBLAQIUABQAAAAIAIdO4kAzLwWe&#10;OwAAADkAAAAQAAAAAAAAAAEAIAAAAAsBAABkcnMvc2hhcGV4bWwueG1sUEsFBgAAAAAGAAYAWwEA&#10;ALUDAAAAAA==&#10;">
                  <v:fill on="f" focussize="0,0"/>
                  <v:stroke weight="1pt" color="#000000" linestyle="thickThin" miterlimit="8" joinstyle="miter" endcap="square"/>
                  <v:imagedata r:id="rId7" cropleft="-279f" croptop="34478f" cropright="6154f" cropbottom="15655f" o:title=""/>
                  <o:lock v:ext="edit" aspectratio="t"/>
                </v:shape>
                <v:shape id="_x0000_s1026" o:spid="_x0000_s1026" o:spt="75" type="#_x0000_t75" style="position:absolute;left:7400761;top:3541011;height:593387;width:310675;" filled="f" o:preferrelative="t" stroked="t" coordsize="21600,21600" o:gfxdata="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c0P7sAAADc&#10;AAAADwAAAAAAAAABACAAAAAiAAAAZHJzL2Rvd25yZXYueG1sUEsBAhQAFAAAAAgAh07iQDMvBZ47&#10;AAAAOQAAABAAAAAAAAAAAQAgAAAACgEAAGRycy9zaGFwZXhtbC54bWxQSwUGAAAAAAYABgBbAQAA&#10;tAMAAAAA&#10;">
                  <v:fill on="f" focussize="0,0"/>
                  <v:stroke weight="1pt" color="#000000" linestyle="thickThin" miterlimit="8" joinstyle="miter" endcap="square"/>
                  <v:imagedata r:id="rId7" cropleft="-279f" croptop="34478f" cropright="6154f" cropbottom="15655f" o:title=""/>
                  <o:lock v:ext="edit" aspectratio="t"/>
                </v:shape>
              </v:group>
            </w:pict>
          </mc:Fallback>
        </mc:AlternateContent>
      </w:r>
      <w:r>
        <w:rPr>
          <w:rFonts w:ascii="Bookman Old Style" w:hAnsi="Bookman Old Style"/>
          <w:b/>
          <w:sz w:val="28"/>
          <w:szCs w:val="28"/>
          <w:lang w:val="en-US"/>
        </w:rPr>
        <w:tab/>
      </w:r>
      <w:r>
        <w:rPr>
          <w:rFonts w:ascii="Bookman Old Style" w:hAnsi="Bookman Old Style"/>
          <w:b/>
          <w:sz w:val="28"/>
          <w:szCs w:val="28"/>
          <w:lang w:val="en-US"/>
        </w:rPr>
        <w:br w:type="page"/>
      </w:r>
    </w:p>
    <w:p w14:paraId="46A42214">
      <w:pPr>
        <w:jc w:val="center"/>
        <w:rPr>
          <w:rFonts w:ascii="Bookman Old Style" w:hAnsi="Bookman Old Style"/>
          <w:b/>
          <w:sz w:val="28"/>
          <w:szCs w:val="28"/>
          <w:lang w:val="en-US"/>
        </w:rPr>
        <w:sectPr>
          <w:footerReference r:id="rId5" w:type="default"/>
          <w:pgSz w:w="12242" w:h="18711"/>
          <w:pgMar w:top="1987" w:right="1411" w:bottom="1411" w:left="1987" w:header="720" w:footer="720" w:gutter="0"/>
          <w:cols w:space="720" w:num="1"/>
          <w:docGrid w:linePitch="360" w:charSpace="0"/>
        </w:sectPr>
      </w:pPr>
    </w:p>
    <w:p w14:paraId="6D193214">
      <w:pPr>
        <w:jc w:val="center"/>
        <w:rPr>
          <w:rFonts w:ascii="Bookman Old Style" w:hAnsi="Bookman Old Style"/>
          <w:b/>
          <w:sz w:val="28"/>
          <w:szCs w:val="28"/>
          <w:lang w:val="en-US"/>
        </w:rPr>
      </w:pPr>
      <w:r>
        <w:rPr>
          <w:rFonts w:ascii="Bookman Old Style" w:hAnsi="Bookman Old Style"/>
          <w:b/>
          <w:sz w:val="28"/>
          <w:szCs w:val="28"/>
          <w:lang w:val="en-US" w:eastAsia="en-US"/>
        </w:rPr>
        <w:drawing>
          <wp:anchor distT="0" distB="0" distL="114300" distR="114300" simplePos="0" relativeHeight="251740160" behindDoc="0" locked="0" layoutInCell="1" allowOverlap="1">
            <wp:simplePos x="0" y="0"/>
            <wp:positionH relativeFrom="column">
              <wp:posOffset>-575945</wp:posOffset>
            </wp:positionH>
            <wp:positionV relativeFrom="paragraph">
              <wp:posOffset>-12929870</wp:posOffset>
            </wp:positionV>
            <wp:extent cx="6771640" cy="11299190"/>
            <wp:effectExtent l="38100" t="38100" r="29210" b="3556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71640" cy="11299190"/>
                    </a:xfrm>
                    <a:prstGeom prst="rect">
                      <a:avLst/>
                    </a:prstGeom>
                    <a:ln w="25400" cap="sq" cmpd="thickThin">
                      <a:solidFill>
                        <a:srgbClr val="000000"/>
                      </a:solidFill>
                      <a:prstDash val="solid"/>
                      <a:miter lim="800000"/>
                      <a:headEnd/>
                      <a:tailEnd/>
                    </a:ln>
                    <a:effectLst>
                      <a:innerShdw blurRad="76200">
                        <a:srgbClr val="000000"/>
                      </a:innerShdw>
                    </a:effectLst>
                  </pic:spPr>
                </pic:pic>
              </a:graphicData>
            </a:graphic>
          </wp:anchor>
        </w:drawing>
      </w:r>
      <w:r>
        <w:rPr>
          <w:rFonts w:ascii="Bookman Old Style" w:hAnsi="Bookman Old Style"/>
          <w:b/>
          <w:sz w:val="28"/>
          <w:szCs w:val="28"/>
          <w:lang w:val="en-US"/>
        </w:rPr>
        <w:t>PENGANTAR</w:t>
      </w:r>
    </w:p>
    <w:p w14:paraId="7AA3202C">
      <w:pPr>
        <w:tabs>
          <w:tab w:val="left" w:pos="5025"/>
        </w:tabs>
        <w:spacing w:after="0" w:line="336" w:lineRule="auto"/>
        <w:jc w:val="both"/>
        <w:rPr>
          <w:rFonts w:ascii="Bookman Old Style" w:hAnsi="Bookman Old Style"/>
          <w:b/>
          <w:sz w:val="28"/>
          <w:szCs w:val="28"/>
          <w:lang w:val="en-US"/>
        </w:rPr>
      </w:pPr>
      <w:r>
        <w:rPr>
          <w:rFonts w:ascii="Bookman Old Style" w:hAnsi="Bookman Old Style"/>
          <w:b/>
          <w:sz w:val="28"/>
          <w:szCs w:val="28"/>
          <w:lang w:val="en-US"/>
        </w:rPr>
        <w:tab/>
      </w:r>
    </w:p>
    <w:p w14:paraId="5F164260">
      <w:pPr>
        <w:tabs>
          <w:tab w:val="left" w:pos="5025"/>
        </w:tabs>
        <w:spacing w:after="0" w:line="336" w:lineRule="auto"/>
        <w:jc w:val="both"/>
        <w:rPr>
          <w:rFonts w:ascii="Bookman Old Style" w:hAnsi="Bookman Old Style"/>
          <w:b/>
          <w:sz w:val="28"/>
          <w:szCs w:val="28"/>
          <w:lang w:val="en-US"/>
        </w:rPr>
      </w:pPr>
    </w:p>
    <w:p w14:paraId="73FD4998">
      <w:pPr>
        <w:autoSpaceDE w:val="0"/>
        <w:autoSpaceDN w:val="0"/>
        <w:adjustRightInd w:val="0"/>
        <w:spacing w:after="0" w:line="360" w:lineRule="auto"/>
        <w:ind w:left="3060"/>
        <w:jc w:val="both"/>
        <w:rPr>
          <w:rFonts w:ascii="Bookman Old Style" w:hAnsi="Bookman Old Style" w:cs="Californian FB"/>
          <w:color w:val="000000"/>
          <w:sz w:val="24"/>
          <w:szCs w:val="24"/>
          <w:lang w:val="en-US"/>
        </w:rPr>
      </w:pPr>
      <w:r>
        <w:rPr>
          <w:rFonts w:ascii="Bookman Old Style" w:hAnsi="Bookman Old Style"/>
          <w:b/>
          <w:sz w:val="28"/>
          <w:szCs w:val="28"/>
          <w:lang w:val="en-US" w:eastAsia="en-US"/>
        </w:rPr>
        <mc:AlternateContent>
          <mc:Choice Requires="wps">
            <w:drawing>
              <wp:anchor distT="0" distB="0" distL="114300" distR="114300" simplePos="0" relativeHeight="251742208" behindDoc="0" locked="0" layoutInCell="1" allowOverlap="1">
                <wp:simplePos x="0" y="0"/>
                <wp:positionH relativeFrom="column">
                  <wp:posOffset>24130</wp:posOffset>
                </wp:positionH>
                <wp:positionV relativeFrom="paragraph">
                  <wp:posOffset>44450</wp:posOffset>
                </wp:positionV>
                <wp:extent cx="1838325" cy="25241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1838325" cy="2524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0" o:spid="_x0000_s1026" o:spt="1" style="position:absolute;left:0pt;margin-left:1.9pt;margin-top:3.5pt;height:198.75pt;width:144.75pt;z-index:251742208;v-text-anchor:middle;mso-width-relative:page;mso-height-relative:page;" fillcolor="#4F81BD [3204]" filled="t" stroked="t" coordsize="21600,21600" o:gfxdata="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1aqvPYAAAABwEAAA8AAAAAAAAAAQAgAAAAIgAAAGRycy9kb3ducmV2Lnht&#10;bFBLAQIUABQAAAAIAIdO4kDKm9EfawIAAAQFAAAOAAAAAAAAAAEAIAAAACcBAABkcnMvZTJvRG9j&#10;LnhtbFBLBQYAAAAABgAGAFkBAAAEBgAAAAA=&#10;">
                <v:fill on="t" focussize="0,0"/>
                <v:stroke weight="2pt" color="#385D8A [3204]" joinstyle="round"/>
                <v:imagedata o:title=""/>
                <o:lock v:ext="edit" aspectratio="f"/>
              </v:rect>
            </w:pict>
          </mc:Fallback>
        </mc:AlternateContent>
      </w:r>
      <w:r>
        <w:rPr>
          <w:rFonts w:ascii="Bookman Old Style" w:hAnsi="Bookman Old Style" w:cs="Californian FB"/>
          <w:color w:val="000000"/>
          <w:sz w:val="24"/>
          <w:szCs w:val="24"/>
        </w:rPr>
        <w:t xml:space="preserve">Puji </w:t>
      </w:r>
      <w:r>
        <w:rPr>
          <w:rFonts w:ascii="Bookman Old Style" w:hAnsi="Bookman Old Style" w:cs="Californian FB"/>
          <w:color w:val="000000"/>
          <w:sz w:val="24"/>
          <w:szCs w:val="24"/>
          <w:lang w:val="en-US"/>
        </w:rPr>
        <w:t>s</w:t>
      </w:r>
      <w:r>
        <w:rPr>
          <w:rFonts w:ascii="Bookman Old Style" w:hAnsi="Bookman Old Style" w:cs="Californian FB"/>
          <w:color w:val="000000"/>
          <w:sz w:val="24"/>
          <w:szCs w:val="24"/>
        </w:rPr>
        <w:t xml:space="preserve">yukur kepada Tuhan Yang Maha Esa, karena hanya oleh penyelenggaraan dan berkatNya, </w:t>
      </w:r>
      <w:r>
        <w:rPr>
          <w:rFonts w:ascii="Bookman Old Style" w:hAnsi="Bookman Old Style" w:cs="Californian FB"/>
          <w:color w:val="000000"/>
          <w:sz w:val="24"/>
          <w:szCs w:val="24"/>
          <w:lang w:val="en-US"/>
        </w:rPr>
        <w:t xml:space="preserve">maka </w:t>
      </w:r>
      <w:r>
        <w:rPr>
          <w:rFonts w:ascii="Bookman Old Style" w:hAnsi="Bookman Old Style" w:cs="Californian FB"/>
          <w:color w:val="000000"/>
          <w:sz w:val="24"/>
          <w:szCs w:val="24"/>
        </w:rPr>
        <w:t>penyusunan Pokok Pikiran Kebudayaan Daerah (PPKD) Kabupaten Alor dapat dirampungkan. PPKD Kabupaten Alor merupakan wujud komitmen Pemerintah Kabupaten</w:t>
      </w:r>
      <w:r>
        <w:rPr>
          <w:rFonts w:ascii="Bookman Old Style" w:hAnsi="Bookman Old Style" w:cs="Californian FB"/>
          <w:color w:val="000000"/>
          <w:sz w:val="24"/>
          <w:szCs w:val="24"/>
          <w:lang w:val="en-US"/>
        </w:rPr>
        <w:t xml:space="preserve"> </w:t>
      </w:r>
      <w:r>
        <w:rPr>
          <w:rFonts w:ascii="Bookman Old Style" w:hAnsi="Bookman Old Style" w:cs="Californian FB"/>
          <w:color w:val="000000"/>
          <w:sz w:val="24"/>
          <w:szCs w:val="24"/>
        </w:rPr>
        <w:t>Alor</w:t>
      </w:r>
      <w:r>
        <w:rPr>
          <w:rFonts w:ascii="Bookman Old Style" w:hAnsi="Bookman Old Style" w:cs="Californian FB"/>
          <w:color w:val="000000"/>
          <w:sz w:val="24"/>
          <w:szCs w:val="24"/>
          <w:lang w:val="en-US"/>
        </w:rPr>
        <w:t xml:space="preserve"> </w:t>
      </w:r>
      <w:r>
        <w:rPr>
          <w:rFonts w:ascii="Bookman Old Style" w:hAnsi="Bookman Old Style" w:cs="Californian FB"/>
          <w:color w:val="000000"/>
          <w:sz w:val="24"/>
          <w:szCs w:val="24"/>
        </w:rPr>
        <w:t xml:space="preserve">dalam </w:t>
      </w:r>
      <w:r>
        <w:rPr>
          <w:rFonts w:ascii="Bookman Old Style" w:hAnsi="Bookman Old Style" w:cs="Californian FB"/>
          <w:color w:val="000000"/>
          <w:sz w:val="24"/>
          <w:szCs w:val="24"/>
          <w:lang w:val="en-US"/>
        </w:rPr>
        <w:t xml:space="preserve"> </w:t>
      </w:r>
      <w:r>
        <w:rPr>
          <w:rFonts w:ascii="Bookman Old Style" w:hAnsi="Bookman Old Style" w:cs="Californian FB"/>
          <w:color w:val="000000"/>
          <w:sz w:val="24"/>
          <w:szCs w:val="24"/>
        </w:rPr>
        <w:t>mengimplementasikan</w:t>
      </w:r>
      <w:r>
        <w:rPr>
          <w:rFonts w:ascii="Bookman Old Style" w:hAnsi="Bookman Old Style" w:cs="Californian FB"/>
          <w:color w:val="000000"/>
          <w:sz w:val="24"/>
          <w:szCs w:val="24"/>
          <w:lang w:val="en-US"/>
        </w:rPr>
        <w:t xml:space="preserve"> </w:t>
      </w:r>
      <w:r>
        <w:rPr>
          <w:rFonts w:ascii="Bookman Old Style" w:hAnsi="Bookman Old Style" w:cs="Californian FB"/>
          <w:color w:val="000000"/>
          <w:sz w:val="24"/>
          <w:szCs w:val="24"/>
        </w:rPr>
        <w:t>Undang</w:t>
      </w:r>
      <w:r>
        <w:rPr>
          <w:rFonts w:ascii="Bookman Old Style" w:hAnsi="Bookman Old Style" w:cs="Californian FB"/>
          <w:color w:val="000000"/>
          <w:sz w:val="24"/>
          <w:szCs w:val="24"/>
          <w:lang w:val="en-US"/>
        </w:rPr>
        <w:t xml:space="preserve"> </w:t>
      </w:r>
      <w:r>
        <w:rPr>
          <w:rFonts w:ascii="Bookman Old Style" w:hAnsi="Bookman Old Style" w:cs="Californian FB"/>
          <w:color w:val="000000"/>
          <w:sz w:val="24"/>
          <w:szCs w:val="24"/>
        </w:rPr>
        <w:t>-</w:t>
      </w:r>
      <w:r>
        <w:rPr>
          <w:rFonts w:ascii="Bookman Old Style" w:hAnsi="Bookman Old Style" w:cs="Californian FB"/>
          <w:color w:val="000000"/>
          <w:sz w:val="24"/>
          <w:szCs w:val="24"/>
          <w:lang w:val="en-US"/>
        </w:rPr>
        <w:t xml:space="preserve"> </w:t>
      </w:r>
      <w:r>
        <w:rPr>
          <w:rFonts w:ascii="Bookman Old Style" w:hAnsi="Bookman Old Style" w:cs="Californian FB"/>
          <w:color w:val="000000"/>
          <w:sz w:val="24"/>
          <w:szCs w:val="24"/>
        </w:rPr>
        <w:t xml:space="preserve">Undang </w:t>
      </w:r>
      <w:r>
        <w:rPr>
          <w:rFonts w:ascii="Bookman Old Style" w:hAnsi="Bookman Old Style" w:cs="Californian FB"/>
          <w:color w:val="000000"/>
          <w:sz w:val="24"/>
          <w:szCs w:val="24"/>
          <w:lang w:val="en-US"/>
        </w:rPr>
        <w:t xml:space="preserve"> </w:t>
      </w:r>
      <w:r>
        <w:rPr>
          <w:rFonts w:ascii="Bookman Old Style" w:hAnsi="Bookman Old Style" w:cs="Californian FB"/>
          <w:color w:val="000000"/>
          <w:sz w:val="24"/>
          <w:szCs w:val="24"/>
        </w:rPr>
        <w:t>Nomor 5 Tahun 2017 tentang</w:t>
      </w:r>
      <w:r>
        <w:rPr>
          <w:rFonts w:ascii="Bookman Old Style" w:hAnsi="Bookman Old Style" w:cs="Californian FB"/>
          <w:color w:val="000000"/>
          <w:sz w:val="24"/>
          <w:szCs w:val="24"/>
          <w:lang w:val="en-US"/>
        </w:rPr>
        <w:t xml:space="preserve"> P</w:t>
      </w:r>
      <w:r>
        <w:rPr>
          <w:rFonts w:ascii="Bookman Old Style" w:hAnsi="Bookman Old Style" w:cs="Californian FB"/>
          <w:color w:val="000000"/>
          <w:sz w:val="24"/>
          <w:szCs w:val="24"/>
        </w:rPr>
        <w:t>emajuan Kebudayaan sebagai pedoman bagi perencanaan pemajuan kebudayaan daerah.</w:t>
      </w:r>
    </w:p>
    <w:p w14:paraId="56FD3B90">
      <w:pPr>
        <w:autoSpaceDE w:val="0"/>
        <w:autoSpaceDN w:val="0"/>
        <w:adjustRightInd w:val="0"/>
        <w:spacing w:after="0" w:line="360" w:lineRule="auto"/>
        <w:jc w:val="both"/>
        <w:rPr>
          <w:rFonts w:ascii="Bookman Old Style" w:hAnsi="Bookman Old Style" w:cs="Californian FB"/>
          <w:color w:val="000000"/>
          <w:sz w:val="24"/>
          <w:szCs w:val="24"/>
          <w:lang w:val="en-US"/>
        </w:rPr>
      </w:pPr>
      <w:r>
        <w:rPr>
          <w:rFonts w:ascii="Bookman Old Style" w:hAnsi="Bookman Old Style" w:cs="Californian FB"/>
          <w:color w:val="000000"/>
          <w:sz w:val="24"/>
          <w:szCs w:val="24"/>
          <w:lang w:val="en-US"/>
        </w:rPr>
        <w:t xml:space="preserve">Dokumen PPKD ini memuat berbagai informasi kebudayaan daerah dari berbagai aspek kebudayaan yang difokuskan pada 10 (sepuluh) Objek Pemajuan Kebudayaan.  Dokumen ini juga berisi komitmen pemerintah daerah untuk memajukan kebudayaan daerah dalam berbagai aspek kebudayaan dalam rangka mendukung sektor pariwisata, baik dalam  dalam jangka pendek, jangka menengah maupun jangka panjang. </w:t>
      </w:r>
    </w:p>
    <w:p w14:paraId="4BE2DA27">
      <w:pPr>
        <w:autoSpaceDE w:val="0"/>
        <w:autoSpaceDN w:val="0"/>
        <w:adjustRightInd w:val="0"/>
        <w:spacing w:after="0" w:line="360" w:lineRule="auto"/>
        <w:jc w:val="both"/>
        <w:rPr>
          <w:rFonts w:ascii="Bookman Old Style" w:hAnsi="Bookman Old Style" w:cs="Californian FB"/>
          <w:color w:val="000000"/>
          <w:sz w:val="24"/>
          <w:szCs w:val="24"/>
        </w:rPr>
      </w:pPr>
      <w:r>
        <w:rPr>
          <w:rFonts w:ascii="Bookman Old Style" w:hAnsi="Bookman Old Style" w:cs="Californian FB"/>
          <w:color w:val="000000"/>
          <w:sz w:val="24"/>
          <w:szCs w:val="24"/>
        </w:rPr>
        <w:t xml:space="preserve">Dokumen PPKD Kabupaten Alor ini dapat tersusun atas dukungan dan kerja keras berbagai pihak. Sehubungan dengan itu, selaku </w:t>
      </w:r>
      <w:r>
        <w:rPr>
          <w:rFonts w:ascii="Bookman Old Style" w:hAnsi="Bookman Old Style" w:cs="Californian FB"/>
          <w:color w:val="000000"/>
          <w:sz w:val="24"/>
          <w:szCs w:val="24"/>
          <w:lang w:val="en-US"/>
        </w:rPr>
        <w:t>T</w:t>
      </w:r>
      <w:r>
        <w:rPr>
          <w:rFonts w:ascii="Bookman Old Style" w:hAnsi="Bookman Old Style" w:cs="Californian FB"/>
          <w:color w:val="000000"/>
          <w:sz w:val="24"/>
          <w:szCs w:val="24"/>
        </w:rPr>
        <w:t xml:space="preserve">im </w:t>
      </w:r>
      <w:r>
        <w:rPr>
          <w:rFonts w:ascii="Bookman Old Style" w:hAnsi="Bookman Old Style" w:cs="Californian FB"/>
          <w:color w:val="000000"/>
          <w:sz w:val="24"/>
          <w:szCs w:val="24"/>
          <w:lang w:val="en-US"/>
        </w:rPr>
        <w:t>P</w:t>
      </w:r>
      <w:r>
        <w:rPr>
          <w:rFonts w:ascii="Bookman Old Style" w:hAnsi="Bookman Old Style" w:cs="Californian FB"/>
          <w:color w:val="000000"/>
          <w:sz w:val="24"/>
          <w:szCs w:val="24"/>
        </w:rPr>
        <w:t xml:space="preserve">enyusun kami menyampaikan terima kasih </w:t>
      </w:r>
      <w:r>
        <w:rPr>
          <w:rFonts w:ascii="Bookman Old Style" w:hAnsi="Bookman Old Style" w:cs="Californian FB"/>
          <w:color w:val="000000"/>
          <w:sz w:val="24"/>
          <w:szCs w:val="24"/>
          <w:lang w:val="en-US"/>
        </w:rPr>
        <w:t xml:space="preserve">kepada : </w:t>
      </w:r>
      <w:r>
        <w:rPr>
          <w:rFonts w:ascii="Bookman Old Style" w:hAnsi="Bookman Old Style" w:cs="Californian FB"/>
          <w:i/>
          <w:iCs/>
          <w:color w:val="000000"/>
          <w:sz w:val="24"/>
          <w:szCs w:val="24"/>
        </w:rPr>
        <w:t>pertama</w:t>
      </w:r>
      <w:r>
        <w:rPr>
          <w:rFonts w:ascii="Bookman Old Style" w:hAnsi="Bookman Old Style" w:cs="Californian FB"/>
          <w:color w:val="000000"/>
          <w:sz w:val="24"/>
          <w:szCs w:val="24"/>
        </w:rPr>
        <w:t xml:space="preserve">, kepada Bapak </w:t>
      </w:r>
      <w:r>
        <w:rPr>
          <w:rFonts w:ascii="Bookman Old Style" w:hAnsi="Bookman Old Style" w:cs="Californian FB"/>
          <w:color w:val="000000"/>
          <w:sz w:val="24"/>
          <w:szCs w:val="24"/>
          <w:lang w:val="en-US"/>
        </w:rPr>
        <w:t xml:space="preserve">PJ. </w:t>
      </w:r>
      <w:r>
        <w:rPr>
          <w:rFonts w:ascii="Bookman Old Style" w:hAnsi="Bookman Old Style" w:cs="Californian FB"/>
          <w:color w:val="000000"/>
          <w:sz w:val="24"/>
          <w:szCs w:val="24"/>
        </w:rPr>
        <w:t>Bupati Alor dan DPRD Kabupaten Alor yang telah mempercayakan tugas ini kepada kami dan memberi dukungan penuh selama proses penyusunan</w:t>
      </w:r>
      <w:r>
        <w:rPr>
          <w:rFonts w:ascii="Bookman Old Style" w:hAnsi="Bookman Old Style" w:cs="Californian FB"/>
          <w:color w:val="000000"/>
          <w:sz w:val="24"/>
          <w:szCs w:val="24"/>
          <w:lang w:val="en-US"/>
        </w:rPr>
        <w:t xml:space="preserve">; </w:t>
      </w:r>
      <w:r>
        <w:rPr>
          <w:rFonts w:ascii="Bookman Old Style" w:hAnsi="Bookman Old Style" w:cs="Californian FB"/>
          <w:i/>
          <w:iCs/>
          <w:color w:val="000000"/>
          <w:sz w:val="24"/>
          <w:szCs w:val="24"/>
        </w:rPr>
        <w:t>Kedua</w:t>
      </w:r>
      <w:r>
        <w:rPr>
          <w:rFonts w:ascii="Bookman Old Style" w:hAnsi="Bookman Old Style" w:cs="Californian FB"/>
          <w:color w:val="000000"/>
          <w:sz w:val="24"/>
          <w:szCs w:val="24"/>
        </w:rPr>
        <w:t xml:space="preserve">, kepada para pemerhati budaya atas </w:t>
      </w:r>
      <w:r>
        <w:rPr>
          <w:rFonts w:ascii="Bookman Old Style" w:hAnsi="Bookman Old Style" w:cs="Californian FB"/>
          <w:color w:val="000000"/>
          <w:sz w:val="24"/>
          <w:szCs w:val="24"/>
          <w:lang w:val="en-US"/>
        </w:rPr>
        <w:t xml:space="preserve">kontribusi pikiran, </w:t>
      </w:r>
      <w:r>
        <w:rPr>
          <w:rFonts w:ascii="Bookman Old Style" w:hAnsi="Bookman Old Style" w:cs="Californian FB"/>
          <w:color w:val="000000"/>
          <w:sz w:val="24"/>
          <w:szCs w:val="24"/>
        </w:rPr>
        <w:t>data dan informasi yang dibutuhkan</w:t>
      </w:r>
      <w:r>
        <w:rPr>
          <w:rFonts w:ascii="Bookman Old Style" w:hAnsi="Bookman Old Style" w:cs="Californian FB"/>
          <w:color w:val="000000"/>
          <w:sz w:val="24"/>
          <w:szCs w:val="24"/>
          <w:lang w:val="en-US"/>
        </w:rPr>
        <w:t xml:space="preserve"> Tim selama proses pendataan hingga penyelesaian dokumen ini; </w:t>
      </w:r>
      <w:r>
        <w:rPr>
          <w:rFonts w:ascii="Bookman Old Style" w:hAnsi="Bookman Old Style" w:cs="Californian FB"/>
          <w:i/>
          <w:iCs/>
          <w:color w:val="000000"/>
          <w:sz w:val="24"/>
          <w:szCs w:val="24"/>
        </w:rPr>
        <w:t>Ketiga</w:t>
      </w:r>
      <w:r>
        <w:rPr>
          <w:rFonts w:ascii="Bookman Old Style" w:hAnsi="Bookman Old Style" w:cs="Californian FB"/>
          <w:color w:val="000000"/>
          <w:sz w:val="24"/>
          <w:szCs w:val="24"/>
        </w:rPr>
        <w:t>, kepada Kepala Dinas Kebudayaan Provinsi dan pihak Kementerian Pendidikan</w:t>
      </w:r>
      <w:r>
        <w:rPr>
          <w:rFonts w:ascii="Bookman Old Style" w:hAnsi="Bookman Old Style" w:cs="Californian FB"/>
          <w:color w:val="000000"/>
          <w:sz w:val="24"/>
          <w:szCs w:val="24"/>
          <w:lang w:val="en-US"/>
        </w:rPr>
        <w:t xml:space="preserve"> </w:t>
      </w:r>
      <w:r>
        <w:rPr>
          <w:rFonts w:ascii="Bookman Old Style" w:hAnsi="Bookman Old Style" w:cs="Californian FB"/>
          <w:color w:val="000000"/>
          <w:sz w:val="24"/>
          <w:szCs w:val="24"/>
        </w:rPr>
        <w:t>Kebudayaan</w:t>
      </w:r>
      <w:r>
        <w:rPr>
          <w:rFonts w:ascii="Bookman Old Style" w:hAnsi="Bookman Old Style" w:cs="Californian FB"/>
          <w:color w:val="000000"/>
          <w:sz w:val="24"/>
          <w:szCs w:val="24"/>
          <w:lang w:val="en-US"/>
        </w:rPr>
        <w:t xml:space="preserve"> Riset dan Teknologi</w:t>
      </w:r>
      <w:r>
        <w:rPr>
          <w:rFonts w:ascii="Bookman Old Style" w:hAnsi="Bookman Old Style" w:cs="Californian FB"/>
          <w:color w:val="000000"/>
          <w:sz w:val="24"/>
          <w:szCs w:val="24"/>
        </w:rPr>
        <w:t xml:space="preserve"> Republik Indonesia untuk dukungan dan bimbingannya</w:t>
      </w:r>
      <w:r>
        <w:rPr>
          <w:rFonts w:ascii="Bookman Old Style" w:hAnsi="Bookman Old Style" w:cs="Californian FB"/>
          <w:color w:val="000000"/>
          <w:sz w:val="24"/>
          <w:szCs w:val="24"/>
          <w:lang w:val="en-US"/>
        </w:rPr>
        <w:t xml:space="preserve">; </w:t>
      </w:r>
      <w:r>
        <w:rPr>
          <w:rFonts w:ascii="Bookman Old Style" w:hAnsi="Bookman Old Style" w:cs="Californian FB"/>
          <w:i/>
          <w:iCs/>
          <w:color w:val="000000"/>
          <w:sz w:val="24"/>
          <w:szCs w:val="24"/>
        </w:rPr>
        <w:t>Keempat</w:t>
      </w:r>
      <w:r>
        <w:rPr>
          <w:rFonts w:ascii="Bookman Old Style" w:hAnsi="Bookman Old Style" w:cs="Californian FB"/>
          <w:color w:val="000000"/>
          <w:sz w:val="24"/>
          <w:szCs w:val="24"/>
        </w:rPr>
        <w:t xml:space="preserve">, kepada tim survei, input, analisis dan penyusun yang telah berkontribusi dalam penyusunan PPKD ini. </w:t>
      </w:r>
      <w:r>
        <w:rPr>
          <w:rFonts w:ascii="Bookman Old Style" w:hAnsi="Bookman Old Style" w:cs="Californian FB"/>
          <w:i/>
          <w:iCs/>
          <w:color w:val="000000"/>
          <w:sz w:val="24"/>
          <w:szCs w:val="24"/>
        </w:rPr>
        <w:t>Kelima</w:t>
      </w:r>
      <w:r>
        <w:rPr>
          <w:rFonts w:ascii="Bookman Old Style" w:hAnsi="Bookman Old Style" w:cs="Californian FB"/>
          <w:color w:val="000000"/>
          <w:sz w:val="24"/>
          <w:szCs w:val="24"/>
        </w:rPr>
        <w:t xml:space="preserve">, kepada semua </w:t>
      </w:r>
      <w:r>
        <w:rPr>
          <w:rFonts w:ascii="Bookman Old Style" w:hAnsi="Bookman Old Style" w:cs="Californian FB"/>
          <w:color w:val="000000"/>
          <w:sz w:val="24"/>
          <w:szCs w:val="24"/>
          <w:lang w:val="en-US"/>
        </w:rPr>
        <w:t xml:space="preserve">pihak yang </w:t>
      </w:r>
      <w:r>
        <w:rPr>
          <w:rFonts w:ascii="Bookman Old Style" w:hAnsi="Bookman Old Style" w:cs="Californian FB"/>
          <w:color w:val="000000"/>
          <w:sz w:val="24"/>
          <w:szCs w:val="24"/>
        </w:rPr>
        <w:t xml:space="preserve">tidak dapat kami sebutkan satu per satu. </w:t>
      </w:r>
    </w:p>
    <w:p w14:paraId="58D7F803">
      <w:pPr>
        <w:rPr>
          <w:rFonts w:ascii="Bookman Old Style" w:hAnsi="Bookman Old Style" w:cs="Californian FB"/>
          <w:color w:val="000000"/>
          <w:sz w:val="24"/>
          <w:szCs w:val="24"/>
        </w:rPr>
      </w:pPr>
      <w:r>
        <w:rPr>
          <w:rFonts w:ascii="Bookman Old Style" w:hAnsi="Bookman Old Style" w:cs="Californian FB"/>
          <w:color w:val="000000"/>
          <w:sz w:val="24"/>
          <w:szCs w:val="24"/>
        </w:rPr>
        <w:br w:type="page"/>
      </w:r>
    </w:p>
    <w:p w14:paraId="70526FDE">
      <w:pPr>
        <w:spacing w:after="0" w:line="360" w:lineRule="auto"/>
        <w:jc w:val="both"/>
        <w:rPr>
          <w:rFonts w:ascii="Bookman Old Style" w:hAnsi="Bookman Old Style" w:cs="Californian FB"/>
          <w:color w:val="000000"/>
          <w:sz w:val="24"/>
          <w:szCs w:val="24"/>
          <w:lang w:val="en-US"/>
        </w:rPr>
      </w:pPr>
      <w:r>
        <w:rPr>
          <w:rFonts w:ascii="Bookman Old Style" w:hAnsi="Bookman Old Style" w:cs="Californian FB"/>
          <w:color w:val="000000"/>
          <w:sz w:val="24"/>
          <w:szCs w:val="24"/>
        </w:rPr>
        <w:t>Disadari bahwa dokumen PPKD Kabupaten Alor ini masih jauh dari sempurna dan perlu untuk terus dibenahi</w:t>
      </w:r>
      <w:r>
        <w:rPr>
          <w:rFonts w:ascii="Bookman Old Style" w:hAnsi="Bookman Old Style" w:cs="Californian FB"/>
          <w:color w:val="000000"/>
          <w:sz w:val="24"/>
          <w:szCs w:val="24"/>
          <w:lang w:val="en-US"/>
        </w:rPr>
        <w:t xml:space="preserve"> dan disempurnakan</w:t>
      </w:r>
      <w:r>
        <w:rPr>
          <w:rFonts w:ascii="Bookman Old Style" w:hAnsi="Bookman Old Style" w:cs="Californian FB"/>
          <w:color w:val="000000"/>
          <w:sz w:val="24"/>
          <w:szCs w:val="24"/>
        </w:rPr>
        <w:t xml:space="preserve">. Untuk itu kami sangat mengharapkan dukungan, usul saran dan kritik dari berbagai pihak. Semoga Dokumen PPKD ini bermanfaat bagi pemajuan kebudayaan </w:t>
      </w:r>
      <w:r>
        <w:rPr>
          <w:rFonts w:ascii="Bookman Old Style" w:hAnsi="Bookman Old Style" w:cs="Californian FB"/>
          <w:color w:val="000000"/>
          <w:sz w:val="24"/>
          <w:szCs w:val="24"/>
          <w:lang w:val="en-US"/>
        </w:rPr>
        <w:t>di Kabupaten Alor</w:t>
      </w:r>
      <w:r>
        <w:rPr>
          <w:rFonts w:ascii="Bookman Old Style" w:hAnsi="Bookman Old Style" w:cs="Californian FB"/>
          <w:color w:val="000000"/>
          <w:sz w:val="24"/>
          <w:szCs w:val="24"/>
        </w:rPr>
        <w:t xml:space="preserve"> </w:t>
      </w:r>
      <w:r>
        <w:rPr>
          <w:rFonts w:ascii="Bookman Old Style" w:hAnsi="Bookman Old Style" w:cs="Californian FB"/>
          <w:color w:val="000000"/>
          <w:sz w:val="24"/>
          <w:szCs w:val="24"/>
          <w:lang w:val="en-US"/>
        </w:rPr>
        <w:t xml:space="preserve">secara khusus dan </w:t>
      </w:r>
      <w:r>
        <w:rPr>
          <w:rFonts w:ascii="Bookman Old Style" w:hAnsi="Bookman Old Style" w:cs="Californian FB"/>
          <w:color w:val="000000"/>
          <w:sz w:val="24"/>
          <w:szCs w:val="24"/>
        </w:rPr>
        <w:t>dalam mewujudkan tujuan pembangunan nasional.</w:t>
      </w:r>
    </w:p>
    <w:p w14:paraId="259A7D41">
      <w:pPr>
        <w:spacing w:after="0" w:line="360" w:lineRule="auto"/>
        <w:jc w:val="both"/>
        <w:rPr>
          <w:rFonts w:ascii="Bookman Old Style" w:hAnsi="Bookman Old Style" w:cs="Californian FB"/>
          <w:color w:val="000000"/>
          <w:sz w:val="24"/>
          <w:szCs w:val="24"/>
          <w:lang w:val="en-US"/>
        </w:rPr>
      </w:pPr>
    </w:p>
    <w:tbl>
      <w:tblPr>
        <w:tblStyle w:val="14"/>
        <w:tblW w:w="0" w:type="auto"/>
        <w:tblInd w:w="45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26"/>
      </w:tblGrid>
      <w:tr w14:paraId="5198B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6" w:type="dxa"/>
          </w:tcPr>
          <w:p w14:paraId="4CA4E02A">
            <w:pPr>
              <w:spacing w:after="0" w:line="240" w:lineRule="auto"/>
              <w:jc w:val="center"/>
              <w:rPr>
                <w:rFonts w:ascii="Bookman Old Style" w:hAnsi="Bookman Old Style" w:cs="Californian FB"/>
                <w:color w:val="000000"/>
                <w:sz w:val="24"/>
                <w:szCs w:val="24"/>
                <w:lang w:val="en-US"/>
              </w:rPr>
            </w:pPr>
            <w:r>
              <w:rPr>
                <w:rFonts w:ascii="Bookman Old Style" w:hAnsi="Bookman Old Style" w:cs="Californian FB"/>
                <w:color w:val="000000"/>
                <w:sz w:val="24"/>
                <w:szCs w:val="24"/>
                <w:lang w:val="en-US"/>
              </w:rPr>
              <w:t>Kalabahi, 10 Juni 2024</w:t>
            </w:r>
          </w:p>
          <w:p w14:paraId="30331CD3">
            <w:pPr>
              <w:spacing w:after="0" w:line="240" w:lineRule="auto"/>
              <w:jc w:val="center"/>
              <w:rPr>
                <w:rFonts w:ascii="Bookman Old Style" w:hAnsi="Bookman Old Style" w:cs="Californian FB"/>
                <w:color w:val="000000"/>
                <w:sz w:val="24"/>
                <w:szCs w:val="24"/>
                <w:lang w:val="en-US"/>
              </w:rPr>
            </w:pPr>
            <w:r>
              <w:rPr>
                <w:rFonts w:ascii="Bookman Old Style" w:hAnsi="Bookman Old Style" w:cs="Californian FB"/>
                <w:color w:val="000000"/>
                <w:sz w:val="24"/>
                <w:szCs w:val="24"/>
                <w:lang w:val="en-US"/>
              </w:rPr>
              <w:t>KepalaDinas Kebudayaan</w:t>
            </w:r>
          </w:p>
          <w:p w14:paraId="6257B881">
            <w:pPr>
              <w:spacing w:after="0" w:line="240" w:lineRule="auto"/>
              <w:jc w:val="center"/>
              <w:rPr>
                <w:rFonts w:ascii="Bookman Old Style" w:hAnsi="Bookman Old Style" w:cs="Californian FB"/>
                <w:color w:val="000000"/>
                <w:sz w:val="24"/>
                <w:szCs w:val="24"/>
                <w:lang w:val="en-US"/>
              </w:rPr>
            </w:pPr>
            <w:r>
              <w:rPr>
                <w:rFonts w:ascii="Bookman Old Style" w:hAnsi="Bookman Old Style" w:cs="Californian FB"/>
                <w:color w:val="000000"/>
                <w:sz w:val="24"/>
                <w:szCs w:val="24"/>
                <w:lang w:val="en-US"/>
              </w:rPr>
              <w:t>Kabupaten Alor</w:t>
            </w:r>
          </w:p>
          <w:p w14:paraId="7E4FD9F7">
            <w:pPr>
              <w:spacing w:after="0" w:line="240" w:lineRule="auto"/>
              <w:jc w:val="center"/>
              <w:rPr>
                <w:rFonts w:ascii="Bookman Old Style" w:hAnsi="Bookman Old Style" w:cs="Californian FB"/>
                <w:color w:val="000000"/>
                <w:sz w:val="24"/>
                <w:szCs w:val="24"/>
                <w:lang w:val="en-US"/>
              </w:rPr>
            </w:pPr>
          </w:p>
          <w:p w14:paraId="5869CEF7">
            <w:pPr>
              <w:spacing w:after="0" w:line="240" w:lineRule="auto"/>
              <w:jc w:val="center"/>
              <w:rPr>
                <w:rFonts w:ascii="Bookman Old Style" w:hAnsi="Bookman Old Style" w:cs="Californian FB"/>
                <w:color w:val="000000"/>
                <w:sz w:val="24"/>
                <w:szCs w:val="24"/>
                <w:lang w:val="en-US"/>
              </w:rPr>
            </w:pPr>
          </w:p>
          <w:p w14:paraId="10BFB923">
            <w:pPr>
              <w:spacing w:after="0" w:line="240" w:lineRule="auto"/>
              <w:jc w:val="center"/>
              <w:rPr>
                <w:rFonts w:ascii="Bookman Old Style" w:hAnsi="Bookman Old Style" w:cs="Californian FB"/>
                <w:color w:val="000000"/>
                <w:sz w:val="24"/>
                <w:szCs w:val="24"/>
                <w:lang w:val="en-US"/>
              </w:rPr>
            </w:pPr>
          </w:p>
          <w:p w14:paraId="6E35CBD8">
            <w:pPr>
              <w:spacing w:after="0" w:line="240" w:lineRule="auto"/>
              <w:jc w:val="center"/>
              <w:rPr>
                <w:rFonts w:ascii="Bookman Old Style" w:hAnsi="Bookman Old Style" w:cs="Californian FB"/>
                <w:color w:val="000000"/>
                <w:sz w:val="24"/>
                <w:szCs w:val="24"/>
                <w:lang w:val="en-US"/>
              </w:rPr>
            </w:pPr>
          </w:p>
          <w:p w14:paraId="20DA0FD0">
            <w:pPr>
              <w:spacing w:after="0" w:line="240" w:lineRule="auto"/>
              <w:jc w:val="center"/>
              <w:rPr>
                <w:rFonts w:ascii="Bookman Old Style" w:hAnsi="Bookman Old Style" w:cs="Californian FB"/>
                <w:color w:val="000000"/>
                <w:sz w:val="24"/>
                <w:szCs w:val="24"/>
                <w:lang w:val="en-US"/>
              </w:rPr>
            </w:pPr>
          </w:p>
          <w:p w14:paraId="60C90E3A">
            <w:pPr>
              <w:spacing w:after="0" w:line="240" w:lineRule="auto"/>
              <w:jc w:val="center"/>
              <w:rPr>
                <w:rFonts w:ascii="Bookman Old Style" w:hAnsi="Bookman Old Style" w:cs="Californian FB"/>
                <w:b/>
                <w:color w:val="000000"/>
                <w:sz w:val="24"/>
                <w:szCs w:val="24"/>
                <w:u w:val="single"/>
                <w:lang w:val="en-US"/>
              </w:rPr>
            </w:pPr>
            <w:r>
              <w:rPr>
                <w:rFonts w:ascii="Bookman Old Style" w:hAnsi="Bookman Old Style" w:cs="Californian FB"/>
                <w:b/>
                <w:color w:val="000000"/>
                <w:sz w:val="24"/>
                <w:szCs w:val="24"/>
                <w:u w:val="single"/>
                <w:lang w:val="en-US"/>
              </w:rPr>
              <w:t>SOPHIA BENNI LORO, S.Pd, MM</w:t>
            </w:r>
          </w:p>
          <w:p w14:paraId="09732902">
            <w:pPr>
              <w:spacing w:after="0" w:line="240" w:lineRule="auto"/>
              <w:jc w:val="center"/>
              <w:rPr>
                <w:rFonts w:ascii="Bookman Old Style" w:hAnsi="Bookman Old Style" w:cs="Californian FB"/>
                <w:color w:val="000000"/>
                <w:sz w:val="24"/>
                <w:szCs w:val="24"/>
                <w:lang w:val="en-US"/>
              </w:rPr>
            </w:pPr>
            <w:r>
              <w:rPr>
                <w:rFonts w:ascii="Bookman Old Style" w:hAnsi="Bookman Old Style" w:cs="Californian FB"/>
                <w:color w:val="000000"/>
                <w:sz w:val="24"/>
                <w:szCs w:val="24"/>
                <w:lang w:val="en-US"/>
              </w:rPr>
              <w:t>Pembina Tk. I (IV/b)</w:t>
            </w:r>
          </w:p>
          <w:p w14:paraId="67FC3561">
            <w:pPr>
              <w:spacing w:after="0" w:line="240" w:lineRule="auto"/>
              <w:jc w:val="center"/>
              <w:rPr>
                <w:rFonts w:ascii="Bookman Old Style" w:hAnsi="Bookman Old Style" w:cs="Californian FB"/>
                <w:color w:val="000000"/>
                <w:sz w:val="24"/>
                <w:szCs w:val="24"/>
                <w:lang w:val="en-US"/>
              </w:rPr>
            </w:pPr>
            <w:r>
              <w:rPr>
                <w:rFonts w:ascii="Bookman Old Style" w:hAnsi="Bookman Old Style" w:cs="Californian FB"/>
                <w:color w:val="000000"/>
                <w:sz w:val="24"/>
                <w:szCs w:val="24"/>
                <w:lang w:val="en-US"/>
              </w:rPr>
              <w:t>NIP. 19710923 199512 2 001</w:t>
            </w:r>
          </w:p>
        </w:tc>
      </w:tr>
    </w:tbl>
    <w:p w14:paraId="64BE1C96">
      <w:pPr>
        <w:rPr>
          <w:rFonts w:ascii="Bookman Old Style" w:hAnsi="Bookman Old Style" w:cs="Californian FB"/>
          <w:color w:val="000000"/>
          <w:sz w:val="24"/>
          <w:szCs w:val="24"/>
          <w:lang w:val="en-US"/>
        </w:rPr>
      </w:pPr>
    </w:p>
    <w:p w14:paraId="22D00EA7">
      <w:pPr>
        <w:spacing w:after="120" w:line="360" w:lineRule="auto"/>
        <w:jc w:val="center"/>
        <w:rPr>
          <w:rFonts w:ascii="Bookman Old Style" w:hAnsi="Bookman Old Style"/>
          <w:b/>
          <w:sz w:val="28"/>
          <w:szCs w:val="28"/>
          <w:lang w:val="en-US"/>
        </w:rPr>
      </w:pPr>
    </w:p>
    <w:p w14:paraId="22CECEA6">
      <w:pPr>
        <w:spacing w:after="120" w:line="360" w:lineRule="auto"/>
        <w:jc w:val="center"/>
        <w:rPr>
          <w:rFonts w:ascii="Bookman Old Style" w:hAnsi="Bookman Old Style"/>
          <w:b/>
          <w:sz w:val="28"/>
          <w:szCs w:val="28"/>
          <w:lang w:val="en-US"/>
        </w:rPr>
      </w:pPr>
    </w:p>
    <w:p w14:paraId="72DA6FB2">
      <w:pPr>
        <w:spacing w:after="120" w:line="360" w:lineRule="auto"/>
        <w:jc w:val="center"/>
        <w:rPr>
          <w:rFonts w:ascii="Bookman Old Style" w:hAnsi="Bookman Old Style"/>
          <w:b/>
          <w:sz w:val="28"/>
          <w:szCs w:val="28"/>
          <w:lang w:val="en-US"/>
        </w:rPr>
      </w:pPr>
    </w:p>
    <w:p w14:paraId="40FC051D">
      <w:pPr>
        <w:spacing w:after="120" w:line="360" w:lineRule="auto"/>
        <w:jc w:val="center"/>
        <w:rPr>
          <w:rFonts w:ascii="Bookman Old Style" w:hAnsi="Bookman Old Style"/>
          <w:b/>
          <w:sz w:val="28"/>
          <w:szCs w:val="28"/>
          <w:lang w:val="en-US"/>
        </w:rPr>
      </w:pPr>
    </w:p>
    <w:p w14:paraId="1F5CF058">
      <w:pPr>
        <w:spacing w:after="120" w:line="360" w:lineRule="auto"/>
        <w:jc w:val="center"/>
        <w:rPr>
          <w:rFonts w:ascii="Bookman Old Style" w:hAnsi="Bookman Old Style"/>
          <w:b/>
          <w:sz w:val="28"/>
          <w:szCs w:val="28"/>
          <w:lang w:val="en-US"/>
        </w:rPr>
      </w:pPr>
    </w:p>
    <w:p w14:paraId="4B7D2C65">
      <w:pPr>
        <w:spacing w:after="120" w:line="360" w:lineRule="auto"/>
        <w:jc w:val="center"/>
        <w:rPr>
          <w:rFonts w:ascii="Bookman Old Style" w:hAnsi="Bookman Old Style"/>
          <w:b/>
          <w:sz w:val="28"/>
          <w:szCs w:val="28"/>
          <w:lang w:val="en-US"/>
        </w:rPr>
      </w:pPr>
    </w:p>
    <w:p w14:paraId="1C1D0306">
      <w:pPr>
        <w:spacing w:after="120" w:line="360" w:lineRule="auto"/>
        <w:jc w:val="center"/>
        <w:rPr>
          <w:rFonts w:ascii="Bookman Old Style" w:hAnsi="Bookman Old Style"/>
          <w:b/>
          <w:sz w:val="28"/>
          <w:szCs w:val="28"/>
          <w:lang w:val="en-US"/>
        </w:rPr>
      </w:pPr>
    </w:p>
    <w:p w14:paraId="2009B8FA">
      <w:pPr>
        <w:spacing w:after="120" w:line="360" w:lineRule="auto"/>
        <w:jc w:val="center"/>
        <w:rPr>
          <w:rFonts w:ascii="Bookman Old Style" w:hAnsi="Bookman Old Style"/>
          <w:b/>
          <w:sz w:val="28"/>
          <w:szCs w:val="28"/>
          <w:lang w:val="en-US"/>
        </w:rPr>
      </w:pPr>
    </w:p>
    <w:p w14:paraId="300A0059">
      <w:pPr>
        <w:spacing w:after="120" w:line="360" w:lineRule="auto"/>
        <w:jc w:val="center"/>
        <w:rPr>
          <w:rFonts w:ascii="Bookman Old Style" w:hAnsi="Bookman Old Style"/>
          <w:b/>
          <w:sz w:val="28"/>
          <w:szCs w:val="28"/>
          <w:lang w:val="en-US"/>
        </w:rPr>
      </w:pPr>
    </w:p>
    <w:p w14:paraId="0ABC32A6">
      <w:pPr>
        <w:spacing w:after="120" w:line="360" w:lineRule="auto"/>
        <w:jc w:val="center"/>
        <w:rPr>
          <w:rFonts w:ascii="Bookman Old Style" w:hAnsi="Bookman Old Style"/>
          <w:b/>
          <w:sz w:val="28"/>
          <w:szCs w:val="28"/>
          <w:lang w:val="en-US"/>
        </w:rPr>
      </w:pPr>
    </w:p>
    <w:p w14:paraId="70EFB563">
      <w:pPr>
        <w:spacing w:after="120" w:line="360" w:lineRule="auto"/>
        <w:jc w:val="center"/>
        <w:rPr>
          <w:rFonts w:ascii="Bookman Old Style" w:hAnsi="Bookman Old Style"/>
          <w:b/>
          <w:sz w:val="28"/>
          <w:szCs w:val="28"/>
          <w:lang w:val="en-US"/>
        </w:rPr>
      </w:pPr>
    </w:p>
    <w:p w14:paraId="370E81D0">
      <w:pPr>
        <w:spacing w:after="120" w:line="360" w:lineRule="auto"/>
        <w:jc w:val="center"/>
        <w:rPr>
          <w:rFonts w:ascii="Bookman Old Style" w:hAnsi="Bookman Old Style"/>
          <w:b/>
          <w:sz w:val="28"/>
          <w:szCs w:val="28"/>
          <w:lang w:val="en-US"/>
        </w:rPr>
      </w:pPr>
    </w:p>
    <w:p w14:paraId="4296E34D">
      <w:pPr>
        <w:spacing w:after="120" w:line="360" w:lineRule="auto"/>
        <w:jc w:val="center"/>
        <w:rPr>
          <w:rFonts w:ascii="Bookman Old Style" w:hAnsi="Bookman Old Style"/>
          <w:b/>
          <w:sz w:val="28"/>
          <w:szCs w:val="28"/>
          <w:lang w:val="en-US"/>
        </w:rPr>
      </w:pPr>
    </w:p>
    <w:p w14:paraId="319AD98A">
      <w:pPr>
        <w:spacing w:after="120" w:line="360" w:lineRule="auto"/>
        <w:jc w:val="center"/>
        <w:rPr>
          <w:rFonts w:ascii="Bookman Old Style" w:hAnsi="Bookman Old Style"/>
          <w:b/>
          <w:sz w:val="28"/>
          <w:szCs w:val="28"/>
          <w:lang w:val="en-US"/>
        </w:rPr>
      </w:pPr>
    </w:p>
    <w:p w14:paraId="1C98516F">
      <w:pPr>
        <w:spacing w:after="120" w:line="360" w:lineRule="auto"/>
        <w:jc w:val="center"/>
        <w:rPr>
          <w:rFonts w:ascii="Bookman Old Style" w:hAnsi="Bookman Old Style"/>
          <w:b/>
          <w:sz w:val="28"/>
          <w:szCs w:val="28"/>
          <w:lang w:val="en-US"/>
        </w:rPr>
      </w:pPr>
    </w:p>
    <w:p w14:paraId="1A78E20C">
      <w:pPr>
        <w:spacing w:after="120" w:line="360" w:lineRule="auto"/>
        <w:jc w:val="center"/>
        <w:rPr>
          <w:rFonts w:ascii="Bookman Old Style" w:hAnsi="Bookman Old Style"/>
          <w:b/>
          <w:sz w:val="28"/>
          <w:szCs w:val="28"/>
          <w:lang w:val="en-US"/>
        </w:rPr>
      </w:pPr>
    </w:p>
    <w:p w14:paraId="2A84AE38">
      <w:pPr>
        <w:spacing w:after="120" w:line="360" w:lineRule="auto"/>
        <w:jc w:val="center"/>
        <w:rPr>
          <w:rFonts w:ascii="Bookman Old Style" w:hAnsi="Bookman Old Style"/>
          <w:b/>
          <w:sz w:val="28"/>
          <w:szCs w:val="28"/>
          <w:lang w:val="en-US"/>
        </w:rPr>
      </w:pPr>
    </w:p>
    <w:p w14:paraId="3F1C553D">
      <w:pPr>
        <w:spacing w:after="120" w:line="360" w:lineRule="auto"/>
        <w:jc w:val="center"/>
        <w:rPr>
          <w:rFonts w:ascii="Bookman Old Style" w:hAnsi="Bookman Old Style"/>
          <w:b/>
          <w:sz w:val="28"/>
          <w:szCs w:val="28"/>
          <w:lang w:val="en-US"/>
        </w:rPr>
      </w:pPr>
    </w:p>
    <w:p w14:paraId="6C5B8A4B">
      <w:pPr>
        <w:spacing w:after="120" w:line="360" w:lineRule="auto"/>
        <w:jc w:val="center"/>
        <w:rPr>
          <w:rFonts w:ascii="Bookman Old Style" w:hAnsi="Bookman Old Style"/>
          <w:b/>
          <w:sz w:val="28"/>
          <w:szCs w:val="28"/>
          <w:lang w:val="en-US"/>
        </w:rPr>
      </w:pPr>
      <w:r>
        <w:rPr>
          <w:rFonts w:ascii="Bookman Old Style" w:hAnsi="Bookman Old Style"/>
          <w:b/>
          <w:sz w:val="28"/>
          <w:szCs w:val="28"/>
          <w:lang w:val="en-US"/>
        </w:rPr>
        <w:t>SAMBUTAN BUPATI ALOR</w:t>
      </w:r>
    </w:p>
    <w:p w14:paraId="0ED55D5B">
      <w:pPr>
        <w:spacing w:after="120" w:line="360" w:lineRule="auto"/>
        <w:jc w:val="both"/>
        <w:rPr>
          <w:rFonts w:ascii="Bookman Old Style" w:hAnsi="Bookman Old Style"/>
          <w:b/>
          <w:sz w:val="28"/>
          <w:szCs w:val="28"/>
          <w:lang w:val="en-US"/>
        </w:rPr>
      </w:pPr>
    </w:p>
    <w:p w14:paraId="2A6B1426">
      <w:pPr>
        <w:autoSpaceDE w:val="0"/>
        <w:autoSpaceDN w:val="0"/>
        <w:adjustRightInd w:val="0"/>
        <w:spacing w:after="120" w:line="360" w:lineRule="auto"/>
        <w:rPr>
          <w:rFonts w:ascii="Trebuchet MS" w:hAnsi="Trebuchet MS" w:cs="Trebuchet MS"/>
          <w:color w:val="000000"/>
          <w:sz w:val="24"/>
          <w:szCs w:val="24"/>
        </w:rPr>
      </w:pPr>
    </w:p>
    <w:p w14:paraId="68F0B019">
      <w:pPr>
        <w:tabs>
          <w:tab w:val="left" w:pos="8130"/>
        </w:tabs>
        <w:autoSpaceDE w:val="0"/>
        <w:autoSpaceDN w:val="0"/>
        <w:adjustRightInd w:val="0"/>
        <w:spacing w:after="120" w:line="360" w:lineRule="auto"/>
        <w:ind w:left="3150"/>
        <w:jc w:val="both"/>
        <w:rPr>
          <w:rFonts w:ascii="Bookman Old Style" w:hAnsi="Bookman Old Style" w:cs="Trebuchet MS"/>
          <w:color w:val="000000"/>
          <w:sz w:val="24"/>
          <w:szCs w:val="24"/>
        </w:rPr>
      </w:pPr>
      <w:r>
        <w:rPr>
          <w:rFonts w:ascii="Trebuchet MS" w:hAnsi="Trebuchet MS" w:cs="Trebuchet MS"/>
          <w:color w:val="000000"/>
          <w:sz w:val="24"/>
          <w:szCs w:val="24"/>
          <w:lang w:val="en-US" w:eastAsia="en-US"/>
        </w:rPr>
        <mc:AlternateContent>
          <mc:Choice Requires="wps">
            <w:drawing>
              <wp:anchor distT="0" distB="0" distL="114300" distR="114300" simplePos="0" relativeHeight="251659264" behindDoc="0" locked="0" layoutInCell="1" allowOverlap="1">
                <wp:simplePos x="0" y="0"/>
                <wp:positionH relativeFrom="column">
                  <wp:posOffset>-4445</wp:posOffset>
                </wp:positionH>
                <wp:positionV relativeFrom="paragraph">
                  <wp:posOffset>8890</wp:posOffset>
                </wp:positionV>
                <wp:extent cx="1885950" cy="2409825"/>
                <wp:effectExtent l="0" t="0" r="19050" b="28575"/>
                <wp:wrapNone/>
                <wp:docPr id="214" name="Rectangle 214"/>
                <wp:cNvGraphicFramePr/>
                <a:graphic xmlns:a="http://schemas.openxmlformats.org/drawingml/2006/main">
                  <a:graphicData uri="http://schemas.microsoft.com/office/word/2010/wordprocessingShape">
                    <wps:wsp>
                      <wps:cNvSpPr/>
                      <wps:spPr>
                        <a:xfrm>
                          <a:off x="0" y="0"/>
                          <a:ext cx="1885950" cy="2409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14" o:spid="_x0000_s1026" o:spt="1" style="position:absolute;left:0pt;margin-left:-0.35pt;margin-top:0.7pt;height:189.75pt;width:148.5pt;z-index:251659264;v-text-anchor:middle;mso-width-relative:page;mso-height-relative:page;" fillcolor="#4F81BD [3204]" filled="t" stroked="t" coordsize="21600,21600" o:gfxdata="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tGBva1gAAAAcBAAAPAAAAAAAAAAEAIAAAACIAAABkcnMvZG93bnJldi54&#10;bWxQSwECFAAUAAAACACHTuJAit5ykG4CAAAGBQAADgAAAAAAAAABACAAAAAlAQAAZHJzL2Uyb0Rv&#10;Yy54bWxQSwUGAAAAAAYABgBZAQAABQYAAAAA&#10;">
                <v:fill on="t" focussize="0,0"/>
                <v:stroke weight="2pt" color="#385D8A [3204]" joinstyle="round"/>
                <v:imagedata o:title=""/>
                <o:lock v:ext="edit" aspectratio="f"/>
              </v:rect>
            </w:pict>
          </mc:Fallback>
        </mc:AlternateContent>
      </w:r>
      <w:r>
        <w:rPr>
          <w:rFonts w:ascii="Bookman Old Style" w:hAnsi="Bookman Old Style" w:cs="Trebuchet MS"/>
          <w:color w:val="000000"/>
          <w:sz w:val="24"/>
          <w:szCs w:val="24"/>
          <w:lang w:val="en-US"/>
        </w:rPr>
        <w:t>S</w:t>
      </w:r>
      <w:r>
        <w:rPr>
          <w:rFonts w:ascii="Bookman Old Style" w:hAnsi="Bookman Old Style" w:cs="Trebuchet MS"/>
          <w:color w:val="000000"/>
          <w:sz w:val="24"/>
          <w:szCs w:val="24"/>
        </w:rPr>
        <w:t xml:space="preserve">alam sejahtera untuk kita semua. </w:t>
      </w:r>
      <w:r>
        <w:rPr>
          <w:rFonts w:ascii="Bookman Old Style" w:hAnsi="Bookman Old Style" w:cs="Trebuchet MS"/>
          <w:color w:val="000000"/>
          <w:sz w:val="24"/>
          <w:szCs w:val="24"/>
        </w:rPr>
        <w:tab/>
      </w:r>
    </w:p>
    <w:p w14:paraId="4F834274">
      <w:pPr>
        <w:autoSpaceDE w:val="0"/>
        <w:autoSpaceDN w:val="0"/>
        <w:adjustRightInd w:val="0"/>
        <w:spacing w:after="120" w:line="360" w:lineRule="auto"/>
        <w:ind w:left="3150"/>
        <w:jc w:val="both"/>
        <w:rPr>
          <w:rFonts w:ascii="Bookman Old Style" w:hAnsi="Bookman Old Style" w:cs="Trebuchet MS"/>
          <w:color w:val="000000"/>
          <w:sz w:val="24"/>
          <w:szCs w:val="24"/>
          <w:lang w:val="en-US"/>
        </w:rPr>
      </w:pPr>
      <w:r>
        <w:rPr>
          <w:rFonts w:ascii="Bookman Old Style" w:hAnsi="Bookman Old Style" w:cs="Trebuchet MS"/>
          <w:color w:val="000000"/>
          <w:sz w:val="24"/>
          <w:szCs w:val="24"/>
        </w:rPr>
        <w:t>Pertama-tama</w:t>
      </w:r>
      <w:r>
        <w:rPr>
          <w:rFonts w:ascii="Bookman Old Style" w:hAnsi="Bookman Old Style" w:cs="Trebuchet MS"/>
          <w:color w:val="000000"/>
          <w:sz w:val="24"/>
          <w:szCs w:val="24"/>
          <w:lang w:val="en-US"/>
        </w:rPr>
        <w:t xml:space="preserve"> </w:t>
      </w:r>
      <w:r>
        <w:rPr>
          <w:rFonts w:ascii="Bookman Old Style" w:hAnsi="Bookman Old Style" w:cs="Trebuchet MS"/>
          <w:color w:val="000000"/>
          <w:sz w:val="24"/>
          <w:szCs w:val="24"/>
        </w:rPr>
        <w:t xml:space="preserve">marilah kita mengucapkan puji dan syukur kepada Tuhan Yang Maha Esa, karena atas kasih sayang-Nya kita masih diberikan kekuatan, kesehatan dan kesempatan </w:t>
      </w:r>
      <w:r>
        <w:rPr>
          <w:rFonts w:ascii="Bookman Old Style" w:hAnsi="Bookman Old Style" w:cs="Trebuchet MS"/>
          <w:color w:val="000000"/>
          <w:sz w:val="24"/>
          <w:szCs w:val="24"/>
          <w:lang w:val="en-US"/>
        </w:rPr>
        <w:t>untuk terus berkarya.</w:t>
      </w:r>
    </w:p>
    <w:p w14:paraId="3581598E">
      <w:pPr>
        <w:autoSpaceDE w:val="0"/>
        <w:autoSpaceDN w:val="0"/>
        <w:adjustRightInd w:val="0"/>
        <w:spacing w:after="120" w:line="360" w:lineRule="auto"/>
        <w:ind w:left="3150"/>
        <w:jc w:val="both"/>
        <w:rPr>
          <w:rFonts w:ascii="Bookman Old Style" w:hAnsi="Bookman Old Style" w:cs="Californian FB"/>
          <w:color w:val="000000"/>
          <w:sz w:val="24"/>
          <w:szCs w:val="24"/>
        </w:rPr>
      </w:pPr>
      <w:r>
        <w:rPr>
          <w:rFonts w:ascii="Bookman Old Style" w:hAnsi="Bookman Old Style" w:cs="Trebuchet MS"/>
          <w:color w:val="000000"/>
          <w:sz w:val="24"/>
          <w:szCs w:val="24"/>
          <w:lang w:val="en-US"/>
        </w:rPr>
        <w:t xml:space="preserve">Kita patut bersyukur karena </w:t>
      </w:r>
      <w:r>
        <w:rPr>
          <w:rFonts w:ascii="Bookman Old Style" w:hAnsi="Bookman Old Style" w:cs="Californian FB"/>
          <w:color w:val="000000"/>
          <w:sz w:val="24"/>
          <w:szCs w:val="24"/>
          <w:lang w:val="en-US"/>
        </w:rPr>
        <w:t>daerah ini</w:t>
      </w:r>
      <w:r>
        <w:rPr>
          <w:rFonts w:ascii="Bookman Old Style" w:hAnsi="Bookman Old Style" w:cs="Californian FB"/>
          <w:color w:val="000000"/>
          <w:sz w:val="24"/>
          <w:szCs w:val="24"/>
        </w:rPr>
        <w:t xml:space="preserve">pun dianugerahi bentang alam yang subur dan terkandung berbagai potensi kekayaan baik alam maupun budaya yang dapat dikembangkan untuk </w:t>
      </w:r>
    </w:p>
    <w:p w14:paraId="79994C74">
      <w:pPr>
        <w:autoSpaceDE w:val="0"/>
        <w:autoSpaceDN w:val="0"/>
        <w:adjustRightInd w:val="0"/>
        <w:spacing w:after="120" w:line="360" w:lineRule="auto"/>
        <w:jc w:val="both"/>
        <w:rPr>
          <w:rFonts w:ascii="Bookman Old Style" w:hAnsi="Bookman Old Style" w:cs="Californian FB"/>
          <w:color w:val="000000"/>
          <w:sz w:val="24"/>
          <w:szCs w:val="24"/>
          <w:lang w:val="en-US"/>
        </w:rPr>
      </w:pPr>
      <w:r>
        <w:rPr>
          <w:rFonts w:ascii="Bookman Old Style" w:hAnsi="Bookman Old Style" w:cs="Californian FB"/>
          <w:color w:val="000000"/>
          <w:sz w:val="24"/>
          <w:szCs w:val="24"/>
        </w:rPr>
        <w:t>mewujudkan kesejahteraan masyarakat serta mampu memberikan kontribusi bagi pembangunan bangsa dan negara.</w:t>
      </w:r>
    </w:p>
    <w:p w14:paraId="09170910">
      <w:pPr>
        <w:autoSpaceDE w:val="0"/>
        <w:autoSpaceDN w:val="0"/>
        <w:adjustRightInd w:val="0"/>
        <w:spacing w:after="120" w:line="360" w:lineRule="auto"/>
        <w:jc w:val="both"/>
        <w:rPr>
          <w:rFonts w:ascii="Bookman Old Style" w:hAnsi="Bookman Old Style" w:cs="Californian FB"/>
          <w:color w:val="000000"/>
          <w:sz w:val="24"/>
          <w:szCs w:val="24"/>
        </w:rPr>
      </w:pPr>
      <w:r>
        <w:rPr>
          <w:rFonts w:ascii="Bookman Old Style" w:hAnsi="Bookman Old Style" w:cs="Californian FB"/>
          <w:color w:val="000000"/>
          <w:sz w:val="24"/>
          <w:szCs w:val="24"/>
        </w:rPr>
        <w:t xml:space="preserve">Warisan budaya yang ada di Kabupaten Alor </w:t>
      </w:r>
      <w:r>
        <w:rPr>
          <w:rFonts w:ascii="Bookman Old Style" w:hAnsi="Bookman Old Style" w:cs="Californian FB"/>
          <w:color w:val="000000"/>
          <w:sz w:val="24"/>
          <w:szCs w:val="24"/>
          <w:lang w:val="en-US"/>
        </w:rPr>
        <w:t xml:space="preserve">cukup </w:t>
      </w:r>
      <w:r>
        <w:rPr>
          <w:rFonts w:ascii="Bookman Old Style" w:hAnsi="Bookman Old Style" w:cs="Californian FB"/>
          <w:color w:val="000000"/>
          <w:sz w:val="24"/>
          <w:szCs w:val="24"/>
        </w:rPr>
        <w:t xml:space="preserve">memberikan andil besar dalam pembangunan daerah umumnya dan sektor pariwisata dan ekonomi kreatif pada khususnya sebagai destinasi wisata yang semakin banyak dikunjungi wisatawan mancanegara dan telah mendukung pertumbuhan ekonomi masyarakat, daerah dan negara. </w:t>
      </w:r>
    </w:p>
    <w:p w14:paraId="53C3554C">
      <w:pPr>
        <w:spacing w:after="120" w:line="360" w:lineRule="auto"/>
        <w:jc w:val="both"/>
        <w:rPr>
          <w:rFonts w:ascii="Bookman Old Style" w:hAnsi="Bookman Old Style" w:cs="Trebuchet MS"/>
          <w:color w:val="000000"/>
          <w:sz w:val="24"/>
          <w:szCs w:val="24"/>
          <w:lang w:val="en-US"/>
        </w:rPr>
      </w:pPr>
      <w:r>
        <w:rPr>
          <w:rFonts w:ascii="Bookman Old Style" w:hAnsi="Bookman Old Style" w:cs="Californian FB"/>
          <w:color w:val="000000"/>
          <w:sz w:val="24"/>
          <w:szCs w:val="24"/>
        </w:rPr>
        <w:t xml:space="preserve">Kabupaten Alor memiliki keunikan dan keragaman budaya karena adanya </w:t>
      </w:r>
      <w:r>
        <w:rPr>
          <w:rFonts w:ascii="Bookman Old Style" w:hAnsi="Bookman Old Style" w:cs="Californian FB"/>
          <w:color w:val="000000"/>
          <w:sz w:val="24"/>
          <w:szCs w:val="24"/>
          <w:lang w:val="en-US"/>
        </w:rPr>
        <w:t>banyak</w:t>
      </w:r>
      <w:r>
        <w:rPr>
          <w:rFonts w:ascii="Bookman Old Style" w:hAnsi="Bookman Old Style" w:cs="Californian FB"/>
          <w:color w:val="000000"/>
          <w:sz w:val="24"/>
          <w:szCs w:val="24"/>
        </w:rPr>
        <w:t xml:space="preserve"> etnis yang mendiami wilayah </w:t>
      </w:r>
      <w:r>
        <w:rPr>
          <w:rFonts w:ascii="Bookman Old Style" w:hAnsi="Bookman Old Style" w:cs="Californian FB"/>
          <w:color w:val="000000"/>
          <w:sz w:val="24"/>
          <w:szCs w:val="24"/>
          <w:lang w:val="en-US"/>
        </w:rPr>
        <w:t>ini dengan</w:t>
      </w:r>
      <w:r>
        <w:rPr>
          <w:rFonts w:ascii="Bookman Old Style" w:hAnsi="Bookman Old Style" w:cs="Californian FB"/>
          <w:color w:val="000000"/>
          <w:sz w:val="24"/>
          <w:szCs w:val="24"/>
        </w:rPr>
        <w:t xml:space="preserve"> karakter budaya yang</w:t>
      </w:r>
      <w:r>
        <w:rPr>
          <w:rFonts w:ascii="Bookman Old Style" w:hAnsi="Bookman Old Style" w:cs="Californian FB"/>
          <w:color w:val="000000"/>
          <w:sz w:val="24"/>
          <w:szCs w:val="24"/>
          <w:lang w:val="en-US"/>
        </w:rPr>
        <w:t xml:space="preserve"> sangat berfariasi</w:t>
      </w:r>
      <w:r>
        <w:rPr>
          <w:rFonts w:ascii="Bookman Old Style" w:hAnsi="Bookman Old Style" w:cs="Californian FB"/>
          <w:color w:val="000000"/>
          <w:sz w:val="24"/>
          <w:szCs w:val="24"/>
        </w:rPr>
        <w:t>.</w:t>
      </w:r>
      <w:r>
        <w:rPr>
          <w:rFonts w:ascii="Bookman Old Style" w:hAnsi="Bookman Old Style" w:cs="Californian FB"/>
          <w:color w:val="000000"/>
          <w:sz w:val="24"/>
          <w:szCs w:val="24"/>
          <w:lang w:val="en-US"/>
        </w:rPr>
        <w:t xml:space="preserve">  </w:t>
      </w:r>
      <w:r>
        <w:rPr>
          <w:rFonts w:ascii="Bookman Old Style" w:hAnsi="Bookman Old Style" w:cs="Trebuchet MS"/>
          <w:color w:val="000000"/>
          <w:sz w:val="24"/>
          <w:szCs w:val="24"/>
          <w:lang w:val="en-US"/>
        </w:rPr>
        <w:t>Hal ini tentunya menjadi potensi yang menarik  untuk dilestarikan dan dik</w:t>
      </w:r>
      <w:r>
        <w:rPr>
          <w:rFonts w:ascii="Bookman Old Style" w:hAnsi="Bookman Old Style" w:cs="Trebuchet MS"/>
          <w:color w:val="000000"/>
          <w:sz w:val="24"/>
          <w:szCs w:val="24"/>
        </w:rPr>
        <w:t>embangkan</w:t>
      </w:r>
      <w:r>
        <w:rPr>
          <w:rFonts w:ascii="Bookman Old Style" w:hAnsi="Bookman Old Style" w:cs="Trebuchet MS"/>
          <w:color w:val="000000"/>
          <w:sz w:val="24"/>
          <w:szCs w:val="24"/>
          <w:lang w:val="en-US"/>
        </w:rPr>
        <w:t xml:space="preserve"> sehingga dapat memberikan manfaat bagi masyarakat.</w:t>
      </w:r>
    </w:p>
    <w:p w14:paraId="07AC1E14">
      <w:pPr>
        <w:autoSpaceDE w:val="0"/>
        <w:autoSpaceDN w:val="0"/>
        <w:adjustRightInd w:val="0"/>
        <w:spacing w:after="120" w:line="360" w:lineRule="auto"/>
        <w:jc w:val="both"/>
        <w:rPr>
          <w:rFonts w:ascii="Bookman Old Style" w:hAnsi="Bookman Old Style" w:cs="Trebuchet MS"/>
          <w:color w:val="000000"/>
          <w:sz w:val="24"/>
          <w:szCs w:val="24"/>
          <w:lang w:val="en-US"/>
        </w:rPr>
      </w:pPr>
      <w:r>
        <w:rPr>
          <w:rFonts w:ascii="Bookman Old Style" w:hAnsi="Bookman Old Style" w:cs="Trebuchet MS"/>
          <w:color w:val="000000"/>
          <w:sz w:val="24"/>
          <w:szCs w:val="24"/>
          <w:lang w:val="en-US"/>
        </w:rPr>
        <w:t>Penyusunan Dokumen Pokok Pikiran Kebudayaan Daerah ini tentunya merupakan sebuah l</w:t>
      </w:r>
      <w:r>
        <w:rPr>
          <w:rFonts w:ascii="Bookman Old Style" w:hAnsi="Bookman Old Style" w:cs="Trebuchet MS"/>
          <w:color w:val="000000"/>
          <w:sz w:val="24"/>
          <w:szCs w:val="24"/>
        </w:rPr>
        <w:t xml:space="preserve">angkah </w:t>
      </w:r>
      <w:r>
        <w:rPr>
          <w:rFonts w:ascii="Bookman Old Style" w:hAnsi="Bookman Old Style" w:cs="Trebuchet MS"/>
          <w:color w:val="000000"/>
          <w:sz w:val="24"/>
          <w:szCs w:val="24"/>
          <w:lang w:val="en-US"/>
        </w:rPr>
        <w:t xml:space="preserve">yang baik dalam upaya pemajuan kebudayaan daerah. Kekayaan potensi budaya yang di dalamnya terkandung </w:t>
      </w:r>
      <w:r>
        <w:rPr>
          <w:rFonts w:ascii="Bookman Old Style" w:hAnsi="Bookman Old Style" w:cs="Trebuchet MS"/>
          <w:color w:val="000000"/>
          <w:sz w:val="24"/>
          <w:szCs w:val="24"/>
        </w:rPr>
        <w:t>nilai-nilai positif yang telah diwariskan oleh para leluhur,</w:t>
      </w:r>
      <w:r>
        <w:rPr>
          <w:rFonts w:ascii="Bookman Old Style" w:hAnsi="Bookman Old Style" w:cs="Trebuchet MS"/>
          <w:color w:val="000000"/>
          <w:sz w:val="24"/>
          <w:szCs w:val="24"/>
          <w:lang w:val="en-US"/>
        </w:rPr>
        <w:t xml:space="preserve"> perlu dijaga dan dipelihara agar </w:t>
      </w:r>
      <w:r>
        <w:rPr>
          <w:rFonts w:ascii="Bookman Old Style" w:hAnsi="Bookman Old Style" w:cs="Trebuchet MS"/>
          <w:color w:val="000000"/>
          <w:sz w:val="24"/>
          <w:szCs w:val="24"/>
        </w:rPr>
        <w:t xml:space="preserve">tidak luntur dan sirna oleh pengaruh budaya luar yang </w:t>
      </w:r>
      <w:r>
        <w:rPr>
          <w:rFonts w:ascii="Bookman Old Style" w:hAnsi="Bookman Old Style" w:cs="Trebuchet MS"/>
          <w:color w:val="000000"/>
          <w:sz w:val="24"/>
          <w:szCs w:val="24"/>
          <w:lang w:val="en-US"/>
        </w:rPr>
        <w:t xml:space="preserve">pada akhirnya bisa mengakibatkan </w:t>
      </w:r>
      <w:r>
        <w:rPr>
          <w:rFonts w:ascii="Bookman Old Style" w:hAnsi="Bookman Old Style" w:cs="Trebuchet MS"/>
          <w:color w:val="000000"/>
          <w:sz w:val="24"/>
          <w:szCs w:val="24"/>
        </w:rPr>
        <w:t>kita kehilangan jati diri.</w:t>
      </w:r>
      <w:r>
        <w:rPr>
          <w:rFonts w:ascii="Bookman Old Style" w:hAnsi="Bookman Old Style" w:cs="Trebuchet MS"/>
          <w:color w:val="000000"/>
          <w:sz w:val="24"/>
          <w:szCs w:val="24"/>
          <w:lang w:val="en-US"/>
        </w:rPr>
        <w:t xml:space="preserve">  Hal ini </w:t>
      </w:r>
      <w:r>
        <w:rPr>
          <w:rFonts w:ascii="Bookman Old Style" w:hAnsi="Bookman Old Style" w:cs="Trebuchet MS"/>
          <w:color w:val="000000"/>
          <w:sz w:val="24"/>
          <w:szCs w:val="24"/>
        </w:rPr>
        <w:t>bukan berarti menutup diri pada pergaulan global yang dinamis, melainkan sebagai sikap dan rasa tanggung jawab kita selaku pemegang tongkat estafet terhadap amanah generasi terdahulu untuk diteruskan kepada generasi masa kini dan masa mendatang.</w:t>
      </w:r>
    </w:p>
    <w:p w14:paraId="710A9418">
      <w:pPr>
        <w:autoSpaceDE w:val="0"/>
        <w:autoSpaceDN w:val="0"/>
        <w:adjustRightInd w:val="0"/>
        <w:spacing w:after="120" w:line="360" w:lineRule="auto"/>
        <w:jc w:val="both"/>
        <w:rPr>
          <w:rFonts w:ascii="Bookman Old Style" w:hAnsi="Bookman Old Style" w:cs="Trebuchet MS"/>
          <w:color w:val="000000"/>
          <w:sz w:val="24"/>
          <w:szCs w:val="24"/>
        </w:rPr>
      </w:pPr>
      <w:r>
        <w:rPr>
          <w:rFonts w:ascii="Bookman Old Style" w:hAnsi="Bookman Old Style" w:cs="Trebuchet MS"/>
          <w:color w:val="000000"/>
          <w:sz w:val="24"/>
          <w:szCs w:val="24"/>
          <w:lang w:val="en-US"/>
        </w:rPr>
        <w:t xml:space="preserve">Penelitian panjang yang dilakukan </w:t>
      </w:r>
      <w:r>
        <w:rPr>
          <w:rFonts w:ascii="Bookman Old Style" w:hAnsi="Bookman Old Style" w:cs="Trebuchet MS"/>
          <w:i/>
          <w:color w:val="000000"/>
          <w:sz w:val="24"/>
          <w:szCs w:val="24"/>
          <w:lang w:val="en-US"/>
        </w:rPr>
        <w:t>Cor DuBois</w:t>
      </w:r>
      <w:r>
        <w:rPr>
          <w:rFonts w:ascii="Bookman Old Style" w:hAnsi="Bookman Old Style" w:cs="Trebuchet MS"/>
          <w:color w:val="000000"/>
          <w:sz w:val="24"/>
          <w:szCs w:val="24"/>
          <w:lang w:val="en-US"/>
        </w:rPr>
        <w:t xml:space="preserve"> tentang masyarakat Alor sejak tahun 1930-an yang terkenal dengan karya besarnya </w:t>
      </w:r>
      <w:r>
        <w:rPr>
          <w:rFonts w:ascii="Bookman Old Style" w:hAnsi="Bookman Old Style" w:cs="Trebuchet MS"/>
          <w:i/>
          <w:color w:val="000000"/>
          <w:sz w:val="24"/>
          <w:szCs w:val="24"/>
          <w:lang w:val="en-US"/>
        </w:rPr>
        <w:t xml:space="preserve">“The People Of Alor” </w:t>
      </w:r>
      <w:r>
        <w:rPr>
          <w:rFonts w:ascii="Bookman Old Style" w:hAnsi="Bookman Old Style" w:cs="Trebuchet MS"/>
          <w:color w:val="000000"/>
          <w:sz w:val="24"/>
          <w:szCs w:val="24"/>
          <w:lang w:val="en-US"/>
        </w:rPr>
        <w:t>yang diterbitkan tahun 1947 tentunya memberi penguatan terhadap argument bahwa kekayaan yang dimiliki Kabupaten Alor bukan hanya alam dan lingkungannya, tapi Alor juga kaya dengan tradisi yang begitu kuat dalam lingkungan budaya dan membentuk kepribadian yang khas.</w:t>
      </w:r>
      <w:r>
        <w:rPr>
          <w:rFonts w:ascii="Bookman Old Style" w:hAnsi="Bookman Old Style" w:cs="Trebuchet MS"/>
          <w:color w:val="000000"/>
          <w:sz w:val="24"/>
          <w:szCs w:val="24"/>
        </w:rPr>
        <w:t xml:space="preserve"> </w:t>
      </w:r>
    </w:p>
    <w:p w14:paraId="3DE04AB7">
      <w:pPr>
        <w:spacing w:after="120" w:line="360" w:lineRule="auto"/>
        <w:jc w:val="both"/>
        <w:rPr>
          <w:rFonts w:ascii="Bookman Old Style" w:hAnsi="Bookman Old Style" w:eastAsia="Times New Roman" w:cs="Times New Roman"/>
          <w:color w:val="000000" w:themeColor="text1"/>
          <w:sz w:val="20"/>
          <w:szCs w:val="20"/>
          <w:lang w:val="en-US"/>
          <w14:textFill>
            <w14:solidFill>
              <w14:schemeClr w14:val="tx1"/>
            </w14:solidFill>
          </w14:textFill>
        </w:rPr>
      </w:pPr>
      <w:r>
        <w:rPr>
          <w:rFonts w:ascii="Bookman Old Style" w:hAnsi="Bookman Old Style" w:cs="Trebuchet MS"/>
          <w:color w:val="000000"/>
          <w:sz w:val="24"/>
          <w:szCs w:val="24"/>
        </w:rPr>
        <w:t xml:space="preserve">Sebagai </w:t>
      </w:r>
      <w:r>
        <w:rPr>
          <w:rFonts w:ascii="Bookman Old Style" w:hAnsi="Bookman Old Style" w:cs="Trebuchet MS"/>
          <w:color w:val="000000"/>
          <w:sz w:val="24"/>
          <w:szCs w:val="24"/>
          <w:lang w:val="en-US"/>
        </w:rPr>
        <w:t>orang</w:t>
      </w:r>
      <w:r>
        <w:rPr>
          <w:rFonts w:ascii="Bookman Old Style" w:hAnsi="Bookman Old Style" w:cs="Trebuchet MS"/>
          <w:color w:val="000000"/>
          <w:sz w:val="24"/>
          <w:szCs w:val="24"/>
        </w:rPr>
        <w:t xml:space="preserve"> </w:t>
      </w:r>
      <w:r>
        <w:rPr>
          <w:rFonts w:ascii="Bookman Old Style" w:hAnsi="Bookman Old Style" w:cs="Trebuchet MS"/>
          <w:color w:val="000000"/>
          <w:sz w:val="24"/>
          <w:szCs w:val="24"/>
          <w:lang w:val="en-US"/>
        </w:rPr>
        <w:t>Alor</w:t>
      </w:r>
      <w:r>
        <w:rPr>
          <w:rFonts w:ascii="Bookman Old Style" w:hAnsi="Bookman Old Style" w:cs="Trebuchet MS"/>
          <w:color w:val="000000"/>
          <w:sz w:val="24"/>
          <w:szCs w:val="24"/>
        </w:rPr>
        <w:t xml:space="preserve">, kita patut </w:t>
      </w:r>
      <w:r>
        <w:rPr>
          <w:rFonts w:ascii="Bookman Old Style" w:hAnsi="Bookman Old Style" w:cs="Trebuchet MS"/>
          <w:color w:val="000000"/>
          <w:sz w:val="24"/>
          <w:szCs w:val="24"/>
          <w:lang w:val="en-US"/>
        </w:rPr>
        <w:t>berbangga</w:t>
      </w:r>
      <w:r>
        <w:rPr>
          <w:rFonts w:ascii="Bookman Old Style" w:hAnsi="Bookman Old Style" w:cs="Trebuchet MS"/>
          <w:color w:val="000000"/>
          <w:sz w:val="24"/>
          <w:szCs w:val="24"/>
        </w:rPr>
        <w:t xml:space="preserve"> karena kemajemukan</w:t>
      </w:r>
      <w:r>
        <w:rPr>
          <w:rFonts w:ascii="Bookman Old Style" w:hAnsi="Bookman Old Style" w:cs="Trebuchet MS"/>
          <w:color w:val="000000"/>
          <w:sz w:val="24"/>
          <w:szCs w:val="24"/>
          <w:lang w:val="en-US"/>
        </w:rPr>
        <w:t xml:space="preserve"> etnis dan budaya yang kita miliki</w:t>
      </w:r>
      <w:r>
        <w:rPr>
          <w:rFonts w:ascii="Bookman Old Style" w:hAnsi="Bookman Old Style" w:cs="Trebuchet MS"/>
          <w:color w:val="000000"/>
          <w:sz w:val="24"/>
          <w:szCs w:val="24"/>
        </w:rPr>
        <w:t xml:space="preserve">, </w:t>
      </w:r>
      <w:r>
        <w:rPr>
          <w:rFonts w:ascii="Bookman Old Style" w:hAnsi="Bookman Old Style" w:cs="Trebuchet MS"/>
          <w:color w:val="000000"/>
          <w:sz w:val="24"/>
          <w:szCs w:val="24"/>
          <w:lang w:val="en-US"/>
        </w:rPr>
        <w:t>telah</w:t>
      </w:r>
      <w:r>
        <w:rPr>
          <w:rFonts w:ascii="Bookman Old Style" w:hAnsi="Bookman Old Style" w:cs="Trebuchet MS"/>
          <w:color w:val="000000"/>
          <w:sz w:val="24"/>
          <w:szCs w:val="24"/>
        </w:rPr>
        <w:t xml:space="preserve"> </w:t>
      </w:r>
      <w:r>
        <w:rPr>
          <w:rFonts w:ascii="Bookman Old Style" w:hAnsi="Bookman Old Style" w:cs="Trebuchet MS"/>
          <w:color w:val="000000"/>
          <w:sz w:val="24"/>
          <w:szCs w:val="24"/>
          <w:lang w:val="en-US"/>
        </w:rPr>
        <w:t>menyatukan</w:t>
      </w:r>
      <w:r>
        <w:rPr>
          <w:rFonts w:ascii="Bookman Old Style" w:hAnsi="Bookman Old Style" w:cs="Trebuchet MS"/>
          <w:color w:val="000000"/>
          <w:sz w:val="24"/>
          <w:szCs w:val="24"/>
        </w:rPr>
        <w:t xml:space="preserve"> </w:t>
      </w:r>
      <w:r>
        <w:rPr>
          <w:rFonts w:ascii="Bookman Old Style" w:hAnsi="Bookman Old Style" w:cs="Trebuchet MS"/>
          <w:color w:val="000000"/>
          <w:sz w:val="24"/>
          <w:szCs w:val="24"/>
          <w:lang w:val="en-US"/>
        </w:rPr>
        <w:t xml:space="preserve">kita </w:t>
      </w:r>
      <w:r>
        <w:rPr>
          <w:rFonts w:ascii="Bookman Old Style" w:hAnsi="Bookman Old Style" w:eastAsia="Times New Roman" w:cs="Times New Roman"/>
          <w:color w:val="000000" w:themeColor="text1"/>
          <w:sz w:val="24"/>
          <w:szCs w:val="24"/>
          <w:lang w:val="en-US"/>
          <w14:textFill>
            <w14:solidFill>
              <w14:schemeClr w14:val="tx1"/>
            </w14:solidFill>
          </w14:textFill>
        </w:rPr>
        <w:t>d</w:t>
      </w:r>
      <w:r>
        <w:rPr>
          <w:rFonts w:ascii="Bookman Old Style" w:hAnsi="Bookman Old Style" w:eastAsia="Times New Roman" w:cs="Times New Roman"/>
          <w:color w:val="000000" w:themeColor="text1"/>
          <w:sz w:val="24"/>
          <w:szCs w:val="24"/>
          <w14:textFill>
            <w14:solidFill>
              <w14:schemeClr w14:val="tx1"/>
            </w14:solidFill>
          </w14:textFill>
        </w:rPr>
        <w:t>alam hubungan</w:t>
      </w:r>
      <w:r>
        <w:rPr>
          <w:rFonts w:ascii="Bookman Old Style" w:hAnsi="Bookman Old Style" w:eastAsia="Times New Roman" w:cs="Times New Roman"/>
          <w:color w:val="000000" w:themeColor="text1"/>
          <w:sz w:val="24"/>
          <w:szCs w:val="24"/>
          <w:lang w:val="en-US"/>
          <w14:textFill>
            <w14:solidFill>
              <w14:schemeClr w14:val="tx1"/>
            </w14:solidFill>
          </w14:textFill>
        </w:rPr>
        <w:t xml:space="preserve"> dan </w:t>
      </w:r>
      <w:r>
        <w:rPr>
          <w:rFonts w:ascii="Bookman Old Style" w:hAnsi="Bookman Old Style" w:eastAsia="Times New Roman" w:cs="Times New Roman"/>
          <w:color w:val="000000" w:themeColor="text1"/>
          <w:sz w:val="24"/>
          <w:szCs w:val="24"/>
          <w14:textFill>
            <w14:solidFill>
              <w14:schemeClr w14:val="tx1"/>
            </w14:solidFill>
          </w14:textFill>
        </w:rPr>
        <w:t xml:space="preserve">interaksi sosial baik antar </w:t>
      </w:r>
      <w:r>
        <w:rPr>
          <w:rFonts w:ascii="Bookman Old Style" w:hAnsi="Bookman Old Style" w:eastAsia="Times New Roman" w:cs="Times New Roman"/>
          <w:color w:val="000000" w:themeColor="text1"/>
          <w:sz w:val="24"/>
          <w:szCs w:val="24"/>
          <w:lang w:val="en-US"/>
          <w14:textFill>
            <w14:solidFill>
              <w14:schemeClr w14:val="tx1"/>
            </w14:solidFill>
          </w14:textFill>
        </w:rPr>
        <w:t xml:space="preserve">etnis melalui </w:t>
      </w:r>
      <w:r>
        <w:rPr>
          <w:rFonts w:ascii="Bookman Old Style" w:hAnsi="Bookman Old Style" w:eastAsia="Times New Roman" w:cs="Times New Roman"/>
          <w:color w:val="000000" w:themeColor="text1"/>
          <w:sz w:val="24"/>
          <w:szCs w:val="24"/>
          <w14:textFill>
            <w14:solidFill>
              <w14:schemeClr w14:val="tx1"/>
            </w14:solidFill>
          </w14:textFill>
        </w:rPr>
        <w:t>hubungan yang sangat harmonis karena ada keterikatan budaya yang saling mem</w:t>
      </w:r>
      <w:r>
        <w:rPr>
          <w:rFonts w:ascii="Bookman Old Style" w:hAnsi="Bookman Old Style" w:eastAsia="Times New Roman" w:cs="Times New Roman"/>
          <w:color w:val="000000" w:themeColor="text1"/>
          <w:sz w:val="24"/>
          <w:szCs w:val="24"/>
          <w:lang w:val="en-US"/>
          <w14:textFill>
            <w14:solidFill>
              <w14:schemeClr w14:val="tx1"/>
            </w14:solidFill>
          </w14:textFill>
        </w:rPr>
        <w:t>b</w:t>
      </w:r>
      <w:r>
        <w:rPr>
          <w:rFonts w:ascii="Bookman Old Style" w:hAnsi="Bookman Old Style" w:eastAsia="Times New Roman" w:cs="Times New Roman"/>
          <w:color w:val="000000" w:themeColor="text1"/>
          <w:sz w:val="24"/>
          <w:szCs w:val="24"/>
          <w14:textFill>
            <w14:solidFill>
              <w14:schemeClr w14:val="tx1"/>
            </w14:solidFill>
          </w14:textFill>
        </w:rPr>
        <w:t>utuhkan dalam jalinan persaudaraan dan kekeluargaan.</w:t>
      </w:r>
    </w:p>
    <w:p w14:paraId="609F1AD5">
      <w:pPr>
        <w:autoSpaceDE w:val="0"/>
        <w:autoSpaceDN w:val="0"/>
        <w:adjustRightInd w:val="0"/>
        <w:spacing w:after="120" w:line="360" w:lineRule="auto"/>
        <w:jc w:val="both"/>
        <w:rPr>
          <w:rFonts w:ascii="Bookman Old Style" w:hAnsi="Bookman Old Style" w:cs="Trebuchet MS"/>
          <w:color w:val="000000"/>
          <w:sz w:val="24"/>
          <w:szCs w:val="24"/>
        </w:rPr>
      </w:pPr>
      <w:r>
        <w:rPr>
          <w:rFonts w:ascii="Bookman Old Style" w:hAnsi="Bookman Old Style" w:cs="Trebuchet MS"/>
          <w:color w:val="000000"/>
          <w:sz w:val="24"/>
          <w:szCs w:val="24"/>
        </w:rPr>
        <w:t xml:space="preserve">Kami menyadari bahwa </w:t>
      </w:r>
      <w:r>
        <w:rPr>
          <w:rFonts w:ascii="Bookman Old Style" w:hAnsi="Bookman Old Style" w:cs="Trebuchet MS"/>
          <w:color w:val="000000"/>
          <w:sz w:val="24"/>
          <w:szCs w:val="24"/>
          <w:lang w:val="en-US"/>
        </w:rPr>
        <w:t xml:space="preserve">upaya pemajuan kebudayaan di daerah ini </w:t>
      </w:r>
      <w:r>
        <w:rPr>
          <w:rFonts w:ascii="Bookman Old Style" w:hAnsi="Bookman Old Style" w:cs="Trebuchet MS"/>
          <w:color w:val="000000"/>
          <w:sz w:val="24"/>
          <w:szCs w:val="24"/>
        </w:rPr>
        <w:t xml:space="preserve">masih dihadapkan pada beberapa masalah, antara lain Pertama, masih banyak objek </w:t>
      </w:r>
      <w:r>
        <w:rPr>
          <w:rFonts w:ascii="Bookman Old Style" w:hAnsi="Bookman Old Style" w:cs="Trebuchet MS"/>
          <w:color w:val="000000"/>
          <w:sz w:val="24"/>
          <w:szCs w:val="24"/>
          <w:lang w:val="en-US"/>
        </w:rPr>
        <w:t xml:space="preserve">situs </w:t>
      </w:r>
      <w:r>
        <w:rPr>
          <w:rFonts w:ascii="Bookman Old Style" w:hAnsi="Bookman Old Style" w:cs="Trebuchet MS"/>
          <w:color w:val="000000"/>
          <w:sz w:val="24"/>
          <w:szCs w:val="24"/>
        </w:rPr>
        <w:t>yang sulit untuk dijangkau, karena jaraknya yang jauh dan dari perkotaan serta belum tersedianya jalur transportasi dan infra struktur yang re</w:t>
      </w:r>
      <w:r>
        <w:rPr>
          <w:rFonts w:ascii="Bookman Old Style" w:hAnsi="Bookman Old Style" w:cs="Trebuchet MS"/>
          <w:color w:val="000000"/>
          <w:sz w:val="24"/>
          <w:szCs w:val="24"/>
          <w:lang w:val="en-US"/>
        </w:rPr>
        <w:t>p</w:t>
      </w:r>
      <w:r>
        <w:rPr>
          <w:rFonts w:ascii="Bookman Old Style" w:hAnsi="Bookman Old Style" w:cs="Trebuchet MS"/>
          <w:color w:val="000000"/>
          <w:sz w:val="24"/>
          <w:szCs w:val="24"/>
        </w:rPr>
        <w:t xml:space="preserve">resentatif. </w:t>
      </w:r>
      <w:r>
        <w:rPr>
          <w:rFonts w:ascii="Bookman Old Style" w:hAnsi="Bookman Old Style" w:cs="Trebuchet MS"/>
          <w:color w:val="000000"/>
          <w:sz w:val="24"/>
          <w:szCs w:val="24"/>
          <w:lang w:val="en-US"/>
        </w:rPr>
        <w:t xml:space="preserve"> </w:t>
      </w:r>
      <w:r>
        <w:rPr>
          <w:rFonts w:ascii="Bookman Old Style" w:hAnsi="Bookman Old Style" w:cs="Trebuchet MS"/>
          <w:color w:val="000000"/>
          <w:sz w:val="24"/>
          <w:szCs w:val="24"/>
        </w:rPr>
        <w:t xml:space="preserve">Kedua, masih terbatasnya kemampuan dalam mengelola manajemen pertunjukan. Ketiga, belum banyaknya pihak swasta yang tertarik untuk menanamkan investasinya di bidang ini. </w:t>
      </w:r>
    </w:p>
    <w:p w14:paraId="593B4AF0">
      <w:pPr>
        <w:autoSpaceDE w:val="0"/>
        <w:autoSpaceDN w:val="0"/>
        <w:adjustRightInd w:val="0"/>
        <w:spacing w:after="120" w:line="360" w:lineRule="auto"/>
        <w:jc w:val="both"/>
        <w:rPr>
          <w:rFonts w:ascii="Bookman Old Style" w:hAnsi="Bookman Old Style"/>
          <w:sz w:val="24"/>
          <w:szCs w:val="24"/>
          <w:lang w:val="en-US"/>
        </w:rPr>
      </w:pPr>
      <w:r>
        <w:rPr>
          <w:rFonts w:ascii="Bookman Old Style" w:hAnsi="Bookman Old Style" w:cs="Trebuchet MS"/>
          <w:color w:val="000000"/>
          <w:sz w:val="24"/>
          <w:szCs w:val="24"/>
        </w:rPr>
        <w:t xml:space="preserve">Untuk itu </w:t>
      </w:r>
      <w:r>
        <w:rPr>
          <w:rFonts w:ascii="Bookman Old Style" w:hAnsi="Bookman Old Style" w:cs="Trebuchet MS"/>
          <w:color w:val="000000"/>
          <w:sz w:val="24"/>
          <w:szCs w:val="24"/>
          <w:lang w:val="en-US"/>
        </w:rPr>
        <w:t>kehadiran Dokumen Pokok Pikiran Kebudayaan Daerah ini diharapkan dapat menjadi motivasi tersendiri bagi upaya permajuan kebudayaan di Kabupaten Alor.</w:t>
      </w:r>
    </w:p>
    <w:p w14:paraId="52B6B0B4">
      <w:pPr>
        <w:spacing w:after="120" w:line="360" w:lineRule="auto"/>
        <w:jc w:val="both"/>
        <w:rPr>
          <w:rFonts w:ascii="Bookman Old Style" w:hAnsi="Bookman Old Style"/>
          <w:sz w:val="24"/>
          <w:szCs w:val="24"/>
          <w:lang w:val="en-US"/>
        </w:rPr>
      </w:pPr>
      <w:r>
        <w:rPr>
          <w:rFonts w:ascii="Bookman Old Style" w:hAnsi="Bookman Old Style"/>
          <w:color w:val="000000" w:themeColor="text1"/>
          <w:sz w:val="24"/>
          <w:szCs w:val="24"/>
          <w14:textFill>
            <w14:solidFill>
              <w14:schemeClr w14:val="tx1"/>
            </w14:solidFill>
          </w14:textFill>
        </w:rPr>
        <w:t>O</w:t>
      </w:r>
      <w:r>
        <w:rPr>
          <w:rFonts w:ascii="Bookman Old Style" w:hAnsi="Bookman Old Style"/>
          <w:sz w:val="24"/>
          <w:szCs w:val="24"/>
        </w:rPr>
        <w:t>leh karena itu, Pemerintah Kabupaten Alor menyampaikan apresiasi dan penghargaan yang tinggi kepada segenap anggota Tim Penyusun Dokumen PPKD serta semua pihak yang telah berjasa dalam rangkaian proses penyusunan dokumen ini. Semoga dokumen PPKD ini dapat menjadi acuan dalam upaya pemajuan kebudayaan daerah serta mampu memberikan sumbangsih untuk penyusunan dokumen-dokumen perencanaan pemajuan kebudayaan lebih lanjut</w:t>
      </w:r>
      <w:r>
        <w:rPr>
          <w:rFonts w:ascii="Bookman Old Style" w:hAnsi="Bookman Old Style"/>
          <w:sz w:val="24"/>
          <w:szCs w:val="24"/>
          <w:lang w:val="en-US"/>
        </w:rPr>
        <w:t>.</w:t>
      </w:r>
    </w:p>
    <w:p w14:paraId="45A5C939">
      <w:pPr>
        <w:spacing w:after="120" w:line="360" w:lineRule="auto"/>
        <w:jc w:val="both"/>
        <w:rPr>
          <w:rFonts w:ascii="Bookman Old Style" w:hAnsi="Bookman Old Style"/>
          <w:sz w:val="24"/>
          <w:szCs w:val="24"/>
          <w:lang w:val="en-US"/>
        </w:rPr>
      </w:pPr>
      <w:r>
        <w:rPr>
          <w:rFonts w:ascii="Bookman Old Style" w:hAnsi="Bookman Old Style"/>
          <w:sz w:val="24"/>
          <w:szCs w:val="24"/>
          <w:lang w:val="en-US"/>
        </w:rPr>
        <w:t>Kiranya Tuhan Yang Maha Esa tetap memberikan hikmat dan kekuatan untuk terus mengabdi bagi negeri ini.  Tuhan memberkati.</w:t>
      </w:r>
    </w:p>
    <w:p w14:paraId="042575C3">
      <w:pPr>
        <w:spacing w:after="120" w:line="360" w:lineRule="auto"/>
        <w:jc w:val="both"/>
        <w:rPr>
          <w:rFonts w:ascii="Bookman Old Style" w:hAnsi="Bookman Old Style"/>
          <w:sz w:val="24"/>
          <w:szCs w:val="24"/>
          <w:lang w:val="en-US"/>
        </w:rPr>
      </w:pPr>
    </w:p>
    <w:p w14:paraId="2C237C74">
      <w:pPr>
        <w:spacing w:after="120" w:line="360" w:lineRule="auto"/>
        <w:ind w:left="5220"/>
        <w:jc w:val="center"/>
        <w:rPr>
          <w:rFonts w:ascii="Bookman Old Style" w:hAnsi="Bookman Old Style"/>
          <w:sz w:val="24"/>
          <w:szCs w:val="24"/>
          <w:lang w:val="en-US"/>
        </w:rPr>
      </w:pPr>
      <w:r>
        <w:rPr>
          <w:rFonts w:ascii="Bookman Old Style" w:hAnsi="Bookman Old Style"/>
          <w:sz w:val="24"/>
          <w:szCs w:val="24"/>
          <w:lang w:val="en-US"/>
        </w:rPr>
        <w:t>Kalabahi, 10 Juni 2024</w:t>
      </w:r>
    </w:p>
    <w:p w14:paraId="686A33F9">
      <w:pPr>
        <w:spacing w:after="120" w:line="360" w:lineRule="auto"/>
        <w:ind w:left="5220"/>
        <w:jc w:val="center"/>
        <w:rPr>
          <w:rFonts w:ascii="Bookman Old Style" w:hAnsi="Bookman Old Style"/>
          <w:b/>
          <w:sz w:val="24"/>
          <w:szCs w:val="24"/>
          <w:lang w:val="en-US"/>
        </w:rPr>
      </w:pPr>
      <w:r>
        <w:rPr>
          <w:rFonts w:ascii="Bookman Old Style" w:hAnsi="Bookman Old Style"/>
          <w:b/>
          <w:sz w:val="24"/>
          <w:szCs w:val="24"/>
          <w:lang w:val="en-US"/>
        </w:rPr>
        <w:t>Pj. Bupati Alor</w:t>
      </w:r>
    </w:p>
    <w:p w14:paraId="12296EFE">
      <w:pPr>
        <w:spacing w:after="120" w:line="360" w:lineRule="auto"/>
        <w:ind w:left="5220"/>
        <w:jc w:val="center"/>
        <w:rPr>
          <w:rFonts w:ascii="Bookman Old Style" w:hAnsi="Bookman Old Style"/>
          <w:b/>
          <w:sz w:val="24"/>
          <w:szCs w:val="24"/>
          <w:lang w:val="en-US"/>
        </w:rPr>
      </w:pPr>
    </w:p>
    <w:p w14:paraId="5A93D0AD">
      <w:pPr>
        <w:spacing w:after="120" w:line="360" w:lineRule="auto"/>
        <w:ind w:left="5220"/>
        <w:jc w:val="center"/>
        <w:rPr>
          <w:rFonts w:ascii="Bookman Old Style" w:hAnsi="Bookman Old Style"/>
          <w:b/>
          <w:sz w:val="24"/>
          <w:szCs w:val="24"/>
          <w:lang w:val="en-US"/>
        </w:rPr>
      </w:pPr>
    </w:p>
    <w:p w14:paraId="73B964D8">
      <w:pPr>
        <w:spacing w:after="120" w:line="360" w:lineRule="auto"/>
        <w:ind w:left="5220"/>
        <w:jc w:val="center"/>
        <w:rPr>
          <w:rFonts w:ascii="Bookman Old Style" w:hAnsi="Bookman Old Style"/>
          <w:b/>
          <w:sz w:val="24"/>
          <w:szCs w:val="24"/>
          <w:lang w:val="en-US"/>
        </w:rPr>
      </w:pPr>
      <w:r>
        <w:rPr>
          <w:rFonts w:ascii="Bookman Old Style" w:hAnsi="Bookman Old Style"/>
          <w:b/>
          <w:sz w:val="24"/>
          <w:szCs w:val="24"/>
          <w:lang w:val="en-US"/>
        </w:rPr>
        <w:t>ZET LIBING</w:t>
      </w:r>
    </w:p>
    <w:p w14:paraId="4D58BC63">
      <w:pPr>
        <w:rPr>
          <w:rFonts w:ascii="Bookman Old Style" w:hAnsi="Bookman Old Style"/>
          <w:b/>
          <w:spacing w:val="40"/>
          <w:sz w:val="24"/>
          <w:szCs w:val="24"/>
          <w:lang w:val="en-US"/>
        </w:rPr>
      </w:pPr>
      <w:r>
        <w:rPr>
          <w:rFonts w:ascii="Bookman Old Style" w:hAnsi="Bookman Old Style"/>
          <w:b/>
          <w:spacing w:val="40"/>
          <w:sz w:val="24"/>
          <w:szCs w:val="24"/>
          <w:lang w:val="en-US"/>
        </w:rPr>
        <w:br w:type="page"/>
      </w:r>
    </w:p>
    <w:p w14:paraId="603FEF24">
      <w:pPr>
        <w:pStyle w:val="23"/>
        <w:spacing w:line="360" w:lineRule="auto"/>
        <w:jc w:val="center"/>
        <w:rPr>
          <w:rFonts w:ascii="Bookman Old Style" w:hAnsi="Bookman Old Style" w:cs="Book Antiqua"/>
          <w:color w:val="000000"/>
          <w:sz w:val="28"/>
          <w:szCs w:val="28"/>
          <w:lang w:val="en-US"/>
        </w:rPr>
      </w:pPr>
      <w:r>
        <w:rPr>
          <w:rStyle w:val="24"/>
          <w:rFonts w:ascii="Bookman Old Style" w:hAnsi="Bookman Old Style"/>
          <w:sz w:val="28"/>
          <w:szCs w:val="28"/>
        </w:rPr>
        <w:t>NASKAH</w:t>
      </w:r>
    </w:p>
    <w:p w14:paraId="0FC6155E">
      <w:pPr>
        <w:pStyle w:val="23"/>
        <w:spacing w:line="360" w:lineRule="auto"/>
        <w:jc w:val="center"/>
        <w:rPr>
          <w:rStyle w:val="24"/>
          <w:rFonts w:ascii="Bookman Old Style" w:hAnsi="Bookman Old Style"/>
          <w:sz w:val="28"/>
          <w:szCs w:val="28"/>
          <w:lang w:val="en-US"/>
        </w:rPr>
      </w:pPr>
      <w:r>
        <w:rPr>
          <w:rStyle w:val="24"/>
          <w:rFonts w:ascii="Bookman Old Style" w:hAnsi="Bookman Old Style"/>
          <w:sz w:val="28"/>
          <w:szCs w:val="28"/>
        </w:rPr>
        <w:t xml:space="preserve">POKOK PIKIRAN KEBUDAYAAN DAERAH KABUPATEN </w:t>
      </w:r>
      <w:r>
        <w:rPr>
          <w:rStyle w:val="24"/>
          <w:rFonts w:ascii="Bookman Old Style" w:hAnsi="Bookman Old Style"/>
          <w:sz w:val="28"/>
          <w:szCs w:val="28"/>
          <w:lang w:val="en-US"/>
        </w:rPr>
        <w:t>ALOR</w:t>
      </w:r>
      <w:r>
        <w:rPr>
          <w:rStyle w:val="24"/>
          <w:rFonts w:ascii="Bookman Old Style" w:hAnsi="Bookman Old Style"/>
          <w:sz w:val="28"/>
          <w:szCs w:val="28"/>
        </w:rPr>
        <w:t xml:space="preserve"> TAHUN 20</w:t>
      </w:r>
      <w:r>
        <w:rPr>
          <w:rStyle w:val="24"/>
          <w:rFonts w:ascii="Bookman Old Style" w:hAnsi="Bookman Old Style"/>
          <w:sz w:val="28"/>
          <w:szCs w:val="28"/>
          <w:lang w:val="en-US"/>
        </w:rPr>
        <w:t>24</w:t>
      </w:r>
    </w:p>
    <w:p w14:paraId="3D2E7018">
      <w:pPr>
        <w:pStyle w:val="21"/>
        <w:rPr>
          <w:lang w:val="en-US"/>
        </w:rPr>
      </w:pPr>
    </w:p>
    <w:p w14:paraId="398F245B">
      <w:pPr>
        <w:pStyle w:val="21"/>
        <w:rPr>
          <w:lang w:val="en-US"/>
        </w:rPr>
      </w:pPr>
    </w:p>
    <w:p w14:paraId="43729684">
      <w:pPr>
        <w:pStyle w:val="21"/>
        <w:rPr>
          <w:lang w:val="en-US"/>
        </w:rPr>
      </w:pPr>
    </w:p>
    <w:p w14:paraId="1E052F88">
      <w:pPr>
        <w:pStyle w:val="21"/>
        <w:jc w:val="center"/>
        <w:rPr>
          <w:lang w:val="en-US"/>
        </w:rPr>
      </w:pPr>
      <w:r>
        <w:rPr>
          <w:lang w:val="en-US" w:eastAsia="en-US"/>
        </w:rPr>
        <w:drawing>
          <wp:inline distT="0" distB="0" distL="0" distR="0">
            <wp:extent cx="3000375" cy="30003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000375" cy="3000375"/>
                    </a:xfrm>
                    <a:prstGeom prst="rect">
                      <a:avLst/>
                    </a:prstGeom>
                  </pic:spPr>
                </pic:pic>
              </a:graphicData>
            </a:graphic>
          </wp:inline>
        </w:drawing>
      </w:r>
    </w:p>
    <w:p w14:paraId="47FD2542">
      <w:pPr>
        <w:pStyle w:val="21"/>
        <w:rPr>
          <w:lang w:val="en-US"/>
        </w:rPr>
      </w:pPr>
    </w:p>
    <w:p w14:paraId="558B3F4C">
      <w:pPr>
        <w:pStyle w:val="23"/>
        <w:spacing w:before="40"/>
        <w:rPr>
          <w:rStyle w:val="24"/>
          <w:rFonts w:ascii="Bookman Old Style" w:hAnsi="Bookman Old Style"/>
          <w:sz w:val="24"/>
          <w:szCs w:val="24"/>
          <w:lang w:val="en-US"/>
        </w:rPr>
      </w:pPr>
    </w:p>
    <w:p w14:paraId="5A083D25">
      <w:pPr>
        <w:pStyle w:val="23"/>
        <w:spacing w:before="40"/>
        <w:jc w:val="center"/>
        <w:rPr>
          <w:rStyle w:val="24"/>
          <w:rFonts w:ascii="Bookman Old Style" w:hAnsi="Bookman Old Style"/>
          <w:sz w:val="24"/>
          <w:szCs w:val="24"/>
          <w:lang w:val="en-US"/>
        </w:rPr>
      </w:pPr>
      <w:r>
        <w:rPr>
          <w:rStyle w:val="24"/>
          <w:rFonts w:ascii="Bookman Old Style" w:hAnsi="Bookman Old Style"/>
          <w:sz w:val="24"/>
          <w:szCs w:val="24"/>
        </w:rPr>
        <w:t>Oleh :</w:t>
      </w:r>
    </w:p>
    <w:p w14:paraId="091E9BEC">
      <w:pPr>
        <w:pStyle w:val="21"/>
        <w:rPr>
          <w:lang w:val="en-US"/>
        </w:rPr>
      </w:pPr>
    </w:p>
    <w:p w14:paraId="76505A4A">
      <w:pPr>
        <w:pStyle w:val="23"/>
        <w:spacing w:before="40"/>
        <w:jc w:val="center"/>
        <w:rPr>
          <w:rStyle w:val="24"/>
          <w:rFonts w:ascii="Bookman Old Style" w:hAnsi="Bookman Old Style"/>
          <w:sz w:val="24"/>
          <w:szCs w:val="24"/>
          <w:lang w:val="en-US"/>
        </w:rPr>
      </w:pPr>
      <w:r>
        <w:rPr>
          <w:rStyle w:val="24"/>
          <w:rFonts w:ascii="Bookman Old Style" w:hAnsi="Bookman Old Style"/>
          <w:sz w:val="24"/>
          <w:szCs w:val="24"/>
        </w:rPr>
        <w:t>TIM PENYUSUN</w:t>
      </w:r>
    </w:p>
    <w:p w14:paraId="03A4B383">
      <w:pPr>
        <w:pStyle w:val="23"/>
        <w:spacing w:before="40"/>
        <w:jc w:val="center"/>
        <w:rPr>
          <w:rStyle w:val="24"/>
          <w:rFonts w:ascii="Bookman Old Style" w:hAnsi="Bookman Old Style"/>
          <w:sz w:val="24"/>
          <w:szCs w:val="24"/>
          <w:lang w:val="en-US"/>
        </w:rPr>
      </w:pPr>
      <w:r>
        <w:rPr>
          <w:rStyle w:val="24"/>
          <w:rFonts w:ascii="Bookman Old Style" w:hAnsi="Bookman Old Style"/>
          <w:sz w:val="24"/>
          <w:szCs w:val="24"/>
        </w:rPr>
        <w:t>POKOK PIKIRAN KEBUDAYAAN DAERAH</w:t>
      </w:r>
    </w:p>
    <w:p w14:paraId="608747FC">
      <w:pPr>
        <w:pStyle w:val="23"/>
        <w:spacing w:before="40"/>
        <w:jc w:val="center"/>
        <w:rPr>
          <w:rStyle w:val="24"/>
          <w:rFonts w:ascii="Bookman Old Style" w:hAnsi="Bookman Old Style"/>
          <w:sz w:val="24"/>
          <w:szCs w:val="24"/>
          <w:lang w:val="en-US"/>
        </w:rPr>
      </w:pPr>
      <w:r>
        <w:rPr>
          <w:rStyle w:val="24"/>
          <w:rFonts w:ascii="Bookman Old Style" w:hAnsi="Bookman Old Style"/>
          <w:sz w:val="24"/>
          <w:szCs w:val="24"/>
        </w:rPr>
        <w:t xml:space="preserve">KABUPATEN </w:t>
      </w:r>
      <w:r>
        <w:rPr>
          <w:rStyle w:val="24"/>
          <w:rFonts w:ascii="Bookman Old Style" w:hAnsi="Bookman Old Style"/>
          <w:sz w:val="24"/>
          <w:szCs w:val="24"/>
          <w:lang w:val="en-US"/>
        </w:rPr>
        <w:t>ALOR</w:t>
      </w:r>
    </w:p>
    <w:p w14:paraId="40E16C82">
      <w:pPr>
        <w:pStyle w:val="21"/>
        <w:rPr>
          <w:lang w:val="en-US"/>
        </w:rPr>
      </w:pPr>
    </w:p>
    <w:p w14:paraId="230C8887">
      <w:pPr>
        <w:pStyle w:val="21"/>
        <w:rPr>
          <w:lang w:val="en-US"/>
        </w:rPr>
      </w:pPr>
    </w:p>
    <w:p w14:paraId="32DE5998">
      <w:pPr>
        <w:pStyle w:val="21"/>
        <w:rPr>
          <w:lang w:val="en-US"/>
        </w:rPr>
      </w:pPr>
    </w:p>
    <w:p w14:paraId="171FD8B0">
      <w:pPr>
        <w:pStyle w:val="23"/>
        <w:spacing w:before="40"/>
        <w:jc w:val="center"/>
        <w:rPr>
          <w:rStyle w:val="24"/>
          <w:rFonts w:ascii="Bookman Old Style" w:hAnsi="Bookman Old Style"/>
          <w:sz w:val="24"/>
          <w:szCs w:val="24"/>
          <w:lang w:val="en-US"/>
        </w:rPr>
      </w:pPr>
      <w:r>
        <w:rPr>
          <w:rStyle w:val="24"/>
          <w:rFonts w:ascii="Bookman Old Style" w:hAnsi="Bookman Old Style"/>
          <w:sz w:val="24"/>
          <w:szCs w:val="24"/>
        </w:rPr>
        <w:t xml:space="preserve">Ditetapkan di </w:t>
      </w:r>
      <w:r>
        <w:rPr>
          <w:rStyle w:val="24"/>
          <w:rFonts w:ascii="Bookman Old Style" w:hAnsi="Bookman Old Style"/>
          <w:sz w:val="24"/>
          <w:szCs w:val="24"/>
          <w:lang w:val="en-US"/>
        </w:rPr>
        <w:t>Kalabahi</w:t>
      </w:r>
    </w:p>
    <w:p w14:paraId="3BC8A1D1">
      <w:pPr>
        <w:pStyle w:val="21"/>
        <w:rPr>
          <w:lang w:val="en-US"/>
        </w:rPr>
      </w:pPr>
    </w:p>
    <w:p w14:paraId="1AF4AC84">
      <w:pPr>
        <w:pStyle w:val="23"/>
        <w:spacing w:before="40"/>
        <w:jc w:val="center"/>
        <w:rPr>
          <w:rFonts w:ascii="Bookman Old Style" w:hAnsi="Bookman Old Style" w:cs="Book Antiqua"/>
          <w:color w:val="000000"/>
          <w:lang w:val="en-US"/>
        </w:rPr>
      </w:pPr>
      <w:r>
        <w:rPr>
          <w:rStyle w:val="24"/>
          <w:rFonts w:ascii="Bookman Old Style" w:hAnsi="Bookman Old Style"/>
          <w:sz w:val="24"/>
          <w:szCs w:val="24"/>
          <w:lang w:val="en-US"/>
        </w:rPr>
        <w:t>P</w:t>
      </w:r>
      <w:r>
        <w:rPr>
          <w:rStyle w:val="24"/>
          <w:rFonts w:ascii="Bookman Old Style" w:hAnsi="Bookman Old Style"/>
          <w:sz w:val="24"/>
          <w:szCs w:val="24"/>
        </w:rPr>
        <w:t xml:space="preserve">ada tanggal </w:t>
      </w:r>
      <w:r>
        <w:rPr>
          <w:rStyle w:val="24"/>
          <w:rFonts w:ascii="Bookman Old Style" w:hAnsi="Bookman Old Style"/>
          <w:sz w:val="24"/>
          <w:szCs w:val="24"/>
          <w:lang w:val="en-US"/>
        </w:rPr>
        <w:t>10</w:t>
      </w:r>
      <w:r>
        <w:rPr>
          <w:rStyle w:val="24"/>
          <w:rFonts w:ascii="Bookman Old Style" w:hAnsi="Bookman Old Style"/>
          <w:sz w:val="24"/>
          <w:szCs w:val="24"/>
        </w:rPr>
        <w:t xml:space="preserve"> </w:t>
      </w:r>
      <w:r>
        <w:rPr>
          <w:rStyle w:val="24"/>
          <w:rFonts w:ascii="Bookman Old Style" w:hAnsi="Bookman Old Style"/>
          <w:sz w:val="24"/>
          <w:szCs w:val="24"/>
          <w:lang w:val="en-US"/>
        </w:rPr>
        <w:t xml:space="preserve">Juni </w:t>
      </w:r>
      <w:r>
        <w:rPr>
          <w:rStyle w:val="24"/>
          <w:rFonts w:ascii="Bookman Old Style" w:hAnsi="Bookman Old Style"/>
          <w:sz w:val="24"/>
          <w:szCs w:val="24"/>
        </w:rPr>
        <w:t>20</w:t>
      </w:r>
      <w:r>
        <w:rPr>
          <w:rStyle w:val="24"/>
          <w:rFonts w:ascii="Bookman Old Style" w:hAnsi="Bookman Old Style"/>
          <w:sz w:val="24"/>
          <w:szCs w:val="24"/>
          <w:lang w:val="en-US"/>
        </w:rPr>
        <w:t>24</w:t>
      </w:r>
    </w:p>
    <w:p w14:paraId="378AF269">
      <w:pPr>
        <w:pStyle w:val="23"/>
        <w:spacing w:before="40"/>
        <w:jc w:val="center"/>
        <w:rPr>
          <w:rStyle w:val="24"/>
          <w:rFonts w:ascii="Bookman Old Style" w:hAnsi="Bookman Old Style"/>
          <w:sz w:val="24"/>
          <w:szCs w:val="24"/>
          <w:lang w:val="en-US"/>
        </w:rPr>
      </w:pPr>
    </w:p>
    <w:p w14:paraId="6882714C">
      <w:pPr>
        <w:pStyle w:val="23"/>
        <w:spacing w:before="40"/>
        <w:jc w:val="center"/>
        <w:rPr>
          <w:rStyle w:val="24"/>
          <w:rFonts w:ascii="Bookman Old Style" w:hAnsi="Bookman Old Style"/>
          <w:sz w:val="24"/>
          <w:szCs w:val="24"/>
          <w:lang w:val="en-US"/>
        </w:rPr>
      </w:pPr>
    </w:p>
    <w:p w14:paraId="6F415190">
      <w:pPr>
        <w:pStyle w:val="23"/>
        <w:spacing w:before="40"/>
        <w:rPr>
          <w:rStyle w:val="24"/>
          <w:rFonts w:ascii="Bookman Old Style" w:hAnsi="Bookman Old Style"/>
          <w:sz w:val="24"/>
          <w:szCs w:val="24"/>
          <w:lang w:val="en-US"/>
        </w:rPr>
      </w:pPr>
    </w:p>
    <w:p w14:paraId="37E3032A">
      <w:pPr>
        <w:rPr>
          <w:rFonts w:ascii="Bookman Old Style" w:hAnsi="Bookman Old Style"/>
          <w:b/>
          <w:sz w:val="28"/>
          <w:szCs w:val="28"/>
          <w:lang w:val="en-US"/>
        </w:rPr>
      </w:pPr>
    </w:p>
    <w:p w14:paraId="1AFD33DB">
      <w:pPr>
        <w:rPr>
          <w:rFonts w:ascii="Bookman Old Style" w:hAnsi="Bookman Old Style"/>
          <w:b/>
          <w:sz w:val="28"/>
          <w:szCs w:val="28"/>
          <w:lang w:val="en-US"/>
        </w:rPr>
      </w:pPr>
      <w:r>
        <w:rPr>
          <w:rFonts w:ascii="Bookman Old Style" w:hAnsi="Bookman Old Style"/>
          <w:b/>
          <w:sz w:val="28"/>
          <w:szCs w:val="28"/>
          <w:lang w:val="en-US"/>
        </w:rPr>
        <w:br w:type="page"/>
      </w:r>
    </w:p>
    <w:p w14:paraId="7EBB2AFA">
      <w:pPr>
        <w:spacing w:after="0" w:line="360" w:lineRule="auto"/>
        <w:jc w:val="center"/>
        <w:rPr>
          <w:rFonts w:ascii="Bookman Old Style" w:hAnsi="Bookman Old Style"/>
          <w:b/>
          <w:sz w:val="28"/>
          <w:szCs w:val="28"/>
          <w:lang w:val="en-US"/>
        </w:rPr>
      </w:pPr>
      <w:r>
        <w:rPr>
          <w:rFonts w:ascii="Bookman Old Style" w:hAnsi="Bookman Old Style"/>
          <w:b/>
          <w:sz w:val="28"/>
          <w:szCs w:val="28"/>
          <w:lang w:val="en-US"/>
        </w:rPr>
        <w:t>DAFTAR ISI</w:t>
      </w:r>
    </w:p>
    <w:p w14:paraId="6D6CB187">
      <w:pPr>
        <w:spacing w:after="0" w:line="360" w:lineRule="auto"/>
        <w:jc w:val="center"/>
        <w:rPr>
          <w:rFonts w:ascii="Bookman Old Style" w:hAnsi="Bookman Old Style"/>
          <w:b/>
          <w:sz w:val="28"/>
          <w:szCs w:val="28"/>
          <w:lang w:val="en-US"/>
        </w:rPr>
      </w:pPr>
    </w:p>
    <w:p w14:paraId="7DE379DB">
      <w:pPr>
        <w:spacing w:after="0" w:line="360" w:lineRule="auto"/>
        <w:rPr>
          <w:rFonts w:ascii="Bookman Old Style" w:hAnsi="Bookman Old Style"/>
          <w:b/>
          <w:sz w:val="28"/>
          <w:szCs w:val="28"/>
          <w:lang w:val="en-US"/>
        </w:rPr>
      </w:pPr>
    </w:p>
    <w:p w14:paraId="1AC6C377">
      <w:pPr>
        <w:tabs>
          <w:tab w:val="right" w:leader="underscore" w:pos="8208"/>
          <w:tab w:val="right" w:pos="8820"/>
        </w:tabs>
        <w:spacing w:after="0" w:line="360" w:lineRule="auto"/>
        <w:rPr>
          <w:rFonts w:ascii="Bookman Old Style" w:hAnsi="Bookman Old Style"/>
          <w:sz w:val="24"/>
          <w:szCs w:val="24"/>
          <w:lang w:val="en-US"/>
        </w:rPr>
      </w:pPr>
      <w:r>
        <w:rPr>
          <w:rFonts w:ascii="Bookman Old Style" w:hAnsi="Bookman Old Style"/>
          <w:sz w:val="24"/>
          <w:szCs w:val="24"/>
          <w:lang w:val="en-US"/>
        </w:rPr>
        <w:t>PENGANTAR</w:t>
      </w:r>
      <w:r>
        <w:rPr>
          <w:rFonts w:ascii="Bookman Old Style" w:hAnsi="Bookman Old Style"/>
          <w:sz w:val="24"/>
          <w:szCs w:val="24"/>
          <w:lang w:val="en-US"/>
        </w:rPr>
        <w:tab/>
      </w:r>
      <w:r>
        <w:rPr>
          <w:rFonts w:ascii="Bookman Old Style" w:hAnsi="Bookman Old Style"/>
          <w:sz w:val="24"/>
          <w:szCs w:val="24"/>
          <w:lang w:val="en-US"/>
        </w:rPr>
        <w:tab/>
      </w:r>
      <w:r>
        <w:rPr>
          <w:rFonts w:ascii="Bookman Old Style" w:hAnsi="Bookman Old Style"/>
          <w:sz w:val="24"/>
          <w:szCs w:val="24"/>
          <w:lang w:val="en-US"/>
        </w:rPr>
        <w:t>i</w:t>
      </w:r>
    </w:p>
    <w:p w14:paraId="56457E47">
      <w:pPr>
        <w:tabs>
          <w:tab w:val="right" w:leader="underscore" w:pos="8208"/>
          <w:tab w:val="right" w:pos="8820"/>
        </w:tabs>
        <w:spacing w:after="0" w:line="360" w:lineRule="auto"/>
        <w:rPr>
          <w:rFonts w:ascii="Bookman Old Style" w:hAnsi="Bookman Old Style"/>
          <w:sz w:val="24"/>
          <w:szCs w:val="24"/>
          <w:lang w:val="en-US"/>
        </w:rPr>
      </w:pPr>
      <w:r>
        <w:rPr>
          <w:rFonts w:ascii="Bookman Old Style" w:hAnsi="Bookman Old Style"/>
          <w:sz w:val="24"/>
          <w:szCs w:val="24"/>
          <w:lang w:val="en-US"/>
        </w:rPr>
        <w:t>SAMBUTAN BUPATI ALOR</w:t>
      </w:r>
      <w:r>
        <w:rPr>
          <w:rFonts w:ascii="Bookman Old Style" w:hAnsi="Bookman Old Style"/>
          <w:sz w:val="24"/>
          <w:szCs w:val="24"/>
          <w:lang w:val="en-US"/>
        </w:rPr>
        <w:tab/>
      </w:r>
      <w:r>
        <w:rPr>
          <w:rFonts w:ascii="Bookman Old Style" w:hAnsi="Bookman Old Style"/>
          <w:sz w:val="24"/>
          <w:szCs w:val="24"/>
          <w:lang w:val="en-US"/>
        </w:rPr>
        <w:tab/>
      </w:r>
      <w:r>
        <w:rPr>
          <w:rFonts w:ascii="Bookman Old Style" w:hAnsi="Bookman Old Style"/>
          <w:sz w:val="24"/>
          <w:szCs w:val="24"/>
          <w:lang w:val="en-US"/>
        </w:rPr>
        <w:t>ii</w:t>
      </w:r>
    </w:p>
    <w:p w14:paraId="430A3FA9">
      <w:pPr>
        <w:tabs>
          <w:tab w:val="right" w:leader="underscore" w:pos="8208"/>
          <w:tab w:val="right" w:pos="8820"/>
        </w:tabs>
        <w:spacing w:after="0" w:line="360" w:lineRule="auto"/>
        <w:rPr>
          <w:rFonts w:ascii="Bookman Old Style" w:hAnsi="Bookman Old Style"/>
          <w:sz w:val="24"/>
          <w:szCs w:val="24"/>
          <w:lang w:val="en-US"/>
        </w:rPr>
      </w:pPr>
      <w:r>
        <w:rPr>
          <w:rFonts w:ascii="Bookman Old Style" w:hAnsi="Bookman Old Style"/>
          <w:sz w:val="24"/>
          <w:szCs w:val="24"/>
          <w:lang w:val="en-US"/>
        </w:rPr>
        <w:t>NASKAH PENGESAHAN</w:t>
      </w:r>
      <w:r>
        <w:rPr>
          <w:rFonts w:ascii="Bookman Old Style" w:hAnsi="Bookman Old Style"/>
          <w:sz w:val="24"/>
          <w:szCs w:val="24"/>
          <w:lang w:val="en-US"/>
        </w:rPr>
        <w:tab/>
      </w:r>
      <w:r>
        <w:rPr>
          <w:rFonts w:ascii="Bookman Old Style" w:hAnsi="Bookman Old Style"/>
          <w:sz w:val="24"/>
          <w:szCs w:val="24"/>
          <w:lang w:val="en-US"/>
        </w:rPr>
        <w:tab/>
      </w:r>
      <w:r>
        <w:rPr>
          <w:rFonts w:ascii="Bookman Old Style" w:hAnsi="Bookman Old Style"/>
          <w:sz w:val="24"/>
          <w:szCs w:val="24"/>
          <w:lang w:val="en-US"/>
        </w:rPr>
        <w:t>v</w:t>
      </w:r>
    </w:p>
    <w:p w14:paraId="7B391660">
      <w:pPr>
        <w:tabs>
          <w:tab w:val="right" w:leader="underscore" w:pos="8208"/>
          <w:tab w:val="right" w:pos="8820"/>
        </w:tabs>
        <w:spacing w:after="0" w:line="360" w:lineRule="auto"/>
        <w:rPr>
          <w:rFonts w:ascii="Bookman Old Style" w:hAnsi="Bookman Old Style"/>
          <w:sz w:val="24"/>
          <w:szCs w:val="24"/>
          <w:lang w:val="en-US"/>
        </w:rPr>
      </w:pPr>
      <w:r>
        <w:rPr>
          <w:rFonts w:ascii="Bookman Old Style" w:hAnsi="Bookman Old Style"/>
          <w:sz w:val="24"/>
          <w:szCs w:val="24"/>
          <w:lang w:val="en-US"/>
        </w:rPr>
        <w:t>DAFTAR ISI</w:t>
      </w:r>
      <w:r>
        <w:rPr>
          <w:rFonts w:ascii="Bookman Old Style" w:hAnsi="Bookman Old Style"/>
          <w:sz w:val="24"/>
          <w:szCs w:val="24"/>
          <w:lang w:val="en-US"/>
        </w:rPr>
        <w:tab/>
      </w:r>
      <w:r>
        <w:rPr>
          <w:rFonts w:ascii="Bookman Old Style" w:hAnsi="Bookman Old Style"/>
          <w:sz w:val="24"/>
          <w:szCs w:val="24"/>
          <w:lang w:val="en-US"/>
        </w:rPr>
        <w:tab/>
      </w:r>
      <w:r>
        <w:rPr>
          <w:rFonts w:ascii="Bookman Old Style" w:hAnsi="Bookman Old Style"/>
          <w:sz w:val="24"/>
          <w:szCs w:val="24"/>
          <w:lang w:val="en-US"/>
        </w:rPr>
        <w:t>vi</w:t>
      </w:r>
    </w:p>
    <w:p w14:paraId="581C54DD">
      <w:pPr>
        <w:tabs>
          <w:tab w:val="right" w:leader="underscore" w:pos="8208"/>
          <w:tab w:val="right" w:pos="8820"/>
        </w:tabs>
        <w:spacing w:after="0" w:line="360" w:lineRule="auto"/>
        <w:rPr>
          <w:rFonts w:ascii="Bookman Old Style" w:hAnsi="Bookman Old Style"/>
          <w:sz w:val="24"/>
          <w:szCs w:val="24"/>
          <w:lang w:val="en-US"/>
        </w:rPr>
      </w:pPr>
      <w:r>
        <w:rPr>
          <w:rFonts w:ascii="Bookman Old Style" w:hAnsi="Bookman Old Style"/>
          <w:sz w:val="24"/>
          <w:szCs w:val="24"/>
          <w:lang w:val="en-US"/>
        </w:rPr>
        <w:t>DAFTAR TABEL</w:t>
      </w:r>
      <w:r>
        <w:rPr>
          <w:rFonts w:ascii="Bookman Old Style" w:hAnsi="Bookman Old Style"/>
          <w:sz w:val="24"/>
          <w:szCs w:val="24"/>
          <w:lang w:val="en-US"/>
        </w:rPr>
        <w:tab/>
      </w:r>
      <w:r>
        <w:rPr>
          <w:rFonts w:ascii="Bookman Old Style" w:hAnsi="Bookman Old Style"/>
          <w:sz w:val="24"/>
          <w:szCs w:val="24"/>
          <w:lang w:val="en-US"/>
        </w:rPr>
        <w:tab/>
      </w:r>
      <w:r>
        <w:rPr>
          <w:rFonts w:ascii="Bookman Old Style" w:hAnsi="Bookman Old Style"/>
          <w:sz w:val="24"/>
          <w:szCs w:val="24"/>
          <w:lang w:val="en-US"/>
        </w:rPr>
        <w:t>ix</w:t>
      </w:r>
    </w:p>
    <w:p w14:paraId="51F08304">
      <w:pPr>
        <w:tabs>
          <w:tab w:val="right" w:leader="underscore" w:pos="8208"/>
          <w:tab w:val="right" w:pos="8820"/>
        </w:tabs>
        <w:spacing w:after="0" w:line="360" w:lineRule="auto"/>
        <w:rPr>
          <w:rFonts w:ascii="Bookman Old Style" w:hAnsi="Bookman Old Style"/>
          <w:sz w:val="24"/>
          <w:szCs w:val="24"/>
          <w:lang w:val="en-US"/>
        </w:rPr>
      </w:pPr>
      <w:r>
        <w:rPr>
          <w:rFonts w:ascii="Bookman Old Style" w:hAnsi="Bookman Old Style"/>
          <w:sz w:val="24"/>
          <w:szCs w:val="24"/>
          <w:lang w:val="en-US"/>
        </w:rPr>
        <w:t>DAFTAR GRAFIK</w:t>
      </w:r>
      <w:r>
        <w:rPr>
          <w:rFonts w:ascii="Bookman Old Style" w:hAnsi="Bookman Old Style"/>
          <w:sz w:val="24"/>
          <w:szCs w:val="24"/>
          <w:lang w:val="en-US"/>
        </w:rPr>
        <w:tab/>
      </w:r>
      <w:r>
        <w:rPr>
          <w:rFonts w:ascii="Bookman Old Style" w:hAnsi="Bookman Old Style"/>
          <w:sz w:val="24"/>
          <w:szCs w:val="24"/>
          <w:lang w:val="en-US"/>
        </w:rPr>
        <w:tab/>
      </w:r>
      <w:r>
        <w:rPr>
          <w:rFonts w:ascii="Bookman Old Style" w:hAnsi="Bookman Old Style"/>
          <w:sz w:val="24"/>
          <w:szCs w:val="24"/>
          <w:lang w:val="en-US"/>
        </w:rPr>
        <w:t>xi</w:t>
      </w:r>
    </w:p>
    <w:p w14:paraId="12DF1D67">
      <w:pPr>
        <w:tabs>
          <w:tab w:val="right" w:leader="underscore" w:pos="8208"/>
          <w:tab w:val="right" w:pos="8820"/>
        </w:tabs>
        <w:spacing w:after="0" w:line="360" w:lineRule="auto"/>
        <w:rPr>
          <w:rFonts w:ascii="Bookman Old Style" w:hAnsi="Bookman Old Style"/>
          <w:sz w:val="24"/>
          <w:szCs w:val="24"/>
          <w:lang w:val="en-US"/>
        </w:rPr>
      </w:pPr>
      <w:r>
        <w:rPr>
          <w:rFonts w:ascii="Bookman Old Style" w:hAnsi="Bookman Old Style"/>
          <w:sz w:val="24"/>
          <w:szCs w:val="24"/>
          <w:lang w:val="en-US"/>
        </w:rPr>
        <w:t>DAFTAR GAMBAR</w:t>
      </w:r>
      <w:r>
        <w:rPr>
          <w:rFonts w:ascii="Bookman Old Style" w:hAnsi="Bookman Old Style"/>
          <w:sz w:val="24"/>
          <w:szCs w:val="24"/>
          <w:lang w:val="en-US"/>
        </w:rPr>
        <w:tab/>
      </w:r>
      <w:r>
        <w:rPr>
          <w:rFonts w:ascii="Bookman Old Style" w:hAnsi="Bookman Old Style"/>
          <w:sz w:val="24"/>
          <w:szCs w:val="24"/>
          <w:lang w:val="en-US"/>
        </w:rPr>
        <w:tab/>
      </w:r>
      <w:r>
        <w:rPr>
          <w:rFonts w:ascii="Bookman Old Style" w:hAnsi="Bookman Old Style"/>
          <w:sz w:val="24"/>
          <w:szCs w:val="24"/>
          <w:lang w:val="en-US"/>
        </w:rPr>
        <w:t>xiv</w:t>
      </w:r>
    </w:p>
    <w:p w14:paraId="1477AFF1">
      <w:pPr>
        <w:tabs>
          <w:tab w:val="right" w:leader="underscore" w:pos="8208"/>
          <w:tab w:val="right" w:pos="8820"/>
        </w:tabs>
        <w:spacing w:after="0" w:line="360" w:lineRule="auto"/>
        <w:rPr>
          <w:rFonts w:ascii="Bookman Old Style" w:hAnsi="Bookman Old Style"/>
          <w:sz w:val="24"/>
          <w:szCs w:val="24"/>
          <w:lang w:val="en-US"/>
        </w:rPr>
      </w:pPr>
    </w:p>
    <w:p w14:paraId="4EA57AE1">
      <w:pPr>
        <w:pStyle w:val="16"/>
        <w:numPr>
          <w:ilvl w:val="0"/>
          <w:numId w:val="1"/>
        </w:numPr>
        <w:tabs>
          <w:tab w:val="left" w:pos="630"/>
          <w:tab w:val="right" w:leader="dot" w:pos="8208"/>
          <w:tab w:val="right" w:pos="8820"/>
        </w:tabs>
        <w:spacing w:after="0" w:line="240" w:lineRule="auto"/>
        <w:ind w:left="630" w:hanging="63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RANGKUMAN UMUM</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01</w:t>
      </w:r>
    </w:p>
    <w:p w14:paraId="3D67EAC5">
      <w:pPr>
        <w:pStyle w:val="16"/>
        <w:numPr>
          <w:ilvl w:val="0"/>
          <w:numId w:val="1"/>
        </w:numPr>
        <w:tabs>
          <w:tab w:val="left" w:pos="630"/>
          <w:tab w:val="right" w:leader="dot" w:pos="8208"/>
          <w:tab w:val="right" w:pos="8820"/>
        </w:tabs>
        <w:spacing w:before="240" w:after="240" w:line="240" w:lineRule="auto"/>
        <w:ind w:left="634" w:hanging="634"/>
        <w:contextualSpacing w:val="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PROFIL KABUPATEN ALOR</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05</w:t>
      </w:r>
    </w:p>
    <w:p w14:paraId="56A66A05">
      <w:pPr>
        <w:tabs>
          <w:tab w:val="left" w:pos="1350"/>
          <w:tab w:val="right" w:leader="dot" w:pos="8208"/>
          <w:tab w:val="right" w:pos="8820"/>
        </w:tabs>
        <w:spacing w:after="120" w:line="240" w:lineRule="auto"/>
        <w:ind w:left="1354" w:hanging="72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II.1.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Tentang Kabupaten Alor</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05</w:t>
      </w:r>
    </w:p>
    <w:p w14:paraId="493E3595">
      <w:pPr>
        <w:tabs>
          <w:tab w:val="left" w:pos="2160"/>
          <w:tab w:val="right" w:leader="dot" w:pos="8208"/>
          <w:tab w:val="right" w:pos="8820"/>
        </w:tabs>
        <w:spacing w:after="0" w:line="240" w:lineRule="auto"/>
        <w:ind w:left="2160" w:hanging="81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II.1.1.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Wilayah dan Karakteristik Alam</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05</w:t>
      </w:r>
    </w:p>
    <w:p w14:paraId="729A60F4">
      <w:pPr>
        <w:tabs>
          <w:tab w:val="left" w:pos="2160"/>
          <w:tab w:val="right" w:leader="dot" w:pos="8208"/>
          <w:tab w:val="right" w:pos="8820"/>
        </w:tabs>
        <w:spacing w:after="0" w:line="240" w:lineRule="auto"/>
        <w:ind w:left="2160" w:hanging="81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II.1.2.</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Demografi</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10</w:t>
      </w:r>
    </w:p>
    <w:p w14:paraId="278669F4">
      <w:pPr>
        <w:tabs>
          <w:tab w:val="left" w:pos="2160"/>
          <w:tab w:val="right" w:leader="dot" w:pos="8208"/>
          <w:tab w:val="right" w:pos="8820"/>
        </w:tabs>
        <w:spacing w:after="0" w:line="240" w:lineRule="auto"/>
        <w:ind w:left="2160" w:hanging="81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II.1.3.</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Latar Belakang Budaya</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12</w:t>
      </w:r>
    </w:p>
    <w:p w14:paraId="6A9B6C1C">
      <w:pPr>
        <w:tabs>
          <w:tab w:val="left" w:pos="3150"/>
          <w:tab w:val="right" w:leader="dot" w:pos="8208"/>
          <w:tab w:val="right" w:pos="8820"/>
        </w:tabs>
        <w:spacing w:after="0" w:line="240" w:lineRule="auto"/>
        <w:ind w:left="3150" w:hanging="99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II.1.3.1.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Corak Utama</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12</w:t>
      </w:r>
    </w:p>
    <w:p w14:paraId="678F7065">
      <w:pPr>
        <w:tabs>
          <w:tab w:val="left" w:pos="3150"/>
          <w:tab w:val="right" w:leader="dot" w:pos="8208"/>
          <w:tab w:val="right" w:pos="8820"/>
        </w:tabs>
        <w:spacing w:after="0" w:line="240" w:lineRule="auto"/>
        <w:ind w:left="3150" w:hanging="99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II.1.3.2.</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Keragaman Budaya</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14</w:t>
      </w:r>
    </w:p>
    <w:p w14:paraId="04D7C70F">
      <w:pPr>
        <w:tabs>
          <w:tab w:val="left" w:pos="2160"/>
          <w:tab w:val="right" w:leader="dot" w:pos="8208"/>
          <w:tab w:val="right" w:pos="8820"/>
        </w:tabs>
        <w:spacing w:after="0" w:line="240" w:lineRule="auto"/>
        <w:ind w:left="2160" w:hanging="81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I.1.4.</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Sejarah</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16</w:t>
      </w:r>
    </w:p>
    <w:p w14:paraId="64FC414B">
      <w:pPr>
        <w:tabs>
          <w:tab w:val="left" w:pos="3150"/>
          <w:tab w:val="right" w:leader="dot" w:pos="8208"/>
          <w:tab w:val="right" w:pos="8820"/>
        </w:tabs>
        <w:spacing w:after="0" w:line="240" w:lineRule="auto"/>
        <w:ind w:left="3150" w:hanging="99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II.1.4.1.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Sejarah Singkat Budaya</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16</w:t>
      </w:r>
    </w:p>
    <w:p w14:paraId="3C61D8F3">
      <w:pPr>
        <w:tabs>
          <w:tab w:val="left" w:pos="3150"/>
          <w:tab w:val="right" w:leader="dot" w:pos="8208"/>
          <w:tab w:val="right" w:pos="8820"/>
        </w:tabs>
        <w:spacing w:after="0" w:line="240" w:lineRule="auto"/>
        <w:ind w:left="3150" w:hanging="99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II.1.4.2.</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Sejarah Singkat Wilayah Administratif</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18</w:t>
      </w:r>
    </w:p>
    <w:p w14:paraId="10CCC20A">
      <w:pPr>
        <w:tabs>
          <w:tab w:val="left" w:pos="2160"/>
          <w:tab w:val="right" w:leader="dot" w:pos="8208"/>
          <w:tab w:val="right" w:pos="8820"/>
        </w:tabs>
        <w:spacing w:after="0" w:line="240" w:lineRule="auto"/>
        <w:ind w:left="2160" w:hanging="81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II.1.5.</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Peraturan Tingkat Daerah Terkait Kebudayaan</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53</w:t>
      </w:r>
    </w:p>
    <w:p w14:paraId="1A3CB25B">
      <w:pPr>
        <w:tabs>
          <w:tab w:val="left" w:pos="3150"/>
          <w:tab w:val="right" w:leader="dot" w:pos="8208"/>
          <w:tab w:val="right" w:pos="8820"/>
        </w:tabs>
        <w:spacing w:after="0" w:line="240" w:lineRule="auto"/>
        <w:ind w:left="3150" w:hanging="99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II.1.5.1.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Peraturan Yang Berlaku</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53</w:t>
      </w:r>
    </w:p>
    <w:p w14:paraId="259313CB">
      <w:pPr>
        <w:tabs>
          <w:tab w:val="left" w:pos="3150"/>
          <w:tab w:val="right" w:leader="dot" w:pos="8208"/>
          <w:tab w:val="right" w:pos="8820"/>
        </w:tabs>
        <w:spacing w:after="0" w:line="240" w:lineRule="auto"/>
        <w:ind w:left="3150" w:hanging="99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II.1.5.2.</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Peraturan Yang Pernah Ada dan</w:t>
      </w:r>
    </w:p>
    <w:p w14:paraId="166B1835">
      <w:pPr>
        <w:tabs>
          <w:tab w:val="left" w:pos="3150"/>
          <w:tab w:val="right" w:leader="dot" w:pos="8208"/>
          <w:tab w:val="right" w:pos="8820"/>
        </w:tabs>
        <w:spacing w:after="0" w:line="240" w:lineRule="auto"/>
        <w:ind w:left="3150" w:hanging="99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Sudah Tidak Berlaku</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53</w:t>
      </w:r>
    </w:p>
    <w:p w14:paraId="258C6B58">
      <w:pPr>
        <w:tabs>
          <w:tab w:val="left" w:pos="1350"/>
          <w:tab w:val="right" w:leader="dot" w:pos="8208"/>
          <w:tab w:val="right" w:pos="8820"/>
        </w:tabs>
        <w:spacing w:before="120" w:after="0" w:line="240" w:lineRule="auto"/>
        <w:ind w:left="1354" w:hanging="72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II.2.</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Ringkasan Proses Penyusunan Pokok Pikiran</w:t>
      </w:r>
    </w:p>
    <w:p w14:paraId="16FECA64">
      <w:pPr>
        <w:tabs>
          <w:tab w:val="left" w:pos="1350"/>
          <w:tab w:val="right" w:leader="dot" w:pos="8208"/>
          <w:tab w:val="right" w:pos="8820"/>
        </w:tabs>
        <w:spacing w:after="120" w:line="240" w:lineRule="auto"/>
        <w:ind w:left="1354" w:hanging="72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Kebudayaan Daerah</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53</w:t>
      </w:r>
    </w:p>
    <w:p w14:paraId="47A71361">
      <w:pPr>
        <w:tabs>
          <w:tab w:val="left" w:pos="2160"/>
          <w:tab w:val="right" w:leader="dot" w:pos="8208"/>
          <w:tab w:val="right" w:pos="8820"/>
        </w:tabs>
        <w:spacing w:after="0" w:line="240" w:lineRule="auto"/>
        <w:ind w:left="2160" w:hanging="81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II.2.1.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Tim Penyusun</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53</w:t>
      </w:r>
    </w:p>
    <w:p w14:paraId="6F9F3ACA">
      <w:pPr>
        <w:tabs>
          <w:tab w:val="left" w:pos="2160"/>
          <w:tab w:val="right" w:leader="dot" w:pos="8208"/>
          <w:tab w:val="right" w:pos="8820"/>
        </w:tabs>
        <w:spacing w:after="0" w:line="240" w:lineRule="auto"/>
        <w:ind w:left="2160" w:hanging="81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II.2.2.</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Proses Penyusunan</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57</w:t>
      </w:r>
    </w:p>
    <w:p w14:paraId="4A9F4D52">
      <w:pPr>
        <w:tabs>
          <w:tab w:val="left" w:pos="2160"/>
          <w:tab w:val="right" w:leader="dot" w:pos="8208"/>
          <w:tab w:val="right" w:pos="8820"/>
        </w:tabs>
        <w:spacing w:after="0" w:line="240" w:lineRule="auto"/>
        <w:ind w:left="2160" w:hanging="81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II.2.3.</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Proses Penyusunan Masalah dan Rekomendasi</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58</w:t>
      </w:r>
    </w:p>
    <w:p w14:paraId="5C661908">
      <w:pPr>
        <w:tabs>
          <w:tab w:val="left" w:pos="2160"/>
          <w:tab w:val="right" w:leader="dot" w:pos="8208"/>
          <w:tab w:val="right" w:pos="8820"/>
        </w:tabs>
        <w:spacing w:after="0" w:line="240" w:lineRule="auto"/>
        <w:ind w:left="2160" w:hanging="81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II.2.4.</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Catatan Evaluasi Atas Proses Penyusunan</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59</w:t>
      </w:r>
    </w:p>
    <w:p w14:paraId="53DB245E">
      <w:pPr>
        <w:pStyle w:val="16"/>
        <w:numPr>
          <w:ilvl w:val="0"/>
          <w:numId w:val="1"/>
        </w:numPr>
        <w:tabs>
          <w:tab w:val="right" w:leader="dot" w:pos="8208"/>
          <w:tab w:val="right" w:pos="8820"/>
        </w:tabs>
        <w:spacing w:before="240" w:after="240" w:line="240" w:lineRule="auto"/>
        <w:ind w:left="634" w:hanging="634"/>
        <w:contextualSpacing w:val="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LEMBAGA PENDIDIKAN BIDANG KEBUDAYAAN</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61</w:t>
      </w:r>
    </w:p>
    <w:p w14:paraId="190F0989">
      <w:pPr>
        <w:pStyle w:val="16"/>
        <w:numPr>
          <w:ilvl w:val="0"/>
          <w:numId w:val="1"/>
        </w:numPr>
        <w:tabs>
          <w:tab w:val="right" w:leader="dot" w:pos="8208"/>
          <w:tab w:val="right" w:pos="8820"/>
        </w:tabs>
        <w:spacing w:before="240" w:after="240" w:line="240" w:lineRule="auto"/>
        <w:ind w:left="634" w:hanging="634"/>
        <w:contextualSpacing w:val="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DATA OBJEK PEMAJUAN KEBUDAYAAN</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63</w:t>
      </w:r>
    </w:p>
    <w:p w14:paraId="70ED8902">
      <w:pPr>
        <w:tabs>
          <w:tab w:val="left" w:pos="1350"/>
          <w:tab w:val="right" w:leader="dot" w:pos="8208"/>
          <w:tab w:val="right" w:pos="8820"/>
        </w:tabs>
        <w:spacing w:after="0" w:line="240" w:lineRule="auto"/>
        <w:ind w:left="1620" w:hanging="99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IV.1.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Manuskrip</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63</w:t>
      </w:r>
    </w:p>
    <w:p w14:paraId="63AE136D">
      <w:pPr>
        <w:tabs>
          <w:tab w:val="left" w:pos="1350"/>
          <w:tab w:val="right" w:leader="dot" w:pos="8208"/>
          <w:tab w:val="right" w:pos="8820"/>
        </w:tabs>
        <w:spacing w:before="120" w:after="120" w:line="240" w:lineRule="auto"/>
        <w:ind w:left="1628" w:hanging="994"/>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IV.2.</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Tradisi Lisan</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65</w:t>
      </w:r>
    </w:p>
    <w:p w14:paraId="282C269F">
      <w:pPr>
        <w:tabs>
          <w:tab w:val="left" w:pos="1350"/>
          <w:tab w:val="right" w:leader="dot" w:pos="8208"/>
          <w:tab w:val="right" w:pos="8820"/>
        </w:tabs>
        <w:spacing w:before="120" w:after="120" w:line="240" w:lineRule="auto"/>
        <w:ind w:left="1628" w:hanging="994"/>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IV.3.</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Adat Istiadat</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69</w:t>
      </w:r>
    </w:p>
    <w:p w14:paraId="40D27C6D">
      <w:pPr>
        <w:tabs>
          <w:tab w:val="left" w:pos="1350"/>
          <w:tab w:val="right" w:leader="dot" w:pos="8208"/>
          <w:tab w:val="right" w:pos="8820"/>
        </w:tabs>
        <w:spacing w:before="120" w:after="120" w:line="240" w:lineRule="auto"/>
        <w:ind w:left="1628" w:hanging="994"/>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IV.4.</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Ritus</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71</w:t>
      </w:r>
    </w:p>
    <w:p w14:paraId="65FC3331">
      <w:pPr>
        <w:tabs>
          <w:tab w:val="left" w:pos="1350"/>
          <w:tab w:val="right" w:leader="dot" w:pos="8208"/>
          <w:tab w:val="right" w:pos="8820"/>
        </w:tabs>
        <w:spacing w:before="120" w:after="120" w:line="240" w:lineRule="auto"/>
        <w:ind w:left="1628" w:hanging="994"/>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IV.5.</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Pengetahuan Tradisional</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73</w:t>
      </w:r>
    </w:p>
    <w:p w14:paraId="1744D797">
      <w:pPr>
        <w:tabs>
          <w:tab w:val="left" w:pos="1350"/>
          <w:tab w:val="right" w:leader="dot" w:pos="8208"/>
          <w:tab w:val="right" w:pos="8820"/>
        </w:tabs>
        <w:spacing w:before="120" w:after="120" w:line="240" w:lineRule="auto"/>
        <w:ind w:left="1628" w:hanging="994"/>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IV.6.</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Teknologi Tradisional</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76</w:t>
      </w:r>
    </w:p>
    <w:p w14:paraId="470F67D7">
      <w:pPr>
        <w:tabs>
          <w:tab w:val="left" w:pos="1350"/>
          <w:tab w:val="right" w:leader="dot" w:pos="8208"/>
          <w:tab w:val="right" w:pos="8820"/>
        </w:tabs>
        <w:spacing w:before="120" w:after="120" w:line="240" w:lineRule="auto"/>
        <w:ind w:left="1628" w:hanging="994"/>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IV.7.</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Seni</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80</w:t>
      </w:r>
    </w:p>
    <w:p w14:paraId="350F6E7C">
      <w:pPr>
        <w:tabs>
          <w:tab w:val="left" w:pos="1350"/>
          <w:tab w:val="right" w:leader="dot" w:pos="8208"/>
          <w:tab w:val="right" w:pos="8820"/>
        </w:tabs>
        <w:spacing w:before="120" w:after="120" w:line="240" w:lineRule="auto"/>
        <w:ind w:left="1628" w:hanging="994"/>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IV.8.</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Bahasa</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81</w:t>
      </w:r>
    </w:p>
    <w:p w14:paraId="2C0E5A8C">
      <w:pPr>
        <w:tabs>
          <w:tab w:val="left" w:pos="1350"/>
          <w:tab w:val="right" w:leader="dot" w:pos="8208"/>
          <w:tab w:val="right" w:pos="8820"/>
        </w:tabs>
        <w:spacing w:before="120" w:after="120" w:line="240" w:lineRule="auto"/>
        <w:ind w:left="1628" w:hanging="994"/>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IV.9.</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Permainan Rakyat</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84</w:t>
      </w:r>
    </w:p>
    <w:p w14:paraId="3DB47BFC">
      <w:pPr>
        <w:tabs>
          <w:tab w:val="left" w:pos="900"/>
          <w:tab w:val="left" w:pos="1350"/>
          <w:tab w:val="right" w:leader="dot" w:pos="8208"/>
          <w:tab w:val="right" w:pos="8820"/>
        </w:tabs>
        <w:spacing w:before="120" w:after="120" w:line="240" w:lineRule="auto"/>
        <w:ind w:left="1628" w:hanging="994"/>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IV.10.</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Olah Raga Tradisional</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86</w:t>
      </w:r>
    </w:p>
    <w:p w14:paraId="50054531">
      <w:pPr>
        <w:tabs>
          <w:tab w:val="left" w:pos="900"/>
          <w:tab w:val="left" w:pos="1350"/>
          <w:tab w:val="right" w:leader="dot" w:pos="8208"/>
          <w:tab w:val="right" w:pos="8820"/>
        </w:tabs>
        <w:spacing w:after="0" w:line="240" w:lineRule="auto"/>
        <w:ind w:left="1620" w:hanging="99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IV.11.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Cagar Budaya</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88</w:t>
      </w:r>
    </w:p>
    <w:p w14:paraId="753C500D">
      <w:pPr>
        <w:pStyle w:val="16"/>
        <w:numPr>
          <w:ilvl w:val="0"/>
          <w:numId w:val="1"/>
        </w:numPr>
        <w:tabs>
          <w:tab w:val="right" w:leader="dot" w:pos="8208"/>
          <w:tab w:val="right" w:pos="8820"/>
        </w:tabs>
        <w:spacing w:before="240" w:after="240" w:line="240" w:lineRule="auto"/>
        <w:ind w:left="634" w:hanging="634"/>
        <w:contextualSpacing w:val="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DATA SUMBERDAYA MANUSIA KEBUDAYAAN DAN                           LEMBAGA KEBUDAYAAN</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93</w:t>
      </w:r>
    </w:p>
    <w:p w14:paraId="25D7E81A">
      <w:pPr>
        <w:tabs>
          <w:tab w:val="left" w:pos="1350"/>
          <w:tab w:val="right" w:leader="dot" w:pos="8208"/>
          <w:tab w:val="right" w:pos="8820"/>
        </w:tabs>
        <w:spacing w:after="0" w:line="240" w:lineRule="auto"/>
        <w:ind w:left="1620" w:hanging="99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Manuskrip</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93</w:t>
      </w:r>
    </w:p>
    <w:p w14:paraId="66EFFE24">
      <w:pPr>
        <w:tabs>
          <w:tab w:val="left" w:pos="1350"/>
          <w:tab w:val="right" w:leader="dot" w:pos="8208"/>
          <w:tab w:val="right" w:pos="8820"/>
        </w:tabs>
        <w:spacing w:before="120" w:after="120" w:line="240" w:lineRule="auto"/>
        <w:ind w:left="1628" w:hanging="994"/>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V.2.</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Tradisi Lisan</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94</w:t>
      </w:r>
    </w:p>
    <w:p w14:paraId="1FF59CF9">
      <w:pPr>
        <w:tabs>
          <w:tab w:val="left" w:pos="1350"/>
          <w:tab w:val="right" w:leader="dot" w:pos="8208"/>
          <w:tab w:val="right" w:pos="8820"/>
        </w:tabs>
        <w:spacing w:before="120" w:after="120" w:line="240" w:lineRule="auto"/>
        <w:ind w:left="1628" w:hanging="994"/>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V.3.</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Adat Istiadat</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94</w:t>
      </w:r>
    </w:p>
    <w:p w14:paraId="2C93B388">
      <w:pPr>
        <w:tabs>
          <w:tab w:val="left" w:pos="1350"/>
          <w:tab w:val="right" w:leader="dot" w:pos="8208"/>
          <w:tab w:val="right" w:pos="8820"/>
        </w:tabs>
        <w:spacing w:before="120" w:after="120" w:line="240" w:lineRule="auto"/>
        <w:ind w:left="1628" w:hanging="994"/>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V.4.</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Ritus</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95</w:t>
      </w:r>
    </w:p>
    <w:p w14:paraId="395B2F4A">
      <w:pPr>
        <w:tabs>
          <w:tab w:val="left" w:pos="1350"/>
          <w:tab w:val="right" w:leader="dot" w:pos="8208"/>
          <w:tab w:val="right" w:pos="8820"/>
        </w:tabs>
        <w:spacing w:before="120" w:after="120" w:line="240" w:lineRule="auto"/>
        <w:ind w:left="1628" w:hanging="994"/>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V.5.</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Pengetahuan Tradisional</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96</w:t>
      </w:r>
    </w:p>
    <w:p w14:paraId="7A31FD46">
      <w:pPr>
        <w:tabs>
          <w:tab w:val="left" w:pos="1350"/>
          <w:tab w:val="right" w:leader="dot" w:pos="8208"/>
          <w:tab w:val="right" w:pos="8820"/>
        </w:tabs>
        <w:spacing w:before="120" w:after="120" w:line="240" w:lineRule="auto"/>
        <w:ind w:left="1628" w:hanging="994"/>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V.6.</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Teknologi Tradisional</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97</w:t>
      </w:r>
    </w:p>
    <w:p w14:paraId="6ACE6D00">
      <w:pPr>
        <w:tabs>
          <w:tab w:val="left" w:pos="1350"/>
          <w:tab w:val="right" w:leader="dot" w:pos="8208"/>
          <w:tab w:val="right" w:pos="8820"/>
        </w:tabs>
        <w:spacing w:before="120" w:after="120" w:line="240" w:lineRule="auto"/>
        <w:ind w:left="1628" w:hanging="994"/>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V.7.</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Seni</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99</w:t>
      </w:r>
    </w:p>
    <w:p w14:paraId="0C387B89">
      <w:pPr>
        <w:tabs>
          <w:tab w:val="left" w:pos="1350"/>
          <w:tab w:val="right" w:leader="dot" w:pos="8208"/>
          <w:tab w:val="right" w:pos="8820"/>
        </w:tabs>
        <w:spacing w:before="120" w:after="120" w:line="240" w:lineRule="auto"/>
        <w:ind w:left="1628" w:hanging="994"/>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V.8.</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Bahasa</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100</w:t>
      </w:r>
    </w:p>
    <w:p w14:paraId="6DE7E4D9">
      <w:pPr>
        <w:tabs>
          <w:tab w:val="left" w:pos="1350"/>
          <w:tab w:val="right" w:leader="dot" w:pos="8208"/>
          <w:tab w:val="right" w:pos="8820"/>
        </w:tabs>
        <w:spacing w:before="120" w:after="120" w:line="240" w:lineRule="auto"/>
        <w:ind w:left="1628" w:hanging="994"/>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V.9.</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Permainan Rakyat</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100</w:t>
      </w:r>
    </w:p>
    <w:p w14:paraId="74434DDE">
      <w:pPr>
        <w:tabs>
          <w:tab w:val="left" w:pos="900"/>
          <w:tab w:val="left" w:pos="1350"/>
          <w:tab w:val="right" w:leader="dot" w:pos="8208"/>
          <w:tab w:val="right" w:pos="8820"/>
        </w:tabs>
        <w:spacing w:before="120" w:after="120" w:line="240" w:lineRule="auto"/>
        <w:ind w:left="1628" w:hanging="994"/>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V.10.</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Olah Raga Tradisional</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101</w:t>
      </w:r>
    </w:p>
    <w:p w14:paraId="550F335C">
      <w:pPr>
        <w:tabs>
          <w:tab w:val="left" w:pos="900"/>
          <w:tab w:val="left" w:pos="1350"/>
          <w:tab w:val="right" w:leader="dot" w:pos="8208"/>
          <w:tab w:val="right" w:pos="8820"/>
        </w:tabs>
        <w:spacing w:after="0" w:line="240" w:lineRule="auto"/>
        <w:ind w:left="1620" w:hanging="99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V.11.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Cagar Budaya</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102</w:t>
      </w:r>
    </w:p>
    <w:p w14:paraId="4332380C">
      <w:pPr>
        <w:pStyle w:val="16"/>
        <w:numPr>
          <w:ilvl w:val="0"/>
          <w:numId w:val="1"/>
        </w:numPr>
        <w:tabs>
          <w:tab w:val="right" w:leader="dot" w:pos="8208"/>
          <w:tab w:val="right" w:pos="8820"/>
        </w:tabs>
        <w:spacing w:before="240" w:after="240" w:line="240" w:lineRule="auto"/>
        <w:ind w:left="634" w:hanging="634"/>
        <w:contextualSpacing w:val="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DATA SARANA DAN PRASARANA KEBUDAYAAN</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103</w:t>
      </w:r>
    </w:p>
    <w:p w14:paraId="789D0636">
      <w:pPr>
        <w:tabs>
          <w:tab w:val="left" w:pos="1350"/>
          <w:tab w:val="right" w:leader="dot" w:pos="8208"/>
          <w:tab w:val="right" w:pos="8820"/>
        </w:tabs>
        <w:spacing w:after="0" w:line="240" w:lineRule="auto"/>
        <w:ind w:left="1350" w:hanging="72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Manuskrip</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103</w:t>
      </w:r>
    </w:p>
    <w:p w14:paraId="3B044E5D">
      <w:pPr>
        <w:tabs>
          <w:tab w:val="left" w:pos="1350"/>
          <w:tab w:val="right" w:leader="dot" w:pos="8208"/>
          <w:tab w:val="right" w:pos="8820"/>
        </w:tabs>
        <w:spacing w:before="120" w:after="120" w:line="240" w:lineRule="auto"/>
        <w:ind w:left="1354" w:hanging="72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VI.2.</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Tradisi Lisan</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104</w:t>
      </w:r>
    </w:p>
    <w:p w14:paraId="2F3F0C4B">
      <w:pPr>
        <w:tabs>
          <w:tab w:val="left" w:pos="1350"/>
          <w:tab w:val="right" w:leader="dot" w:pos="8208"/>
          <w:tab w:val="right" w:pos="8820"/>
        </w:tabs>
        <w:spacing w:before="120" w:after="120" w:line="240" w:lineRule="auto"/>
        <w:ind w:left="1354" w:hanging="72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VI.3.</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Adat Istiadat</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104</w:t>
      </w:r>
    </w:p>
    <w:p w14:paraId="20C7702A">
      <w:pPr>
        <w:tabs>
          <w:tab w:val="left" w:pos="1350"/>
          <w:tab w:val="right" w:leader="dot" w:pos="8208"/>
          <w:tab w:val="right" w:pos="8820"/>
        </w:tabs>
        <w:spacing w:before="120" w:after="120" w:line="240" w:lineRule="auto"/>
        <w:ind w:left="1354" w:hanging="72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VI.4.</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Ritus</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105</w:t>
      </w:r>
    </w:p>
    <w:p w14:paraId="1E26C9B6">
      <w:pPr>
        <w:tabs>
          <w:tab w:val="left" w:pos="1350"/>
          <w:tab w:val="right" w:leader="dot" w:pos="8208"/>
          <w:tab w:val="right" w:pos="8820"/>
        </w:tabs>
        <w:spacing w:before="120" w:after="120" w:line="240" w:lineRule="auto"/>
        <w:ind w:left="1354" w:hanging="72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VI.5.</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Pengetahuan Tradisional</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105</w:t>
      </w:r>
    </w:p>
    <w:p w14:paraId="51150569">
      <w:pPr>
        <w:tabs>
          <w:tab w:val="left" w:pos="1350"/>
          <w:tab w:val="right" w:leader="dot" w:pos="8208"/>
          <w:tab w:val="right" w:pos="8820"/>
        </w:tabs>
        <w:spacing w:before="120" w:after="120" w:line="240" w:lineRule="auto"/>
        <w:ind w:left="1354" w:hanging="72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VI.6.</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Teknologi Tradisional</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106</w:t>
      </w:r>
    </w:p>
    <w:p w14:paraId="2E7D7320">
      <w:pPr>
        <w:tabs>
          <w:tab w:val="left" w:pos="1350"/>
          <w:tab w:val="right" w:leader="dot" w:pos="8208"/>
          <w:tab w:val="right" w:pos="8820"/>
        </w:tabs>
        <w:spacing w:before="120" w:after="120" w:line="240" w:lineRule="auto"/>
        <w:ind w:left="1354" w:hanging="72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VI.7.</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Seni</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107</w:t>
      </w:r>
    </w:p>
    <w:p w14:paraId="1DB64E45">
      <w:pPr>
        <w:tabs>
          <w:tab w:val="left" w:pos="1350"/>
          <w:tab w:val="right" w:leader="dot" w:pos="8208"/>
          <w:tab w:val="right" w:pos="8820"/>
        </w:tabs>
        <w:spacing w:before="120" w:after="120" w:line="240" w:lineRule="auto"/>
        <w:ind w:left="1354" w:hanging="72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VI.8.</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Bahasa</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107</w:t>
      </w:r>
    </w:p>
    <w:p w14:paraId="75E57705">
      <w:pPr>
        <w:tabs>
          <w:tab w:val="left" w:pos="1350"/>
          <w:tab w:val="right" w:leader="dot" w:pos="8208"/>
          <w:tab w:val="right" w:pos="8820"/>
        </w:tabs>
        <w:spacing w:before="120" w:after="120" w:line="240" w:lineRule="auto"/>
        <w:ind w:left="1354" w:hanging="72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VI.9.</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Permainan Rakyat</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107</w:t>
      </w:r>
    </w:p>
    <w:p w14:paraId="7F13DF5E">
      <w:pPr>
        <w:tabs>
          <w:tab w:val="left" w:pos="900"/>
          <w:tab w:val="left" w:pos="1350"/>
          <w:tab w:val="right" w:leader="dot" w:pos="8208"/>
          <w:tab w:val="right" w:pos="8820"/>
        </w:tabs>
        <w:spacing w:before="120" w:after="120" w:line="240" w:lineRule="auto"/>
        <w:ind w:left="1354" w:hanging="72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VI.10.</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Olah Raga Tradisional</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108</w:t>
      </w:r>
    </w:p>
    <w:p w14:paraId="386D105C">
      <w:pPr>
        <w:tabs>
          <w:tab w:val="left" w:pos="1350"/>
          <w:tab w:val="right" w:leader="dot" w:pos="8208"/>
          <w:tab w:val="right" w:pos="8820"/>
        </w:tabs>
        <w:spacing w:after="0" w:line="240" w:lineRule="auto"/>
        <w:ind w:left="1350" w:hanging="72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VI.11.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Cagar Budaya</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109</w:t>
      </w:r>
    </w:p>
    <w:p w14:paraId="4B1972F6">
      <w:pPr>
        <w:pStyle w:val="16"/>
        <w:numPr>
          <w:ilvl w:val="0"/>
          <w:numId w:val="1"/>
        </w:numPr>
        <w:tabs>
          <w:tab w:val="right" w:leader="dot" w:pos="8208"/>
          <w:tab w:val="right" w:pos="8820"/>
        </w:tabs>
        <w:spacing w:before="240" w:after="240" w:line="240" w:lineRule="auto"/>
        <w:ind w:left="634" w:hanging="634"/>
        <w:contextualSpacing w:val="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PERMASALAHAN DAN REKOMENDASI</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111</w:t>
      </w:r>
    </w:p>
    <w:p w14:paraId="2A5C2388">
      <w:pPr>
        <w:tabs>
          <w:tab w:val="left" w:pos="1350"/>
          <w:tab w:val="right" w:leader="dot" w:pos="8208"/>
          <w:tab w:val="right" w:pos="8820"/>
        </w:tabs>
        <w:spacing w:before="120" w:after="120" w:line="240" w:lineRule="auto"/>
        <w:ind w:left="1354" w:hanging="72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VII.1.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Permasalahan dan Rekomendasi</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111</w:t>
      </w:r>
    </w:p>
    <w:p w14:paraId="2BCBDBEB">
      <w:pPr>
        <w:tabs>
          <w:tab w:val="left" w:pos="2430"/>
          <w:tab w:val="right" w:leader="dot" w:pos="8208"/>
          <w:tab w:val="right" w:pos="8820"/>
        </w:tabs>
        <w:spacing w:after="0" w:line="240" w:lineRule="auto"/>
        <w:ind w:left="2430" w:hanging="108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VII.1.1.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Manuskrip</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111</w:t>
      </w:r>
    </w:p>
    <w:p w14:paraId="46C09319">
      <w:pPr>
        <w:tabs>
          <w:tab w:val="left" w:pos="2430"/>
          <w:tab w:val="right" w:leader="dot" w:pos="8208"/>
          <w:tab w:val="right" w:pos="8820"/>
        </w:tabs>
        <w:spacing w:after="0" w:line="240" w:lineRule="auto"/>
        <w:ind w:left="2430" w:hanging="108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VII.1.2.</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Tradisi Lisan</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112</w:t>
      </w:r>
    </w:p>
    <w:p w14:paraId="64D7FFEB">
      <w:pPr>
        <w:tabs>
          <w:tab w:val="left" w:pos="810"/>
          <w:tab w:val="left" w:pos="1980"/>
          <w:tab w:val="left" w:pos="2430"/>
          <w:tab w:val="right" w:leader="dot" w:pos="8208"/>
          <w:tab w:val="right" w:pos="8820"/>
        </w:tabs>
        <w:spacing w:after="0" w:line="240" w:lineRule="auto"/>
        <w:ind w:left="2430" w:hanging="108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VII.1.3.</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Adat Istiadat</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113</w:t>
      </w:r>
    </w:p>
    <w:p w14:paraId="4D81D268">
      <w:pPr>
        <w:tabs>
          <w:tab w:val="left" w:pos="2430"/>
          <w:tab w:val="right" w:leader="dot" w:pos="8208"/>
          <w:tab w:val="right" w:pos="8820"/>
        </w:tabs>
        <w:spacing w:after="0" w:line="240" w:lineRule="auto"/>
        <w:ind w:left="2430" w:hanging="108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VII.1.4.</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Ritus</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114</w:t>
      </w:r>
    </w:p>
    <w:p w14:paraId="0871B92D">
      <w:pPr>
        <w:tabs>
          <w:tab w:val="left" w:pos="810"/>
          <w:tab w:val="left" w:pos="1980"/>
          <w:tab w:val="left" w:pos="2430"/>
          <w:tab w:val="right" w:leader="dot" w:pos="8208"/>
          <w:tab w:val="right" w:pos="8820"/>
        </w:tabs>
        <w:spacing w:after="0" w:line="240" w:lineRule="auto"/>
        <w:ind w:left="2430" w:hanging="108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VII.1.5.</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Pengetahuan Tradisional</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115</w:t>
      </w:r>
    </w:p>
    <w:p w14:paraId="0DD99B37">
      <w:pPr>
        <w:tabs>
          <w:tab w:val="left" w:pos="1620"/>
          <w:tab w:val="left" w:pos="2430"/>
          <w:tab w:val="right" w:leader="dot" w:pos="8208"/>
          <w:tab w:val="right" w:pos="8820"/>
        </w:tabs>
        <w:spacing w:after="0" w:line="240" w:lineRule="auto"/>
        <w:ind w:left="2430" w:hanging="108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VII.1.6.</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Teknologi Tradisional</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116</w:t>
      </w:r>
    </w:p>
    <w:p w14:paraId="7024325E">
      <w:pPr>
        <w:tabs>
          <w:tab w:val="left" w:pos="2430"/>
          <w:tab w:val="right" w:leader="dot" w:pos="8208"/>
          <w:tab w:val="right" w:pos="8820"/>
        </w:tabs>
        <w:spacing w:after="0" w:line="240" w:lineRule="auto"/>
        <w:ind w:left="2430" w:hanging="108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VII.1.7.</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Seni</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117</w:t>
      </w:r>
    </w:p>
    <w:p w14:paraId="37AD327D">
      <w:pPr>
        <w:tabs>
          <w:tab w:val="left" w:pos="2430"/>
          <w:tab w:val="right" w:leader="dot" w:pos="8208"/>
          <w:tab w:val="right" w:pos="8820"/>
        </w:tabs>
        <w:spacing w:after="0" w:line="240" w:lineRule="auto"/>
        <w:ind w:left="2430" w:hanging="108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VII.1.8.</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Bahasa</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118</w:t>
      </w:r>
    </w:p>
    <w:p w14:paraId="0A76C672">
      <w:pPr>
        <w:tabs>
          <w:tab w:val="left" w:pos="2430"/>
          <w:tab w:val="right" w:leader="dot" w:pos="8208"/>
          <w:tab w:val="right" w:pos="8820"/>
        </w:tabs>
        <w:spacing w:after="0" w:line="240" w:lineRule="auto"/>
        <w:ind w:left="2430" w:hanging="108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VII.1.9.</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Permainan Rakyat</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119</w:t>
      </w:r>
    </w:p>
    <w:p w14:paraId="09A7BF83">
      <w:pPr>
        <w:tabs>
          <w:tab w:val="left" w:pos="2430"/>
          <w:tab w:val="right" w:leader="dot" w:pos="8208"/>
          <w:tab w:val="right" w:pos="8820"/>
        </w:tabs>
        <w:spacing w:after="0" w:line="240" w:lineRule="auto"/>
        <w:ind w:left="2430" w:hanging="108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VII.1.10.</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Olah Raga Tradisional</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120</w:t>
      </w:r>
    </w:p>
    <w:p w14:paraId="036AABA2">
      <w:pPr>
        <w:tabs>
          <w:tab w:val="left" w:pos="2430"/>
          <w:tab w:val="right" w:leader="dot" w:pos="8208"/>
          <w:tab w:val="right" w:pos="8820"/>
        </w:tabs>
        <w:spacing w:after="0" w:line="240" w:lineRule="auto"/>
        <w:ind w:left="2430" w:hanging="108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VII.1.11.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Cagar Budaya</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121</w:t>
      </w:r>
    </w:p>
    <w:p w14:paraId="2E470B51">
      <w:pPr>
        <w:tabs>
          <w:tab w:val="left" w:pos="1350"/>
          <w:tab w:val="right" w:leader="dot" w:pos="8208"/>
          <w:tab w:val="right" w:pos="8820"/>
        </w:tabs>
        <w:spacing w:before="120" w:after="120" w:line="240" w:lineRule="auto"/>
        <w:ind w:left="1354" w:hanging="72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VII.2.</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Upaya</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123</w:t>
      </w:r>
    </w:p>
    <w:p w14:paraId="7689F55E">
      <w:pPr>
        <w:tabs>
          <w:tab w:val="left" w:pos="1350"/>
          <w:tab w:val="right" w:leader="dot" w:pos="8208"/>
          <w:tab w:val="right" w:pos="8820"/>
        </w:tabs>
        <w:spacing w:before="120" w:after="120" w:line="240" w:lineRule="auto"/>
        <w:ind w:left="1354" w:hanging="72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VII.3.</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Permasalahan Umum dan Rekomendasi Umum</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124</w:t>
      </w:r>
    </w:p>
    <w:p w14:paraId="25971A46">
      <w:pPr>
        <w:tabs>
          <w:tab w:val="right" w:leader="dot" w:pos="8208"/>
          <w:tab w:val="right" w:pos="8820"/>
        </w:tabs>
        <w:spacing w:after="0" w:line="240" w:lineRule="auto"/>
        <w:ind w:left="2340" w:hanging="99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VII.3.1.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Permasalahan Umum</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124</w:t>
      </w:r>
    </w:p>
    <w:p w14:paraId="30D7C479">
      <w:pPr>
        <w:tabs>
          <w:tab w:val="left" w:pos="1890"/>
          <w:tab w:val="right" w:leader="dot" w:pos="8208"/>
          <w:tab w:val="right" w:pos="8820"/>
        </w:tabs>
        <w:autoSpaceDE w:val="0"/>
        <w:autoSpaceDN w:val="0"/>
        <w:adjustRightInd w:val="0"/>
        <w:spacing w:after="0" w:line="240" w:lineRule="auto"/>
        <w:ind w:left="2340" w:hanging="990"/>
        <w:rPr>
          <w:rFonts w:ascii="Bookman Old Style" w:hAnsi="Bookman Old Style" w:cs="Times New Roman"/>
          <w:color w:val="000000" w:themeColor="text1"/>
          <w:sz w:val="24"/>
          <w:szCs w:val="24"/>
          <w:lang w:val="en-US"/>
          <w14:textFill>
            <w14:solidFill>
              <w14:schemeClr w14:val="tx1"/>
            </w14:solidFill>
          </w14:textFill>
        </w:rPr>
      </w:pPr>
      <w:r>
        <w:rPr>
          <w:rFonts w:ascii="Bookman Old Style" w:hAnsi="Bookman Old Style" w:cs="Times New Roman"/>
          <w:color w:val="000000" w:themeColor="text1"/>
          <w:sz w:val="24"/>
          <w:szCs w:val="24"/>
          <w:lang w:val="en-US"/>
          <w14:textFill>
            <w14:solidFill>
              <w14:schemeClr w14:val="tx1"/>
            </w14:solidFill>
          </w14:textFill>
        </w:rPr>
        <w:t>VII.3.2.</w:t>
      </w:r>
      <w:r>
        <w:rPr>
          <w:rFonts w:ascii="Bookman Old Style" w:hAnsi="Bookman Old Style" w:cs="Times New Roman"/>
          <w:color w:val="000000" w:themeColor="text1"/>
          <w:sz w:val="24"/>
          <w:szCs w:val="24"/>
          <w:lang w:val="en-US"/>
          <w14:textFill>
            <w14:solidFill>
              <w14:schemeClr w14:val="tx1"/>
            </w14:solidFill>
          </w14:textFill>
        </w:rPr>
        <w:tab/>
      </w:r>
      <w:r>
        <w:rPr>
          <w:rFonts w:ascii="Bookman Old Style" w:hAnsi="Bookman Old Style" w:cs="Times New Roman"/>
          <w:color w:val="000000" w:themeColor="text1"/>
          <w:sz w:val="24"/>
          <w:szCs w:val="24"/>
          <w14:textFill>
            <w14:solidFill>
              <w14:schemeClr w14:val="tx1"/>
            </w14:solidFill>
          </w14:textFill>
        </w:rPr>
        <w:t xml:space="preserve">Rekomendasi Umum: </w:t>
      </w:r>
      <w:r>
        <w:rPr>
          <w:rFonts w:ascii="Bookman Old Style" w:hAnsi="Bookman Old Style" w:cs="Times New Roman"/>
          <w:color w:val="000000" w:themeColor="text1"/>
          <w:sz w:val="24"/>
          <w:szCs w:val="24"/>
          <w:lang w:val="en-US"/>
          <w14:textFill>
            <w14:solidFill>
              <w14:schemeClr w14:val="tx1"/>
            </w14:solidFill>
          </w14:textFill>
        </w:rPr>
        <w:tab/>
      </w:r>
      <w:r>
        <w:rPr>
          <w:rFonts w:ascii="Bookman Old Style" w:hAnsi="Bookman Old Style" w:cs="Times New Roman"/>
          <w:color w:val="000000" w:themeColor="text1"/>
          <w:sz w:val="24"/>
          <w:szCs w:val="24"/>
          <w:lang w:val="en-US"/>
          <w14:textFill>
            <w14:solidFill>
              <w14:schemeClr w14:val="tx1"/>
            </w14:solidFill>
          </w14:textFill>
        </w:rPr>
        <w:tab/>
      </w:r>
      <w:r>
        <w:rPr>
          <w:rFonts w:ascii="Bookman Old Style" w:hAnsi="Bookman Old Style" w:cs="Times New Roman"/>
          <w:color w:val="000000" w:themeColor="text1"/>
          <w:sz w:val="24"/>
          <w:szCs w:val="24"/>
          <w:lang w:val="en-US"/>
          <w14:textFill>
            <w14:solidFill>
              <w14:schemeClr w14:val="tx1"/>
            </w14:solidFill>
          </w14:textFill>
        </w:rPr>
        <w:t>125</w:t>
      </w:r>
    </w:p>
    <w:p w14:paraId="60993603">
      <w:pPr>
        <w:pStyle w:val="16"/>
        <w:numPr>
          <w:ilvl w:val="0"/>
          <w:numId w:val="1"/>
        </w:numPr>
        <w:tabs>
          <w:tab w:val="right" w:leader="dot" w:pos="8208"/>
          <w:tab w:val="right" w:pos="8820"/>
        </w:tabs>
        <w:spacing w:before="240" w:after="240" w:line="240" w:lineRule="auto"/>
        <w:ind w:left="634" w:hanging="634"/>
        <w:contextualSpacing w:val="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LAMPIRAN</w:t>
      </w:r>
    </w:p>
    <w:p w14:paraId="70BA0C0B">
      <w:pPr>
        <w:pStyle w:val="16"/>
        <w:numPr>
          <w:ilvl w:val="0"/>
          <w:numId w:val="2"/>
        </w:numPr>
        <w:tabs>
          <w:tab w:val="right" w:leader="dot" w:pos="8208"/>
          <w:tab w:val="right" w:pos="8820"/>
        </w:tabs>
        <w:spacing w:before="240" w:after="240" w:line="240" w:lineRule="auto"/>
        <w:contextualSpacing w:val="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Surat Keputusan Bupati Alor Tentang Tim Penyusun PPKD Kabupaten Alor Tahun 2018</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126</w:t>
      </w:r>
    </w:p>
    <w:p w14:paraId="2C6D04F9">
      <w:pPr>
        <w:pStyle w:val="16"/>
        <w:numPr>
          <w:ilvl w:val="0"/>
          <w:numId w:val="2"/>
        </w:numPr>
        <w:tabs>
          <w:tab w:val="right" w:leader="dot" w:pos="8208"/>
          <w:tab w:val="right" w:pos="8820"/>
        </w:tabs>
        <w:spacing w:before="240" w:after="240" w:line="240" w:lineRule="auto"/>
        <w:contextualSpacing w:val="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Surat Tugas Kepala Dinas Kebudayaan Kabupaten</w:t>
      </w:r>
    </w:p>
    <w:p w14:paraId="6D648B69">
      <w:pPr>
        <w:pStyle w:val="16"/>
        <w:tabs>
          <w:tab w:val="right" w:leader="dot" w:pos="8208"/>
          <w:tab w:val="right" w:pos="8820"/>
        </w:tabs>
        <w:spacing w:before="240" w:after="240" w:line="240" w:lineRule="auto"/>
        <w:ind w:left="994"/>
        <w:contextualSpacing w:val="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Alor Untuk Petugas Pengelola Data Pokok Kebudayaan</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127</w:t>
      </w:r>
    </w:p>
    <w:p w14:paraId="45453BDF">
      <w:pPr>
        <w:pStyle w:val="16"/>
        <w:numPr>
          <w:ilvl w:val="0"/>
          <w:numId w:val="2"/>
        </w:numPr>
        <w:tabs>
          <w:tab w:val="right" w:leader="dot" w:pos="8208"/>
          <w:tab w:val="right" w:pos="8820"/>
        </w:tabs>
        <w:spacing w:after="0" w:line="240" w:lineRule="auto"/>
        <w:contextualSpacing w:val="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Surat Perintah Tugas Kepala Dinas Kebudayaan</w:t>
      </w:r>
    </w:p>
    <w:p w14:paraId="0C16B640">
      <w:pPr>
        <w:pStyle w:val="16"/>
        <w:tabs>
          <w:tab w:val="right" w:leader="dot" w:pos="8208"/>
          <w:tab w:val="right" w:pos="8820"/>
        </w:tabs>
        <w:spacing w:after="0" w:line="240" w:lineRule="auto"/>
        <w:ind w:left="994"/>
        <w:contextualSpacing w:val="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Kabupaten Alor Untuk Menghimpun Data dan</w:t>
      </w:r>
    </w:p>
    <w:p w14:paraId="5E5A7FBA">
      <w:pPr>
        <w:pStyle w:val="16"/>
        <w:tabs>
          <w:tab w:val="right" w:leader="dot" w:pos="8208"/>
          <w:tab w:val="right" w:pos="8820"/>
        </w:tabs>
        <w:spacing w:after="0" w:line="240" w:lineRule="auto"/>
        <w:ind w:left="994"/>
        <w:contextualSpacing w:val="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Informasi Objek Pemajuan Kebudayaan Dalam</w:t>
      </w:r>
    </w:p>
    <w:p w14:paraId="50E2F18A">
      <w:pPr>
        <w:pStyle w:val="16"/>
        <w:tabs>
          <w:tab w:val="right" w:leader="dot" w:pos="8208"/>
          <w:tab w:val="right" w:pos="8820"/>
        </w:tabs>
        <w:spacing w:after="0" w:line="240" w:lineRule="auto"/>
        <w:ind w:left="994"/>
        <w:contextualSpacing w:val="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Rangka Penyusunan PPKD Kabupaten Alor</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128</w:t>
      </w:r>
    </w:p>
    <w:p w14:paraId="2D591559">
      <w:pPr>
        <w:pStyle w:val="16"/>
        <w:numPr>
          <w:ilvl w:val="0"/>
          <w:numId w:val="2"/>
        </w:numPr>
        <w:tabs>
          <w:tab w:val="right" w:leader="dot" w:pos="8208"/>
          <w:tab w:val="right" w:pos="8820"/>
        </w:tabs>
        <w:spacing w:before="240" w:after="240" w:line="240" w:lineRule="auto"/>
        <w:contextualSpacing w:val="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Notulensi – Notulensi Forum Terbuka</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130</w:t>
      </w:r>
    </w:p>
    <w:p w14:paraId="4D94C57B">
      <w:pPr>
        <w:pStyle w:val="16"/>
        <w:numPr>
          <w:ilvl w:val="0"/>
          <w:numId w:val="2"/>
        </w:numPr>
        <w:tabs>
          <w:tab w:val="right" w:leader="dot" w:pos="8208"/>
          <w:tab w:val="right" w:pos="8820"/>
        </w:tabs>
        <w:spacing w:before="240" w:after="240" w:line="240" w:lineRule="auto"/>
        <w:contextualSpacing w:val="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Dokumentasi Foto</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132</w:t>
      </w:r>
    </w:p>
    <w:p w14:paraId="5F68EAD4">
      <w:pPr>
        <w:pStyle w:val="16"/>
        <w:numPr>
          <w:ilvl w:val="0"/>
          <w:numId w:val="2"/>
        </w:numPr>
        <w:tabs>
          <w:tab w:val="right" w:leader="dot" w:pos="8208"/>
          <w:tab w:val="right" w:pos="8820"/>
        </w:tabs>
        <w:spacing w:after="0" w:line="240" w:lineRule="auto"/>
        <w:contextualSpacing w:val="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Peraturan-peraturan Yang Berkaitan Dengan</w:t>
      </w:r>
    </w:p>
    <w:p w14:paraId="5705BD7A">
      <w:pPr>
        <w:pStyle w:val="16"/>
        <w:tabs>
          <w:tab w:val="right" w:leader="dot" w:pos="8208"/>
          <w:tab w:val="right" w:pos="8820"/>
        </w:tabs>
        <w:spacing w:after="0" w:line="240" w:lineRule="auto"/>
        <w:ind w:left="994"/>
        <w:contextualSpacing w:val="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Kebudayaan</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148</w:t>
      </w:r>
    </w:p>
    <w:p w14:paraId="1242D1D5">
      <w:pPr>
        <w:pStyle w:val="16"/>
        <w:tabs>
          <w:tab w:val="right" w:leader="dot" w:pos="8208"/>
          <w:tab w:val="right" w:pos="8820"/>
        </w:tabs>
        <w:spacing w:after="0" w:line="240" w:lineRule="auto"/>
        <w:ind w:left="994"/>
        <w:contextualSpacing w:val="0"/>
        <w:rPr>
          <w:rFonts w:ascii="Bookman Old Style" w:hAnsi="Bookman Old Style"/>
          <w:color w:val="000000" w:themeColor="text1"/>
          <w:sz w:val="24"/>
          <w:szCs w:val="24"/>
          <w:lang w:val="en-US"/>
          <w14:textFill>
            <w14:solidFill>
              <w14:schemeClr w14:val="tx1"/>
            </w14:solidFill>
          </w14:textFill>
        </w:rPr>
      </w:pPr>
    </w:p>
    <w:p w14:paraId="28788A0F">
      <w:pPr>
        <w:pStyle w:val="16"/>
        <w:numPr>
          <w:ilvl w:val="0"/>
          <w:numId w:val="2"/>
        </w:numPr>
        <w:tabs>
          <w:tab w:val="right" w:leader="dot" w:pos="8208"/>
          <w:tab w:val="right" w:pos="8820"/>
        </w:tabs>
        <w:spacing w:after="0" w:line="240" w:lineRule="auto"/>
        <w:contextualSpacing w:val="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Peraturan-peraturan Berkaitan Dengan Kebudayaan</w:t>
      </w:r>
    </w:p>
    <w:p w14:paraId="33552556">
      <w:pPr>
        <w:pStyle w:val="16"/>
        <w:tabs>
          <w:tab w:val="right" w:leader="dot" w:pos="8208"/>
          <w:tab w:val="right" w:pos="8820"/>
        </w:tabs>
        <w:spacing w:after="0" w:line="240" w:lineRule="auto"/>
        <w:ind w:left="994"/>
        <w:contextualSpacing w:val="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Yang Pernah Ada dan Sudah Tidak Berlaku</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180</w:t>
      </w:r>
    </w:p>
    <w:p w14:paraId="64861D72">
      <w:pPr>
        <w:pStyle w:val="16"/>
        <w:tabs>
          <w:tab w:val="right" w:leader="dot" w:pos="8208"/>
          <w:tab w:val="right" w:pos="8820"/>
        </w:tabs>
        <w:spacing w:after="0" w:line="240" w:lineRule="auto"/>
        <w:ind w:left="994"/>
        <w:contextualSpacing w:val="0"/>
        <w:rPr>
          <w:rFonts w:ascii="Bookman Old Style" w:hAnsi="Bookman Old Style"/>
          <w:color w:val="000000" w:themeColor="text1"/>
          <w:sz w:val="24"/>
          <w:szCs w:val="24"/>
          <w:lang w:val="en-US"/>
          <w14:textFill>
            <w14:solidFill>
              <w14:schemeClr w14:val="tx1"/>
            </w14:solidFill>
          </w14:textFill>
        </w:rPr>
      </w:pPr>
    </w:p>
    <w:p w14:paraId="08248A04">
      <w:pPr>
        <w:pStyle w:val="16"/>
        <w:numPr>
          <w:ilvl w:val="0"/>
          <w:numId w:val="2"/>
        </w:numPr>
        <w:tabs>
          <w:tab w:val="right" w:leader="dot" w:pos="8208"/>
          <w:tab w:val="right" w:pos="8820"/>
        </w:tabs>
        <w:spacing w:after="0" w:line="240" w:lineRule="auto"/>
        <w:contextualSpacing w:val="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s="TimesNewRomanPS-BoldMT"/>
          <w:bCs/>
          <w:sz w:val="24"/>
          <w:szCs w:val="24"/>
        </w:rPr>
        <w:t>Data Rekap Aplikasi Penyusunan Pokok Pikiran</w:t>
      </w:r>
    </w:p>
    <w:p w14:paraId="7CCF68A2">
      <w:pPr>
        <w:pStyle w:val="16"/>
        <w:tabs>
          <w:tab w:val="right" w:leader="dot" w:pos="8208"/>
          <w:tab w:val="right" w:pos="8820"/>
        </w:tabs>
        <w:spacing w:after="0" w:line="240" w:lineRule="auto"/>
        <w:ind w:left="994"/>
        <w:contextualSpacing w:val="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s="TimesNewRomanPS-BoldMT"/>
          <w:bCs/>
          <w:sz w:val="24"/>
          <w:szCs w:val="24"/>
        </w:rPr>
        <w:t>Kebudayaan Daerah</w:t>
      </w:r>
      <w:r>
        <w:rPr>
          <w:rFonts w:ascii="Bookman Old Style" w:hAnsi="Bookman Old Style" w:cs="TimesNewRomanPS-BoldMT"/>
          <w:bCs/>
          <w:sz w:val="24"/>
          <w:szCs w:val="24"/>
          <w:lang w:val="en-US"/>
        </w:rPr>
        <w:tab/>
      </w:r>
      <w:r>
        <w:rPr>
          <w:rFonts w:ascii="Bookman Old Style" w:hAnsi="Bookman Old Style" w:cs="TimesNewRomanPS-BoldMT"/>
          <w:bCs/>
          <w:sz w:val="24"/>
          <w:szCs w:val="24"/>
          <w:lang w:val="en-US"/>
        </w:rPr>
        <w:tab/>
      </w:r>
      <w:r>
        <w:rPr>
          <w:rFonts w:ascii="Bookman Old Style" w:hAnsi="Bookman Old Style" w:cs="TimesNewRomanPS-BoldMT"/>
          <w:bCs/>
          <w:sz w:val="24"/>
          <w:szCs w:val="24"/>
          <w:lang w:val="en-US"/>
        </w:rPr>
        <w:t>193</w:t>
      </w:r>
    </w:p>
    <w:p w14:paraId="3BEDFCFF">
      <w:pPr>
        <w:rPr>
          <w:rFonts w:ascii="Bookman Old Style" w:hAnsi="Bookman Old Style"/>
          <w:b/>
          <w:color w:val="000000" w:themeColor="text1"/>
          <w:sz w:val="28"/>
          <w:szCs w:val="28"/>
          <w:lang w:val="en-US"/>
          <w14:textFill>
            <w14:solidFill>
              <w14:schemeClr w14:val="tx1"/>
            </w14:solidFill>
          </w14:textFill>
        </w:rPr>
      </w:pPr>
      <w:r>
        <w:rPr>
          <w:rFonts w:ascii="Bookman Old Style" w:hAnsi="Bookman Old Style"/>
          <w:b/>
          <w:color w:val="000000" w:themeColor="text1"/>
          <w:sz w:val="28"/>
          <w:szCs w:val="28"/>
          <w:lang w:val="en-US"/>
          <w14:textFill>
            <w14:solidFill>
              <w14:schemeClr w14:val="tx1"/>
            </w14:solidFill>
          </w14:textFill>
        </w:rPr>
        <w:br w:type="page"/>
      </w:r>
    </w:p>
    <w:p w14:paraId="340F9D14">
      <w:pPr>
        <w:tabs>
          <w:tab w:val="left" w:pos="1440"/>
        </w:tabs>
        <w:spacing w:after="0" w:line="240" w:lineRule="auto"/>
        <w:ind w:left="1440" w:right="19" w:hanging="1440"/>
        <w:jc w:val="center"/>
        <w:rPr>
          <w:rFonts w:ascii="Bookman Old Style" w:hAnsi="Bookman Old Style" w:cs="Arial"/>
          <w:b/>
          <w:color w:val="000000" w:themeColor="text1"/>
          <w:sz w:val="28"/>
          <w:szCs w:val="28"/>
          <w:lang w:val="en-US"/>
          <w14:textFill>
            <w14:solidFill>
              <w14:schemeClr w14:val="tx1"/>
            </w14:solidFill>
          </w14:textFill>
        </w:rPr>
      </w:pPr>
      <w:r>
        <w:rPr>
          <w:rFonts w:ascii="Bookman Old Style" w:hAnsi="Bookman Old Style" w:cs="Arial"/>
          <w:b/>
          <w:color w:val="000000" w:themeColor="text1"/>
          <w:sz w:val="28"/>
          <w:szCs w:val="28"/>
          <w:lang w:val="en-US"/>
          <w14:textFill>
            <w14:solidFill>
              <w14:schemeClr w14:val="tx1"/>
            </w14:solidFill>
          </w14:textFill>
        </w:rPr>
        <w:t>DAFTAR TABEL</w:t>
      </w:r>
    </w:p>
    <w:p w14:paraId="5609C4F5">
      <w:pPr>
        <w:tabs>
          <w:tab w:val="left" w:pos="1440"/>
        </w:tabs>
        <w:spacing w:after="0" w:line="240" w:lineRule="auto"/>
        <w:ind w:left="1440" w:right="19" w:hanging="1440"/>
        <w:rPr>
          <w:rFonts w:ascii="Bookman Old Style" w:hAnsi="Bookman Old Style" w:cs="Arial"/>
          <w:b/>
          <w:color w:val="000000" w:themeColor="text1"/>
          <w:sz w:val="24"/>
          <w:szCs w:val="24"/>
          <w:lang w:val="en-US"/>
          <w14:textFill>
            <w14:solidFill>
              <w14:schemeClr w14:val="tx1"/>
            </w14:solidFill>
          </w14:textFill>
        </w:rPr>
      </w:pPr>
    </w:p>
    <w:p w14:paraId="4FD5C9CA">
      <w:pPr>
        <w:tabs>
          <w:tab w:val="left" w:pos="1440"/>
        </w:tabs>
        <w:spacing w:after="0" w:line="240" w:lineRule="auto"/>
        <w:ind w:left="1440" w:right="19" w:hanging="1440"/>
        <w:rPr>
          <w:rFonts w:ascii="Bookman Old Style" w:hAnsi="Bookman Old Style" w:cs="Arial"/>
          <w:b/>
          <w:color w:val="000000" w:themeColor="text1"/>
          <w:sz w:val="24"/>
          <w:szCs w:val="24"/>
          <w:lang w:val="en-US"/>
          <w14:textFill>
            <w14:solidFill>
              <w14:schemeClr w14:val="tx1"/>
            </w14:solidFill>
          </w14:textFill>
        </w:rPr>
      </w:pPr>
    </w:p>
    <w:p w14:paraId="57AB1B9B">
      <w:pPr>
        <w:tabs>
          <w:tab w:val="left" w:pos="1440"/>
        </w:tabs>
        <w:spacing w:after="0" w:line="240" w:lineRule="auto"/>
        <w:ind w:left="1440" w:right="19" w:hanging="1440"/>
        <w:rPr>
          <w:rFonts w:ascii="Bookman Old Style" w:hAnsi="Bookman Old Style" w:cs="Arial"/>
          <w:b/>
          <w:color w:val="000000" w:themeColor="text1"/>
          <w:sz w:val="24"/>
          <w:szCs w:val="24"/>
          <w:lang w:val="en-US"/>
          <w14:textFill>
            <w14:solidFill>
              <w14:schemeClr w14:val="tx1"/>
            </w14:solidFill>
          </w14:textFill>
        </w:rPr>
      </w:pPr>
    </w:p>
    <w:p w14:paraId="5A4EDF40">
      <w:pPr>
        <w:tabs>
          <w:tab w:val="left" w:pos="1260"/>
        </w:tabs>
        <w:spacing w:after="0" w:line="240" w:lineRule="auto"/>
        <w:ind w:left="1260" w:right="19" w:hanging="1260"/>
        <w:rPr>
          <w:rFonts w:ascii="Bookman Old Style" w:hAnsi="Bookman Old Style" w:cs="Arial"/>
          <w:b/>
          <w:color w:val="000000" w:themeColor="text1"/>
          <w:sz w:val="24"/>
          <w:szCs w:val="24"/>
          <w:lang w:val="en-US"/>
          <w14:textFill>
            <w14:solidFill>
              <w14:schemeClr w14:val="tx1"/>
            </w14:solidFill>
          </w14:textFill>
        </w:rPr>
      </w:pPr>
    </w:p>
    <w:p w14:paraId="1ED78134">
      <w:pPr>
        <w:tabs>
          <w:tab w:val="left" w:pos="1260"/>
          <w:tab w:val="right" w:leader="dot" w:pos="8208"/>
          <w:tab w:val="right" w:pos="8820"/>
        </w:tabs>
        <w:spacing w:after="0" w:line="240" w:lineRule="auto"/>
        <w:ind w:left="1260" w:right="19" w:hanging="1260"/>
        <w:rPr>
          <w:rFonts w:ascii="Bookman Old Style" w:hAnsi="Bookman Old Style" w:cs="Arial"/>
          <w:color w:val="000000" w:themeColor="text1"/>
          <w:sz w:val="24"/>
          <w:szCs w:val="24"/>
          <w:lang w:val="en-US"/>
          <w14:textFill>
            <w14:solidFill>
              <w14:schemeClr w14:val="tx1"/>
            </w14:solidFill>
          </w14:textFill>
        </w:rPr>
      </w:pPr>
      <w:r>
        <w:rPr>
          <w:rFonts w:ascii="Bookman Old Style" w:hAnsi="Bookman Old Style" w:cs="Arial"/>
          <w:color w:val="000000" w:themeColor="text1"/>
          <w:sz w:val="24"/>
          <w:szCs w:val="24"/>
          <w14:textFill>
            <w14:solidFill>
              <w14:schemeClr w14:val="tx1"/>
            </w14:solidFill>
          </w14:textFill>
        </w:rPr>
        <w:t xml:space="preserve">Tabel </w:t>
      </w:r>
      <w:r>
        <w:rPr>
          <w:rFonts w:ascii="Bookman Old Style" w:hAnsi="Bookman Old Style" w:cs="Arial"/>
          <w:color w:val="000000" w:themeColor="text1"/>
          <w:sz w:val="24"/>
          <w:szCs w:val="24"/>
          <w:lang w:val="en-US"/>
          <w14:textFill>
            <w14:solidFill>
              <w14:schemeClr w14:val="tx1"/>
            </w14:solidFill>
          </w14:textFill>
        </w:rPr>
        <w:t>1.</w:t>
      </w:r>
      <w:r>
        <w:rPr>
          <w:rFonts w:ascii="Bookman Old Style" w:hAnsi="Bookman Old Style" w:cs="Arial"/>
          <w:color w:val="000000" w:themeColor="text1"/>
          <w:sz w:val="24"/>
          <w:szCs w:val="24"/>
          <w:lang w:val="en-US"/>
          <w14:textFill>
            <w14:solidFill>
              <w14:schemeClr w14:val="tx1"/>
            </w14:solidFill>
          </w14:textFill>
        </w:rPr>
        <w:tab/>
      </w:r>
      <w:r>
        <w:rPr>
          <w:rFonts w:ascii="Bookman Old Style" w:hAnsi="Bookman Old Style" w:cs="Arial"/>
          <w:color w:val="000000" w:themeColor="text1"/>
          <w:sz w:val="24"/>
          <w:szCs w:val="24"/>
          <w:lang w:val="en-US"/>
          <w14:textFill>
            <w14:solidFill>
              <w14:schemeClr w14:val="tx1"/>
            </w14:solidFill>
          </w14:textFill>
        </w:rPr>
        <w:t>L</w:t>
      </w:r>
      <w:r>
        <w:rPr>
          <w:rFonts w:ascii="Bookman Old Style" w:hAnsi="Bookman Old Style" w:cs="Arial"/>
          <w:color w:val="000000" w:themeColor="text1"/>
          <w:sz w:val="24"/>
          <w:szCs w:val="24"/>
          <w14:textFill>
            <w14:solidFill>
              <w14:schemeClr w14:val="tx1"/>
            </w14:solidFill>
          </w14:textFill>
        </w:rPr>
        <w:t xml:space="preserve">uas Wilayah Kabupaten Alor </w:t>
      </w:r>
      <w:r>
        <w:rPr>
          <w:rFonts w:ascii="Bookman Old Style" w:hAnsi="Bookman Old Style" w:cs="Arial"/>
          <w:color w:val="000000" w:themeColor="text1"/>
          <w:sz w:val="24"/>
          <w:szCs w:val="24"/>
          <w:lang w:val="en-US"/>
          <w14:textFill>
            <w14:solidFill>
              <w14:schemeClr w14:val="tx1"/>
            </w14:solidFill>
          </w14:textFill>
        </w:rPr>
        <w:t>M</w:t>
      </w:r>
      <w:r>
        <w:rPr>
          <w:rFonts w:ascii="Bookman Old Style" w:hAnsi="Bookman Old Style" w:cs="Arial"/>
          <w:color w:val="000000" w:themeColor="text1"/>
          <w:sz w:val="24"/>
          <w:szCs w:val="24"/>
          <w14:textFill>
            <w14:solidFill>
              <w14:schemeClr w14:val="tx1"/>
            </w14:solidFill>
          </w14:textFill>
        </w:rPr>
        <w:t>enurut Kecamatan</w:t>
      </w:r>
    </w:p>
    <w:p w14:paraId="4C847165">
      <w:pPr>
        <w:tabs>
          <w:tab w:val="left" w:pos="1260"/>
          <w:tab w:val="right" w:leader="dot" w:pos="8208"/>
          <w:tab w:val="right" w:pos="8820"/>
        </w:tabs>
        <w:spacing w:after="0" w:line="240" w:lineRule="auto"/>
        <w:ind w:left="1260" w:right="19" w:hanging="1260"/>
        <w:rPr>
          <w:rFonts w:ascii="Bookman Old Style" w:hAnsi="Bookman Old Style" w:cs="Arial"/>
          <w:color w:val="000000" w:themeColor="text1"/>
          <w:sz w:val="24"/>
          <w:szCs w:val="24"/>
          <w:lang w:val="en-US"/>
          <w14:textFill>
            <w14:solidFill>
              <w14:schemeClr w14:val="tx1"/>
            </w14:solidFill>
          </w14:textFill>
        </w:rPr>
      </w:pPr>
      <w:r>
        <w:rPr>
          <w:rFonts w:ascii="Bookman Old Style" w:hAnsi="Bookman Old Style" w:cs="Arial"/>
          <w:color w:val="000000" w:themeColor="text1"/>
          <w:sz w:val="24"/>
          <w:szCs w:val="24"/>
          <w:lang w:val="en-US"/>
          <w14:textFill>
            <w14:solidFill>
              <w14:schemeClr w14:val="tx1"/>
            </w14:solidFill>
          </w14:textFill>
        </w:rPr>
        <w:tab/>
      </w:r>
      <w:r>
        <w:rPr>
          <w:rFonts w:ascii="Bookman Old Style" w:hAnsi="Bookman Old Style" w:cs="Arial"/>
          <w:color w:val="000000" w:themeColor="text1"/>
          <w:sz w:val="24"/>
          <w:szCs w:val="24"/>
          <w14:textFill>
            <w14:solidFill>
              <w14:schemeClr w14:val="tx1"/>
            </w14:solidFill>
          </w14:textFill>
        </w:rPr>
        <w:t xml:space="preserve">dan </w:t>
      </w:r>
      <w:r>
        <w:rPr>
          <w:rFonts w:ascii="Bookman Old Style" w:hAnsi="Bookman Old Style" w:cs="Arial"/>
          <w:color w:val="000000" w:themeColor="text1"/>
          <w:sz w:val="24"/>
          <w:szCs w:val="24"/>
          <w:lang w:val="en-US"/>
          <w14:textFill>
            <w14:solidFill>
              <w14:schemeClr w14:val="tx1"/>
            </w14:solidFill>
          </w14:textFill>
        </w:rPr>
        <w:t>Rasio Luas Kecamatan T</w:t>
      </w:r>
      <w:r>
        <w:rPr>
          <w:rFonts w:ascii="Bookman Old Style" w:hAnsi="Bookman Old Style" w:cs="Arial"/>
          <w:color w:val="000000" w:themeColor="text1"/>
          <w:sz w:val="24"/>
          <w:szCs w:val="24"/>
          <w14:textFill>
            <w14:solidFill>
              <w14:schemeClr w14:val="tx1"/>
            </w14:solidFill>
          </w14:textFill>
        </w:rPr>
        <w:t>erhadap Luas Kabupaten</w:t>
      </w:r>
      <w:r>
        <w:rPr>
          <w:rFonts w:ascii="Bookman Old Style" w:hAnsi="Bookman Old Style" w:cs="Arial"/>
          <w:color w:val="000000" w:themeColor="text1"/>
          <w:sz w:val="24"/>
          <w:szCs w:val="24"/>
          <w:lang w:val="en-US"/>
          <w14:textFill>
            <w14:solidFill>
              <w14:schemeClr w14:val="tx1"/>
            </w14:solidFill>
          </w14:textFill>
        </w:rPr>
        <w:tab/>
      </w:r>
      <w:r>
        <w:rPr>
          <w:rFonts w:ascii="Bookman Old Style" w:hAnsi="Bookman Old Style" w:cs="Arial"/>
          <w:color w:val="000000" w:themeColor="text1"/>
          <w:sz w:val="24"/>
          <w:szCs w:val="24"/>
          <w:lang w:val="en-US"/>
          <w14:textFill>
            <w14:solidFill>
              <w14:schemeClr w14:val="tx1"/>
            </w14:solidFill>
          </w14:textFill>
        </w:rPr>
        <w:tab/>
      </w:r>
      <w:r>
        <w:rPr>
          <w:rFonts w:ascii="Bookman Old Style" w:hAnsi="Bookman Old Style" w:cs="Arial"/>
          <w:color w:val="000000" w:themeColor="text1"/>
          <w:sz w:val="24"/>
          <w:szCs w:val="24"/>
          <w:lang w:val="en-US"/>
          <w14:textFill>
            <w14:solidFill>
              <w14:schemeClr w14:val="tx1"/>
            </w14:solidFill>
          </w14:textFill>
        </w:rPr>
        <w:t>05</w:t>
      </w:r>
    </w:p>
    <w:p w14:paraId="0FFF10CD">
      <w:pPr>
        <w:tabs>
          <w:tab w:val="left" w:pos="1260"/>
          <w:tab w:val="right" w:leader="dot" w:pos="8208"/>
          <w:tab w:val="right" w:pos="8820"/>
        </w:tabs>
        <w:spacing w:after="0" w:line="240" w:lineRule="auto"/>
        <w:ind w:left="1260" w:hanging="1260"/>
        <w:rPr>
          <w:rFonts w:ascii="Bookman Old Style" w:hAnsi="Bookman Old Style" w:eastAsia="Calibri" w:cs="Arial"/>
          <w:color w:val="000000" w:themeColor="text1"/>
          <w:sz w:val="24"/>
          <w:szCs w:val="24"/>
          <w:lang w:val="en-US"/>
          <w14:textFill>
            <w14:solidFill>
              <w14:schemeClr w14:val="tx1"/>
            </w14:solidFill>
          </w14:textFill>
        </w:rPr>
      </w:pPr>
    </w:p>
    <w:p w14:paraId="47344B89">
      <w:pPr>
        <w:tabs>
          <w:tab w:val="left" w:pos="1260"/>
          <w:tab w:val="right" w:leader="dot" w:pos="8208"/>
          <w:tab w:val="right" w:pos="8820"/>
        </w:tabs>
        <w:spacing w:after="0" w:line="240" w:lineRule="auto"/>
        <w:ind w:left="1260" w:right="19" w:hanging="1260"/>
        <w:rPr>
          <w:rFonts w:ascii="Bookman Old Style" w:hAnsi="Bookman Old Style" w:cs="Arial"/>
          <w:color w:val="000000" w:themeColor="text1"/>
          <w:sz w:val="24"/>
          <w:szCs w:val="24"/>
          <w:lang w:val="it-IT"/>
          <w14:textFill>
            <w14:solidFill>
              <w14:schemeClr w14:val="tx1"/>
            </w14:solidFill>
          </w14:textFill>
        </w:rPr>
      </w:pPr>
      <w:r>
        <w:rPr>
          <w:rFonts w:ascii="Bookman Old Style" w:hAnsi="Bookman Old Style" w:cs="Arial"/>
          <w:color w:val="000000" w:themeColor="text1"/>
          <w:sz w:val="24"/>
          <w:szCs w:val="24"/>
          <w:lang w:val="it-IT"/>
          <w14:textFill>
            <w14:solidFill>
              <w14:schemeClr w14:val="tx1"/>
            </w14:solidFill>
          </w14:textFill>
        </w:rPr>
        <w:t>Tabel 2.</w:t>
      </w:r>
      <w:r>
        <w:rPr>
          <w:rFonts w:ascii="Bookman Old Style" w:hAnsi="Bookman Old Style" w:cs="Arial"/>
          <w:color w:val="000000" w:themeColor="text1"/>
          <w:sz w:val="24"/>
          <w:szCs w:val="24"/>
          <w:lang w:val="it-IT"/>
          <w14:textFill>
            <w14:solidFill>
              <w14:schemeClr w14:val="tx1"/>
            </w14:solidFill>
          </w14:textFill>
        </w:rPr>
        <w:tab/>
      </w:r>
      <w:r>
        <w:rPr>
          <w:rFonts w:ascii="Bookman Old Style" w:hAnsi="Bookman Old Style" w:cs="Arial"/>
          <w:color w:val="000000" w:themeColor="text1"/>
          <w:sz w:val="24"/>
          <w:szCs w:val="24"/>
          <w:lang w:val="it-IT"/>
          <w14:textFill>
            <w14:solidFill>
              <w14:schemeClr w14:val="tx1"/>
            </w14:solidFill>
          </w14:textFill>
        </w:rPr>
        <w:t>Luas Wilayah Kabupaten Alor Berdasarkan</w:t>
      </w:r>
    </w:p>
    <w:p w14:paraId="3C42900D">
      <w:pPr>
        <w:tabs>
          <w:tab w:val="left" w:pos="1260"/>
          <w:tab w:val="right" w:leader="dot" w:pos="8208"/>
          <w:tab w:val="right" w:pos="8820"/>
        </w:tabs>
        <w:spacing w:after="0" w:line="240" w:lineRule="auto"/>
        <w:ind w:left="1260" w:right="19" w:hanging="1260"/>
        <w:rPr>
          <w:rFonts w:ascii="Bookman Old Style" w:hAnsi="Bookman Old Style" w:cs="Arial"/>
          <w:color w:val="000000" w:themeColor="text1"/>
          <w:sz w:val="24"/>
          <w:szCs w:val="24"/>
          <w:lang w:val="it-IT"/>
          <w14:textFill>
            <w14:solidFill>
              <w14:schemeClr w14:val="tx1"/>
            </w14:solidFill>
          </w14:textFill>
        </w:rPr>
      </w:pPr>
      <w:r>
        <w:rPr>
          <w:rFonts w:ascii="Bookman Old Style" w:hAnsi="Bookman Old Style" w:cs="Arial"/>
          <w:color w:val="000000" w:themeColor="text1"/>
          <w:sz w:val="24"/>
          <w:szCs w:val="24"/>
          <w:lang w:val="it-IT"/>
          <w14:textFill>
            <w14:solidFill>
              <w14:schemeClr w14:val="tx1"/>
            </w14:solidFill>
          </w14:textFill>
        </w:rPr>
        <w:tab/>
      </w:r>
      <w:r>
        <w:rPr>
          <w:rFonts w:ascii="Bookman Old Style" w:hAnsi="Bookman Old Style" w:cs="Arial"/>
          <w:color w:val="000000" w:themeColor="text1"/>
          <w:sz w:val="24"/>
          <w:szCs w:val="24"/>
          <w:lang w:val="it-IT"/>
          <w14:textFill>
            <w14:solidFill>
              <w14:schemeClr w14:val="tx1"/>
            </w14:solidFill>
          </w14:textFill>
        </w:rPr>
        <w:t>Kemiringan Lahan</w:t>
      </w:r>
      <w:r>
        <w:rPr>
          <w:rFonts w:ascii="Bookman Old Style" w:hAnsi="Bookman Old Style" w:cs="Arial"/>
          <w:color w:val="000000" w:themeColor="text1"/>
          <w:sz w:val="24"/>
          <w:szCs w:val="24"/>
          <w:lang w:val="it-IT"/>
          <w14:textFill>
            <w14:solidFill>
              <w14:schemeClr w14:val="tx1"/>
            </w14:solidFill>
          </w14:textFill>
        </w:rPr>
        <w:tab/>
      </w:r>
      <w:r>
        <w:rPr>
          <w:rFonts w:ascii="Bookman Old Style" w:hAnsi="Bookman Old Style" w:cs="Arial"/>
          <w:color w:val="000000" w:themeColor="text1"/>
          <w:sz w:val="24"/>
          <w:szCs w:val="24"/>
          <w:lang w:val="it-IT"/>
          <w14:textFill>
            <w14:solidFill>
              <w14:schemeClr w14:val="tx1"/>
            </w14:solidFill>
          </w14:textFill>
        </w:rPr>
        <w:tab/>
      </w:r>
      <w:r>
        <w:rPr>
          <w:rFonts w:ascii="Bookman Old Style" w:hAnsi="Bookman Old Style" w:cs="Arial"/>
          <w:color w:val="000000" w:themeColor="text1"/>
          <w:sz w:val="24"/>
          <w:szCs w:val="24"/>
          <w:lang w:val="it-IT"/>
          <w14:textFill>
            <w14:solidFill>
              <w14:schemeClr w14:val="tx1"/>
            </w14:solidFill>
          </w14:textFill>
        </w:rPr>
        <w:t>06</w:t>
      </w:r>
    </w:p>
    <w:p w14:paraId="609D0EEC">
      <w:pPr>
        <w:tabs>
          <w:tab w:val="left" w:pos="1260"/>
          <w:tab w:val="right" w:leader="dot" w:pos="8208"/>
          <w:tab w:val="right" w:pos="8820"/>
        </w:tabs>
        <w:spacing w:after="0" w:line="240" w:lineRule="auto"/>
        <w:ind w:left="1260" w:right="19" w:hanging="1260"/>
        <w:rPr>
          <w:rFonts w:ascii="Bookman Old Style" w:hAnsi="Bookman Old Style" w:cs="Arial"/>
          <w:color w:val="000000" w:themeColor="text1"/>
          <w:sz w:val="24"/>
          <w:szCs w:val="24"/>
          <w:lang w:val="it-IT"/>
          <w14:textFill>
            <w14:solidFill>
              <w14:schemeClr w14:val="tx1"/>
            </w14:solidFill>
          </w14:textFill>
        </w:rPr>
      </w:pPr>
    </w:p>
    <w:p w14:paraId="04526987">
      <w:pPr>
        <w:pStyle w:val="5"/>
        <w:tabs>
          <w:tab w:val="left" w:pos="1260"/>
          <w:tab w:val="right" w:leader="dot" w:pos="8208"/>
          <w:tab w:val="right" w:pos="8820"/>
        </w:tabs>
        <w:spacing w:after="0" w:line="240" w:lineRule="auto"/>
        <w:ind w:left="1260" w:right="19" w:hanging="1260"/>
        <w:rPr>
          <w:rFonts w:ascii="Bookman Old Style" w:hAnsi="Bookman Old Style" w:cs="Arial"/>
          <w:color w:val="000000" w:themeColor="text1"/>
          <w:szCs w:val="24"/>
          <w:lang w:val="it-IT"/>
          <w14:textFill>
            <w14:solidFill>
              <w14:schemeClr w14:val="tx1"/>
            </w14:solidFill>
          </w14:textFill>
        </w:rPr>
      </w:pPr>
      <w:r>
        <w:rPr>
          <w:rFonts w:ascii="Bookman Old Style" w:hAnsi="Bookman Old Style" w:cs="Arial"/>
          <w:color w:val="000000" w:themeColor="text1"/>
          <w:szCs w:val="24"/>
          <w:lang w:val="en-US"/>
          <w14:textFill>
            <w14:solidFill>
              <w14:schemeClr w14:val="tx1"/>
            </w14:solidFill>
          </w14:textFill>
        </w:rPr>
        <w:t>Tabel 3.</w:t>
      </w:r>
      <w:r>
        <w:rPr>
          <w:rFonts w:ascii="Bookman Old Style" w:hAnsi="Bookman Old Style" w:cs="Arial"/>
          <w:color w:val="000000" w:themeColor="text1"/>
          <w:szCs w:val="24"/>
          <w:lang w:val="en-US"/>
          <w14:textFill>
            <w14:solidFill>
              <w14:schemeClr w14:val="tx1"/>
            </w14:solidFill>
          </w14:textFill>
        </w:rPr>
        <w:tab/>
      </w:r>
      <w:r>
        <w:rPr>
          <w:rFonts w:ascii="Bookman Old Style" w:hAnsi="Bookman Old Style" w:cs="Arial"/>
          <w:color w:val="000000" w:themeColor="text1"/>
          <w:szCs w:val="24"/>
          <w:lang w:val="it-IT"/>
          <w14:textFill>
            <w14:solidFill>
              <w14:schemeClr w14:val="tx1"/>
            </w14:solidFill>
          </w14:textFill>
        </w:rPr>
        <w:t>Luas Luas Wilayah Kabupaten Alor Berdasarkan</w:t>
      </w:r>
    </w:p>
    <w:p w14:paraId="68A701D5">
      <w:pPr>
        <w:pStyle w:val="5"/>
        <w:tabs>
          <w:tab w:val="left" w:pos="1260"/>
          <w:tab w:val="right" w:leader="dot" w:pos="8208"/>
          <w:tab w:val="right" w:pos="8820"/>
        </w:tabs>
        <w:spacing w:after="0" w:line="240" w:lineRule="auto"/>
        <w:ind w:left="1260" w:right="19" w:hanging="1260"/>
        <w:rPr>
          <w:rFonts w:ascii="Bookman Old Style" w:hAnsi="Bookman Old Style" w:cs="Arial"/>
          <w:color w:val="000000" w:themeColor="text1"/>
          <w:szCs w:val="24"/>
          <w:lang w:val="it-IT"/>
          <w14:textFill>
            <w14:solidFill>
              <w14:schemeClr w14:val="tx1"/>
            </w14:solidFill>
          </w14:textFill>
        </w:rPr>
      </w:pPr>
      <w:r>
        <w:rPr>
          <w:rFonts w:ascii="Bookman Old Style" w:hAnsi="Bookman Old Style" w:cs="Arial"/>
          <w:color w:val="000000" w:themeColor="text1"/>
          <w:szCs w:val="24"/>
          <w:lang w:val="it-IT"/>
          <w14:textFill>
            <w14:solidFill>
              <w14:schemeClr w14:val="tx1"/>
            </w14:solidFill>
          </w14:textFill>
        </w:rPr>
        <w:tab/>
      </w:r>
      <w:r>
        <w:rPr>
          <w:rFonts w:ascii="Bookman Old Style" w:hAnsi="Bookman Old Style" w:cs="Arial"/>
          <w:color w:val="000000" w:themeColor="text1"/>
          <w:szCs w:val="24"/>
          <w:lang w:val="it-IT"/>
          <w14:textFill>
            <w14:solidFill>
              <w14:schemeClr w14:val="tx1"/>
            </w14:solidFill>
          </w14:textFill>
        </w:rPr>
        <w:t>Ketinggian</w:t>
      </w:r>
      <w:r>
        <w:rPr>
          <w:rFonts w:ascii="Bookman Old Style" w:hAnsi="Bookman Old Style" w:cs="Arial"/>
          <w:color w:val="000000" w:themeColor="text1"/>
          <w:szCs w:val="24"/>
          <w:lang w:val="it-IT"/>
          <w14:textFill>
            <w14:solidFill>
              <w14:schemeClr w14:val="tx1"/>
            </w14:solidFill>
          </w14:textFill>
        </w:rPr>
        <w:tab/>
      </w:r>
      <w:r>
        <w:rPr>
          <w:rFonts w:ascii="Bookman Old Style" w:hAnsi="Bookman Old Style" w:cs="Arial"/>
          <w:color w:val="000000" w:themeColor="text1"/>
          <w:szCs w:val="24"/>
          <w:lang w:val="it-IT"/>
          <w14:textFill>
            <w14:solidFill>
              <w14:schemeClr w14:val="tx1"/>
            </w14:solidFill>
          </w14:textFill>
        </w:rPr>
        <w:tab/>
      </w:r>
      <w:r>
        <w:rPr>
          <w:rFonts w:ascii="Bookman Old Style" w:hAnsi="Bookman Old Style" w:cs="Arial"/>
          <w:color w:val="000000" w:themeColor="text1"/>
          <w:szCs w:val="24"/>
          <w:lang w:val="it-IT"/>
          <w14:textFill>
            <w14:solidFill>
              <w14:schemeClr w14:val="tx1"/>
            </w14:solidFill>
          </w14:textFill>
        </w:rPr>
        <w:t>07</w:t>
      </w:r>
    </w:p>
    <w:p w14:paraId="69FE4582">
      <w:pPr>
        <w:pStyle w:val="5"/>
        <w:tabs>
          <w:tab w:val="left" w:pos="1260"/>
          <w:tab w:val="right" w:leader="dot" w:pos="8208"/>
          <w:tab w:val="right" w:pos="8820"/>
        </w:tabs>
        <w:spacing w:after="0" w:line="240" w:lineRule="auto"/>
        <w:ind w:left="1260" w:right="19" w:hanging="1260"/>
        <w:rPr>
          <w:rFonts w:ascii="Bookman Old Style" w:hAnsi="Bookman Old Style" w:cs="Arial"/>
          <w:color w:val="000000" w:themeColor="text1"/>
          <w:szCs w:val="24"/>
          <w:lang w:val="it-IT"/>
          <w14:textFill>
            <w14:solidFill>
              <w14:schemeClr w14:val="tx1"/>
            </w14:solidFill>
          </w14:textFill>
        </w:rPr>
      </w:pPr>
    </w:p>
    <w:p w14:paraId="5ABD731A">
      <w:pPr>
        <w:tabs>
          <w:tab w:val="left" w:pos="1260"/>
          <w:tab w:val="right" w:leader="dot" w:pos="8208"/>
          <w:tab w:val="right" w:pos="8820"/>
        </w:tabs>
        <w:spacing w:after="0" w:line="240" w:lineRule="auto"/>
        <w:ind w:left="1260" w:right="19" w:hanging="1260"/>
        <w:rPr>
          <w:rFonts w:ascii="Bookman Old Style" w:hAnsi="Bookman Old Style" w:cs="Arial"/>
          <w:color w:val="000000" w:themeColor="text1"/>
          <w:sz w:val="24"/>
          <w:szCs w:val="24"/>
          <w:lang w:val="en-US"/>
          <w14:textFill>
            <w14:solidFill>
              <w14:schemeClr w14:val="tx1"/>
            </w14:solidFill>
          </w14:textFill>
        </w:rPr>
      </w:pPr>
      <w:r>
        <w:rPr>
          <w:rFonts w:ascii="Bookman Old Style" w:hAnsi="Bookman Old Style" w:cs="Arial"/>
          <w:color w:val="000000" w:themeColor="text1"/>
          <w:sz w:val="24"/>
          <w:szCs w:val="24"/>
          <w14:textFill>
            <w14:solidFill>
              <w14:schemeClr w14:val="tx1"/>
            </w14:solidFill>
          </w14:textFill>
        </w:rPr>
        <w:t xml:space="preserve">Tabel </w:t>
      </w:r>
      <w:r>
        <w:rPr>
          <w:rFonts w:ascii="Bookman Old Style" w:hAnsi="Bookman Old Style" w:cs="Arial"/>
          <w:color w:val="000000" w:themeColor="text1"/>
          <w:sz w:val="24"/>
          <w:szCs w:val="24"/>
          <w:lang w:val="en-US"/>
          <w14:textFill>
            <w14:solidFill>
              <w14:schemeClr w14:val="tx1"/>
            </w14:solidFill>
          </w14:textFill>
        </w:rPr>
        <w:t>4.</w:t>
      </w:r>
      <w:r>
        <w:rPr>
          <w:rFonts w:ascii="Bookman Old Style" w:hAnsi="Bookman Old Style" w:cs="Arial"/>
          <w:color w:val="000000" w:themeColor="text1"/>
          <w:sz w:val="24"/>
          <w:szCs w:val="24"/>
          <w:lang w:val="en-US"/>
          <w14:textFill>
            <w14:solidFill>
              <w14:schemeClr w14:val="tx1"/>
            </w14:solidFill>
          </w14:textFill>
        </w:rPr>
        <w:tab/>
      </w:r>
      <w:r>
        <w:rPr>
          <w:rFonts w:ascii="Bookman Old Style" w:hAnsi="Bookman Old Style" w:cs="Arial"/>
          <w:color w:val="000000" w:themeColor="text1"/>
          <w:sz w:val="24"/>
          <w:szCs w:val="24"/>
          <w14:textFill>
            <w14:solidFill>
              <w14:schemeClr w14:val="tx1"/>
            </w14:solidFill>
          </w14:textFill>
        </w:rPr>
        <w:t>Daerah Irigasi di Kabupaten Alor Tahun 2023</w:t>
      </w:r>
      <w:r>
        <w:rPr>
          <w:rFonts w:ascii="Bookman Old Style" w:hAnsi="Bookman Old Style" w:cs="Arial"/>
          <w:color w:val="000000" w:themeColor="text1"/>
          <w:sz w:val="24"/>
          <w:szCs w:val="24"/>
          <w:lang w:val="en-US"/>
          <w14:textFill>
            <w14:solidFill>
              <w14:schemeClr w14:val="tx1"/>
            </w14:solidFill>
          </w14:textFill>
        </w:rPr>
        <w:tab/>
      </w:r>
      <w:r>
        <w:rPr>
          <w:rFonts w:ascii="Bookman Old Style" w:hAnsi="Bookman Old Style" w:cs="Arial"/>
          <w:color w:val="000000" w:themeColor="text1"/>
          <w:sz w:val="24"/>
          <w:szCs w:val="24"/>
          <w:lang w:val="en-US"/>
          <w14:textFill>
            <w14:solidFill>
              <w14:schemeClr w14:val="tx1"/>
            </w14:solidFill>
          </w14:textFill>
        </w:rPr>
        <w:tab/>
      </w:r>
      <w:r>
        <w:rPr>
          <w:rFonts w:ascii="Bookman Old Style" w:hAnsi="Bookman Old Style" w:cs="Arial"/>
          <w:color w:val="000000" w:themeColor="text1"/>
          <w:sz w:val="24"/>
          <w:szCs w:val="24"/>
          <w:lang w:val="en-US"/>
          <w14:textFill>
            <w14:solidFill>
              <w14:schemeClr w14:val="tx1"/>
            </w14:solidFill>
          </w14:textFill>
        </w:rPr>
        <w:t>08</w:t>
      </w:r>
    </w:p>
    <w:p w14:paraId="30F59559">
      <w:pPr>
        <w:tabs>
          <w:tab w:val="left" w:pos="1260"/>
          <w:tab w:val="right" w:leader="dot" w:pos="8208"/>
          <w:tab w:val="right" w:pos="8820"/>
        </w:tabs>
        <w:spacing w:after="0" w:line="240" w:lineRule="auto"/>
        <w:ind w:left="1260" w:right="19" w:hanging="1260"/>
        <w:rPr>
          <w:rFonts w:ascii="Bookman Old Style" w:hAnsi="Bookman Old Style" w:cs="Arial"/>
          <w:color w:val="000000" w:themeColor="text1"/>
          <w:sz w:val="24"/>
          <w:szCs w:val="24"/>
          <w:lang w:val="en-US"/>
          <w14:textFill>
            <w14:solidFill>
              <w14:schemeClr w14:val="tx1"/>
            </w14:solidFill>
          </w14:textFill>
        </w:rPr>
      </w:pPr>
    </w:p>
    <w:p w14:paraId="586F3632">
      <w:pPr>
        <w:pStyle w:val="16"/>
        <w:tabs>
          <w:tab w:val="left" w:pos="1260"/>
          <w:tab w:val="right" w:leader="dot" w:pos="8208"/>
          <w:tab w:val="right" w:pos="8820"/>
        </w:tabs>
        <w:spacing w:after="0" w:line="240" w:lineRule="auto"/>
        <w:ind w:left="1260" w:right="19" w:hanging="1260"/>
        <w:rPr>
          <w:rFonts w:ascii="Bookman Old Style" w:hAnsi="Bookman Old Style" w:cs="Arial"/>
          <w:color w:val="000000" w:themeColor="text1"/>
          <w:sz w:val="24"/>
          <w:szCs w:val="24"/>
          <w:lang w:val="en-US"/>
          <w14:textFill>
            <w14:solidFill>
              <w14:schemeClr w14:val="tx1"/>
            </w14:solidFill>
          </w14:textFill>
        </w:rPr>
      </w:pPr>
      <w:r>
        <w:rPr>
          <w:rFonts w:ascii="Bookman Old Style" w:hAnsi="Bookman Old Style" w:cs="Arial"/>
          <w:color w:val="000000" w:themeColor="text1"/>
          <w:sz w:val="24"/>
          <w:szCs w:val="24"/>
          <w14:textFill>
            <w14:solidFill>
              <w14:schemeClr w14:val="tx1"/>
            </w14:solidFill>
          </w14:textFill>
        </w:rPr>
        <w:t xml:space="preserve">Tabel </w:t>
      </w:r>
      <w:r>
        <w:rPr>
          <w:rFonts w:ascii="Bookman Old Style" w:hAnsi="Bookman Old Style" w:cs="Arial"/>
          <w:color w:val="000000" w:themeColor="text1"/>
          <w:sz w:val="24"/>
          <w:szCs w:val="24"/>
          <w:lang w:val="en-US"/>
          <w14:textFill>
            <w14:solidFill>
              <w14:schemeClr w14:val="tx1"/>
            </w14:solidFill>
          </w14:textFill>
        </w:rPr>
        <w:t>5.</w:t>
      </w:r>
      <w:r>
        <w:rPr>
          <w:rFonts w:ascii="Bookman Old Style" w:hAnsi="Bookman Old Style" w:cs="Arial"/>
          <w:color w:val="000000" w:themeColor="text1"/>
          <w:sz w:val="24"/>
          <w:szCs w:val="24"/>
          <w:lang w:val="en-US"/>
          <w14:textFill>
            <w14:solidFill>
              <w14:schemeClr w14:val="tx1"/>
            </w14:solidFill>
          </w14:textFill>
        </w:rPr>
        <w:tab/>
      </w:r>
      <w:r>
        <w:rPr>
          <w:rFonts w:ascii="Bookman Old Style" w:hAnsi="Bookman Old Style" w:cs="Arial"/>
          <w:color w:val="000000" w:themeColor="text1"/>
          <w:sz w:val="24"/>
          <w:szCs w:val="24"/>
          <w14:textFill>
            <w14:solidFill>
              <w14:schemeClr w14:val="tx1"/>
            </w14:solidFill>
          </w14:textFill>
        </w:rPr>
        <w:t>Keadaan Iklim di Kabupaten Alor. Keadaan Tahun 2023</w:t>
      </w:r>
      <w:r>
        <w:rPr>
          <w:rFonts w:ascii="Bookman Old Style" w:hAnsi="Bookman Old Style" w:cs="Arial"/>
          <w:color w:val="000000" w:themeColor="text1"/>
          <w:sz w:val="24"/>
          <w:szCs w:val="24"/>
          <w:lang w:val="en-US"/>
          <w14:textFill>
            <w14:solidFill>
              <w14:schemeClr w14:val="tx1"/>
            </w14:solidFill>
          </w14:textFill>
        </w:rPr>
        <w:tab/>
      </w:r>
      <w:r>
        <w:rPr>
          <w:rFonts w:ascii="Bookman Old Style" w:hAnsi="Bookman Old Style" w:cs="Arial"/>
          <w:color w:val="000000" w:themeColor="text1"/>
          <w:sz w:val="24"/>
          <w:szCs w:val="24"/>
          <w:lang w:val="en-US"/>
          <w14:textFill>
            <w14:solidFill>
              <w14:schemeClr w14:val="tx1"/>
            </w14:solidFill>
          </w14:textFill>
        </w:rPr>
        <w:tab/>
      </w:r>
      <w:r>
        <w:rPr>
          <w:rFonts w:ascii="Bookman Old Style" w:hAnsi="Bookman Old Style" w:cs="Arial"/>
          <w:color w:val="000000" w:themeColor="text1"/>
          <w:sz w:val="24"/>
          <w:szCs w:val="24"/>
          <w:lang w:val="en-US"/>
          <w14:textFill>
            <w14:solidFill>
              <w14:schemeClr w14:val="tx1"/>
            </w14:solidFill>
          </w14:textFill>
        </w:rPr>
        <w:t>09</w:t>
      </w:r>
    </w:p>
    <w:p w14:paraId="3D7F0537">
      <w:pPr>
        <w:pStyle w:val="16"/>
        <w:tabs>
          <w:tab w:val="left" w:pos="1260"/>
          <w:tab w:val="right" w:leader="dot" w:pos="8208"/>
          <w:tab w:val="right" w:pos="8820"/>
        </w:tabs>
        <w:spacing w:after="0" w:line="240" w:lineRule="auto"/>
        <w:ind w:left="1260" w:right="19" w:hanging="1260"/>
        <w:rPr>
          <w:rFonts w:ascii="Bookman Old Style" w:hAnsi="Bookman Old Style" w:cs="Arial"/>
          <w:color w:val="000000" w:themeColor="text1"/>
          <w:sz w:val="24"/>
          <w:szCs w:val="24"/>
          <w:lang w:val="en-US"/>
          <w14:textFill>
            <w14:solidFill>
              <w14:schemeClr w14:val="tx1"/>
            </w14:solidFill>
          </w14:textFill>
        </w:rPr>
      </w:pPr>
    </w:p>
    <w:p w14:paraId="4CF7DBC8">
      <w:pPr>
        <w:tabs>
          <w:tab w:val="left" w:pos="1260"/>
          <w:tab w:val="right" w:leader="dot" w:pos="8208"/>
          <w:tab w:val="right" w:pos="8820"/>
        </w:tabs>
        <w:spacing w:after="0" w:line="240" w:lineRule="auto"/>
        <w:ind w:left="1260" w:right="19" w:hanging="1260"/>
        <w:rPr>
          <w:rFonts w:ascii="Bookman Old Style" w:hAnsi="Bookman Old Style" w:cs="Arial"/>
          <w:color w:val="000000" w:themeColor="text1"/>
          <w:sz w:val="24"/>
          <w:szCs w:val="24"/>
          <w:lang w:val="en-US"/>
          <w14:textFill>
            <w14:solidFill>
              <w14:schemeClr w14:val="tx1"/>
            </w14:solidFill>
          </w14:textFill>
        </w:rPr>
      </w:pPr>
      <w:r>
        <w:rPr>
          <w:rFonts w:ascii="Bookman Old Style" w:hAnsi="Bookman Old Style" w:cs="Arial"/>
          <w:color w:val="000000" w:themeColor="text1"/>
          <w:sz w:val="24"/>
          <w:szCs w:val="24"/>
          <w:lang w:val="es-ES"/>
          <w14:textFill>
            <w14:solidFill>
              <w14:schemeClr w14:val="tx1"/>
            </w14:solidFill>
          </w14:textFill>
        </w:rPr>
        <w:t>Tabel 6.</w:t>
      </w:r>
      <w:r>
        <w:rPr>
          <w:rFonts w:ascii="Bookman Old Style" w:hAnsi="Bookman Old Style" w:cs="Arial"/>
          <w:color w:val="000000" w:themeColor="text1"/>
          <w:sz w:val="24"/>
          <w:szCs w:val="24"/>
          <w:lang w:val="es-ES"/>
          <w14:textFill>
            <w14:solidFill>
              <w14:schemeClr w14:val="tx1"/>
            </w14:solidFill>
          </w14:textFill>
        </w:rPr>
        <w:tab/>
      </w:r>
      <w:r>
        <w:rPr>
          <w:rFonts w:ascii="Bookman Old Style" w:hAnsi="Bookman Old Style" w:cs="Arial"/>
          <w:color w:val="000000" w:themeColor="text1"/>
          <w:sz w:val="24"/>
          <w:szCs w:val="24"/>
          <w:lang w:val="es-ES"/>
          <w14:textFill>
            <w14:solidFill>
              <w14:schemeClr w14:val="tx1"/>
            </w14:solidFill>
          </w14:textFill>
        </w:rPr>
        <w:t>Kondisi Demografis Kabupaten Alor Tahun 2021-20</w:t>
      </w:r>
      <w:r>
        <w:rPr>
          <w:rFonts w:ascii="Bookman Old Style" w:hAnsi="Bookman Old Style" w:cs="Arial"/>
          <w:color w:val="000000" w:themeColor="text1"/>
          <w:sz w:val="24"/>
          <w:szCs w:val="24"/>
          <w14:textFill>
            <w14:solidFill>
              <w14:schemeClr w14:val="tx1"/>
            </w14:solidFill>
          </w14:textFill>
        </w:rPr>
        <w:t>23</w:t>
      </w:r>
      <w:r>
        <w:rPr>
          <w:rFonts w:ascii="Bookman Old Style" w:hAnsi="Bookman Old Style" w:cs="Arial"/>
          <w:color w:val="000000" w:themeColor="text1"/>
          <w:sz w:val="24"/>
          <w:szCs w:val="24"/>
          <w:lang w:val="en-US"/>
          <w14:textFill>
            <w14:solidFill>
              <w14:schemeClr w14:val="tx1"/>
            </w14:solidFill>
          </w14:textFill>
        </w:rPr>
        <w:tab/>
      </w:r>
      <w:r>
        <w:rPr>
          <w:rFonts w:ascii="Bookman Old Style" w:hAnsi="Bookman Old Style" w:cs="Arial"/>
          <w:color w:val="000000" w:themeColor="text1"/>
          <w:sz w:val="24"/>
          <w:szCs w:val="24"/>
          <w:lang w:val="en-US"/>
          <w14:textFill>
            <w14:solidFill>
              <w14:schemeClr w14:val="tx1"/>
            </w14:solidFill>
          </w14:textFill>
        </w:rPr>
        <w:tab/>
      </w:r>
      <w:r>
        <w:rPr>
          <w:rFonts w:ascii="Bookman Old Style" w:hAnsi="Bookman Old Style" w:cs="Arial"/>
          <w:color w:val="000000" w:themeColor="text1"/>
          <w:sz w:val="24"/>
          <w:szCs w:val="24"/>
          <w:lang w:val="en-US"/>
          <w14:textFill>
            <w14:solidFill>
              <w14:schemeClr w14:val="tx1"/>
            </w14:solidFill>
          </w14:textFill>
        </w:rPr>
        <w:t>10</w:t>
      </w:r>
    </w:p>
    <w:p w14:paraId="5BB76876">
      <w:pPr>
        <w:tabs>
          <w:tab w:val="left" w:pos="1260"/>
          <w:tab w:val="right" w:leader="dot" w:pos="8208"/>
          <w:tab w:val="right" w:pos="8820"/>
        </w:tabs>
        <w:spacing w:after="0" w:line="240" w:lineRule="auto"/>
        <w:ind w:left="1260" w:right="19" w:hanging="1260"/>
        <w:rPr>
          <w:rFonts w:ascii="Bookman Old Style" w:hAnsi="Bookman Old Style" w:cs="Arial"/>
          <w:color w:val="000000" w:themeColor="text1"/>
          <w:sz w:val="24"/>
          <w:szCs w:val="24"/>
          <w:lang w:val="en-US"/>
          <w14:textFill>
            <w14:solidFill>
              <w14:schemeClr w14:val="tx1"/>
            </w14:solidFill>
          </w14:textFill>
        </w:rPr>
      </w:pPr>
    </w:p>
    <w:p w14:paraId="262F6AC8">
      <w:pPr>
        <w:tabs>
          <w:tab w:val="left" w:pos="1260"/>
          <w:tab w:val="right" w:leader="dot" w:pos="8208"/>
          <w:tab w:val="right" w:pos="8820"/>
        </w:tabs>
        <w:spacing w:after="0" w:line="240" w:lineRule="auto"/>
        <w:ind w:left="1260" w:right="19" w:hanging="1260"/>
        <w:rPr>
          <w:rFonts w:ascii="Bookman Old Style" w:hAnsi="Bookman Old Style" w:cs="Arial"/>
          <w:color w:val="000000" w:themeColor="text1"/>
          <w:sz w:val="24"/>
          <w:szCs w:val="24"/>
          <w:lang w:val="es-ES"/>
          <w14:textFill>
            <w14:solidFill>
              <w14:schemeClr w14:val="tx1"/>
            </w14:solidFill>
          </w14:textFill>
        </w:rPr>
      </w:pPr>
      <w:r>
        <w:rPr>
          <w:rFonts w:ascii="Bookman Old Style" w:hAnsi="Bookman Old Style" w:cs="Arial"/>
          <w:color w:val="000000" w:themeColor="text1"/>
          <w:sz w:val="24"/>
          <w:szCs w:val="24"/>
          <w:lang w:val="es-ES"/>
          <w14:textFill>
            <w14:solidFill>
              <w14:schemeClr w14:val="tx1"/>
            </w14:solidFill>
          </w14:textFill>
        </w:rPr>
        <w:t>Tabel 7.</w:t>
      </w:r>
      <w:r>
        <w:rPr>
          <w:rFonts w:ascii="Bookman Old Style" w:hAnsi="Bookman Old Style" w:cs="Arial"/>
          <w:color w:val="000000" w:themeColor="text1"/>
          <w:sz w:val="24"/>
          <w:szCs w:val="24"/>
          <w:lang w:val="es-ES"/>
          <w14:textFill>
            <w14:solidFill>
              <w14:schemeClr w14:val="tx1"/>
            </w14:solidFill>
          </w14:textFill>
        </w:rPr>
        <w:tab/>
      </w:r>
      <w:r>
        <w:rPr>
          <w:rFonts w:ascii="Bookman Old Style" w:hAnsi="Bookman Old Style" w:cs="Arial"/>
          <w:color w:val="000000" w:themeColor="text1"/>
          <w:sz w:val="24"/>
          <w:szCs w:val="24"/>
          <w:lang w:val="es-ES"/>
          <w14:textFill>
            <w14:solidFill>
              <w14:schemeClr w14:val="tx1"/>
            </w14:solidFill>
          </w14:textFill>
        </w:rPr>
        <w:t xml:space="preserve">Komposisi Penduduk </w:t>
      </w:r>
      <w:r>
        <w:rPr>
          <w:rFonts w:ascii="Bookman Old Style" w:hAnsi="Bookman Old Style" w:cs="Arial"/>
          <w:color w:val="000000" w:themeColor="text1"/>
          <w:sz w:val="24"/>
          <w:szCs w:val="24"/>
          <w14:textFill>
            <w14:solidFill>
              <w14:schemeClr w14:val="tx1"/>
            </w14:solidFill>
          </w14:textFill>
        </w:rPr>
        <w:t xml:space="preserve">dan Sarana Ibadah </w:t>
      </w:r>
      <w:r>
        <w:rPr>
          <w:rFonts w:ascii="Bookman Old Style" w:hAnsi="Bookman Old Style" w:cs="Arial"/>
          <w:color w:val="000000" w:themeColor="text1"/>
          <w:sz w:val="24"/>
          <w:szCs w:val="24"/>
          <w:lang w:val="es-ES"/>
          <w14:textFill>
            <w14:solidFill>
              <w14:schemeClr w14:val="tx1"/>
            </w14:solidFill>
          </w14:textFill>
        </w:rPr>
        <w:t>Berdasarkan</w:t>
      </w:r>
    </w:p>
    <w:p w14:paraId="0420546D">
      <w:pPr>
        <w:tabs>
          <w:tab w:val="left" w:pos="1260"/>
          <w:tab w:val="right" w:leader="dot" w:pos="8208"/>
          <w:tab w:val="right" w:pos="8820"/>
        </w:tabs>
        <w:spacing w:after="0" w:line="240" w:lineRule="auto"/>
        <w:ind w:left="1260" w:right="19" w:hanging="1260"/>
        <w:rPr>
          <w:rFonts w:ascii="Bookman Old Style" w:hAnsi="Bookman Old Style" w:cs="Arial"/>
          <w:color w:val="000000" w:themeColor="text1"/>
          <w:sz w:val="24"/>
          <w:szCs w:val="24"/>
          <w:lang w:val="es-ES"/>
          <w14:textFill>
            <w14:solidFill>
              <w14:schemeClr w14:val="tx1"/>
            </w14:solidFill>
          </w14:textFill>
        </w:rPr>
      </w:pPr>
      <w:r>
        <w:rPr>
          <w:rFonts w:ascii="Bookman Old Style" w:hAnsi="Bookman Old Style" w:cs="Arial"/>
          <w:color w:val="000000" w:themeColor="text1"/>
          <w:sz w:val="24"/>
          <w:szCs w:val="24"/>
          <w:lang w:val="es-ES"/>
          <w14:textFill>
            <w14:solidFill>
              <w14:schemeClr w14:val="tx1"/>
            </w14:solidFill>
          </w14:textFill>
        </w:rPr>
        <w:tab/>
      </w:r>
      <w:r>
        <w:rPr>
          <w:rFonts w:ascii="Bookman Old Style" w:hAnsi="Bookman Old Style" w:cs="Arial"/>
          <w:color w:val="000000" w:themeColor="text1"/>
          <w:sz w:val="24"/>
          <w:szCs w:val="24"/>
          <w:lang w:val="es-ES"/>
          <w14:textFill>
            <w14:solidFill>
              <w14:schemeClr w14:val="tx1"/>
            </w14:solidFill>
          </w14:textFill>
        </w:rPr>
        <w:t>Aliran Kepercayaan</w:t>
      </w:r>
      <w:r>
        <w:rPr>
          <w:rFonts w:ascii="Bookman Old Style" w:hAnsi="Bookman Old Style" w:cs="Arial"/>
          <w:color w:val="000000" w:themeColor="text1"/>
          <w:sz w:val="24"/>
          <w:szCs w:val="24"/>
          <w:lang w:val="es-ES"/>
          <w14:textFill>
            <w14:solidFill>
              <w14:schemeClr w14:val="tx1"/>
            </w14:solidFill>
          </w14:textFill>
        </w:rPr>
        <w:tab/>
      </w:r>
      <w:r>
        <w:rPr>
          <w:rFonts w:ascii="Bookman Old Style" w:hAnsi="Bookman Old Style" w:cs="Arial"/>
          <w:color w:val="000000" w:themeColor="text1"/>
          <w:sz w:val="24"/>
          <w:szCs w:val="24"/>
          <w:lang w:val="es-ES"/>
          <w14:textFill>
            <w14:solidFill>
              <w14:schemeClr w14:val="tx1"/>
            </w14:solidFill>
          </w14:textFill>
        </w:rPr>
        <w:tab/>
      </w:r>
      <w:r>
        <w:rPr>
          <w:rFonts w:ascii="Bookman Old Style" w:hAnsi="Bookman Old Style" w:cs="Arial"/>
          <w:color w:val="000000" w:themeColor="text1"/>
          <w:sz w:val="24"/>
          <w:szCs w:val="24"/>
          <w:lang w:val="es-ES"/>
          <w14:textFill>
            <w14:solidFill>
              <w14:schemeClr w14:val="tx1"/>
            </w14:solidFill>
          </w14:textFill>
        </w:rPr>
        <w:t>11</w:t>
      </w:r>
    </w:p>
    <w:p w14:paraId="67537DF0">
      <w:pPr>
        <w:tabs>
          <w:tab w:val="left" w:pos="1260"/>
          <w:tab w:val="right" w:leader="dot" w:pos="8208"/>
          <w:tab w:val="right" w:pos="8820"/>
        </w:tabs>
        <w:spacing w:after="0" w:line="240" w:lineRule="auto"/>
        <w:ind w:left="1260" w:right="19" w:hanging="1260"/>
        <w:rPr>
          <w:rFonts w:ascii="Bookman Old Style" w:hAnsi="Bookman Old Style" w:cs="Arial"/>
          <w:color w:val="000000" w:themeColor="text1"/>
          <w:sz w:val="24"/>
          <w:szCs w:val="24"/>
          <w:lang w:val="es-ES"/>
          <w14:textFill>
            <w14:solidFill>
              <w14:schemeClr w14:val="tx1"/>
            </w14:solidFill>
          </w14:textFill>
        </w:rPr>
      </w:pPr>
    </w:p>
    <w:p w14:paraId="09133DB4">
      <w:pPr>
        <w:tabs>
          <w:tab w:val="left" w:pos="1260"/>
          <w:tab w:val="right" w:leader="dot" w:pos="8208"/>
          <w:tab w:val="right" w:pos="8820"/>
        </w:tabs>
        <w:spacing w:after="0" w:line="240" w:lineRule="auto"/>
        <w:ind w:left="1260" w:right="19" w:hanging="1260"/>
        <w:rPr>
          <w:rFonts w:ascii="Bookman Old Style" w:hAnsi="Bookman Old Style" w:cs="Arial"/>
          <w:color w:val="000000" w:themeColor="text1"/>
          <w:sz w:val="24"/>
          <w:szCs w:val="24"/>
          <w:lang w:val="en-US"/>
          <w14:textFill>
            <w14:solidFill>
              <w14:schemeClr w14:val="tx1"/>
            </w14:solidFill>
          </w14:textFill>
        </w:rPr>
      </w:pPr>
      <w:r>
        <w:rPr>
          <w:rFonts w:ascii="Bookman Old Style" w:hAnsi="Bookman Old Style" w:cs="Arial"/>
          <w:color w:val="000000" w:themeColor="text1"/>
          <w:sz w:val="24"/>
          <w:szCs w:val="24"/>
          <w14:textFill>
            <w14:solidFill>
              <w14:schemeClr w14:val="tx1"/>
            </w14:solidFill>
          </w14:textFill>
        </w:rPr>
        <w:t xml:space="preserve">Tabel </w:t>
      </w:r>
      <w:r>
        <w:rPr>
          <w:rFonts w:ascii="Bookman Old Style" w:hAnsi="Bookman Old Style" w:cs="Arial"/>
          <w:color w:val="000000" w:themeColor="text1"/>
          <w:sz w:val="24"/>
          <w:szCs w:val="24"/>
          <w:lang w:val="en-US"/>
          <w14:textFill>
            <w14:solidFill>
              <w14:schemeClr w14:val="tx1"/>
            </w14:solidFill>
          </w14:textFill>
        </w:rPr>
        <w:t>8.</w:t>
      </w:r>
      <w:r>
        <w:rPr>
          <w:rFonts w:ascii="Bookman Old Style" w:hAnsi="Bookman Old Style" w:cs="Arial"/>
          <w:color w:val="000000" w:themeColor="text1"/>
          <w:sz w:val="24"/>
          <w:szCs w:val="24"/>
          <w:lang w:val="en-US"/>
          <w14:textFill>
            <w14:solidFill>
              <w14:schemeClr w14:val="tx1"/>
            </w14:solidFill>
          </w14:textFill>
        </w:rPr>
        <w:tab/>
      </w:r>
      <w:r>
        <w:rPr>
          <w:rFonts w:ascii="Bookman Old Style" w:hAnsi="Bookman Old Style" w:cs="Arial"/>
          <w:color w:val="000000" w:themeColor="text1"/>
          <w:sz w:val="24"/>
          <w:szCs w:val="24"/>
          <w14:textFill>
            <w14:solidFill>
              <w14:schemeClr w14:val="tx1"/>
            </w14:solidFill>
          </w14:textFill>
        </w:rPr>
        <w:t>Komposisi Penduduk Kabupaten Alor Berdasarkan</w:t>
      </w:r>
    </w:p>
    <w:p w14:paraId="4232C9E1">
      <w:pPr>
        <w:tabs>
          <w:tab w:val="left" w:pos="1260"/>
          <w:tab w:val="right" w:leader="dot" w:pos="8208"/>
          <w:tab w:val="right" w:pos="8820"/>
        </w:tabs>
        <w:spacing w:after="0" w:line="240" w:lineRule="auto"/>
        <w:ind w:left="1260" w:right="19" w:hanging="1260"/>
        <w:rPr>
          <w:rFonts w:ascii="Bookman Old Style" w:hAnsi="Bookman Old Style" w:cs="Arial"/>
          <w:color w:val="000000" w:themeColor="text1"/>
          <w:sz w:val="24"/>
          <w:szCs w:val="24"/>
          <w:lang w:val="en-US"/>
          <w14:textFill>
            <w14:solidFill>
              <w14:schemeClr w14:val="tx1"/>
            </w14:solidFill>
          </w14:textFill>
        </w:rPr>
      </w:pPr>
      <w:r>
        <w:rPr>
          <w:rFonts w:ascii="Bookman Old Style" w:hAnsi="Bookman Old Style" w:cs="Arial"/>
          <w:color w:val="000000" w:themeColor="text1"/>
          <w:sz w:val="24"/>
          <w:szCs w:val="24"/>
          <w:lang w:val="en-US"/>
          <w14:textFill>
            <w14:solidFill>
              <w14:schemeClr w14:val="tx1"/>
            </w14:solidFill>
          </w14:textFill>
        </w:rPr>
        <w:tab/>
      </w:r>
      <w:r>
        <w:rPr>
          <w:rFonts w:ascii="Bookman Old Style" w:hAnsi="Bookman Old Style" w:cs="Arial"/>
          <w:color w:val="000000" w:themeColor="text1"/>
          <w:sz w:val="24"/>
          <w:szCs w:val="24"/>
          <w14:textFill>
            <w14:solidFill>
              <w14:schemeClr w14:val="tx1"/>
            </w14:solidFill>
          </w14:textFill>
        </w:rPr>
        <w:t>Usia</w:t>
      </w:r>
      <w:r>
        <w:rPr>
          <w:rFonts w:ascii="Bookman Old Style" w:hAnsi="Bookman Old Style" w:cs="Arial"/>
          <w:color w:val="000000" w:themeColor="text1"/>
          <w:sz w:val="24"/>
          <w:szCs w:val="24"/>
          <w:lang w:val="en-US"/>
          <w14:textFill>
            <w14:solidFill>
              <w14:schemeClr w14:val="tx1"/>
            </w14:solidFill>
          </w14:textFill>
        </w:rPr>
        <w:t xml:space="preserve"> </w:t>
      </w:r>
      <w:r>
        <w:rPr>
          <w:rFonts w:ascii="Bookman Old Style" w:hAnsi="Bookman Old Style" w:cs="Arial"/>
          <w:color w:val="000000" w:themeColor="text1"/>
          <w:sz w:val="24"/>
          <w:szCs w:val="24"/>
          <w14:textFill>
            <w14:solidFill>
              <w14:schemeClr w14:val="tx1"/>
            </w14:solidFill>
          </w14:textFill>
        </w:rPr>
        <w:t>Tahun 2021-2023</w:t>
      </w:r>
      <w:r>
        <w:rPr>
          <w:rFonts w:ascii="Bookman Old Style" w:hAnsi="Bookman Old Style" w:cs="Arial"/>
          <w:color w:val="000000" w:themeColor="text1"/>
          <w:sz w:val="24"/>
          <w:szCs w:val="24"/>
          <w:lang w:val="en-US"/>
          <w14:textFill>
            <w14:solidFill>
              <w14:schemeClr w14:val="tx1"/>
            </w14:solidFill>
          </w14:textFill>
        </w:rPr>
        <w:tab/>
      </w:r>
      <w:r>
        <w:rPr>
          <w:rFonts w:ascii="Bookman Old Style" w:hAnsi="Bookman Old Style" w:cs="Arial"/>
          <w:color w:val="000000" w:themeColor="text1"/>
          <w:sz w:val="24"/>
          <w:szCs w:val="24"/>
          <w:lang w:val="en-US"/>
          <w14:textFill>
            <w14:solidFill>
              <w14:schemeClr w14:val="tx1"/>
            </w14:solidFill>
          </w14:textFill>
        </w:rPr>
        <w:tab/>
      </w:r>
      <w:r>
        <w:rPr>
          <w:rFonts w:ascii="Bookman Old Style" w:hAnsi="Bookman Old Style" w:cs="Arial"/>
          <w:color w:val="000000" w:themeColor="text1"/>
          <w:sz w:val="24"/>
          <w:szCs w:val="24"/>
          <w:lang w:val="en-US"/>
          <w14:textFill>
            <w14:solidFill>
              <w14:schemeClr w14:val="tx1"/>
            </w14:solidFill>
          </w14:textFill>
        </w:rPr>
        <w:t>11</w:t>
      </w:r>
    </w:p>
    <w:p w14:paraId="31778C03">
      <w:pPr>
        <w:tabs>
          <w:tab w:val="left" w:pos="1260"/>
          <w:tab w:val="right" w:leader="dot" w:pos="8208"/>
          <w:tab w:val="right" w:pos="8820"/>
        </w:tabs>
        <w:spacing w:after="0" w:line="240" w:lineRule="auto"/>
        <w:ind w:left="1260" w:right="19" w:hanging="1260"/>
        <w:rPr>
          <w:rFonts w:ascii="Bookman Old Style" w:hAnsi="Bookman Old Style" w:cs="Arial"/>
          <w:color w:val="000000" w:themeColor="text1"/>
          <w:sz w:val="24"/>
          <w:szCs w:val="24"/>
          <w:lang w:val="en-US"/>
          <w14:textFill>
            <w14:solidFill>
              <w14:schemeClr w14:val="tx1"/>
            </w14:solidFill>
          </w14:textFill>
        </w:rPr>
      </w:pPr>
    </w:p>
    <w:p w14:paraId="52432FAC">
      <w:pPr>
        <w:tabs>
          <w:tab w:val="left" w:pos="1260"/>
          <w:tab w:val="right" w:leader="dot" w:pos="8208"/>
          <w:tab w:val="right" w:pos="8820"/>
        </w:tabs>
        <w:spacing w:after="0" w:line="240" w:lineRule="auto"/>
        <w:ind w:left="1260" w:right="19" w:hanging="1260"/>
        <w:rPr>
          <w:rFonts w:ascii="Bookman Old Style" w:hAnsi="Bookman Old Style" w:cs="Arial"/>
          <w:color w:val="000000" w:themeColor="text1"/>
          <w:sz w:val="24"/>
          <w:szCs w:val="24"/>
          <w:lang w:val="en-US"/>
          <w14:textFill>
            <w14:solidFill>
              <w14:schemeClr w14:val="tx1"/>
            </w14:solidFill>
          </w14:textFill>
        </w:rPr>
      </w:pPr>
      <w:r>
        <w:rPr>
          <w:rFonts w:ascii="Bookman Old Style" w:hAnsi="Bookman Old Style" w:cs="Arial"/>
          <w:color w:val="000000" w:themeColor="text1"/>
          <w:sz w:val="24"/>
          <w:szCs w:val="24"/>
          <w14:textFill>
            <w14:solidFill>
              <w14:schemeClr w14:val="tx1"/>
            </w14:solidFill>
          </w14:textFill>
        </w:rPr>
        <w:t xml:space="preserve">Tabel </w:t>
      </w:r>
      <w:r>
        <w:rPr>
          <w:rFonts w:ascii="Bookman Old Style" w:hAnsi="Bookman Old Style" w:cs="Arial"/>
          <w:color w:val="000000" w:themeColor="text1"/>
          <w:sz w:val="24"/>
          <w:szCs w:val="24"/>
          <w:lang w:val="en-US"/>
          <w14:textFill>
            <w14:solidFill>
              <w14:schemeClr w14:val="tx1"/>
            </w14:solidFill>
          </w14:textFill>
        </w:rPr>
        <w:t>9.</w:t>
      </w:r>
      <w:r>
        <w:rPr>
          <w:rFonts w:ascii="Bookman Old Style" w:hAnsi="Bookman Old Style" w:cs="Arial"/>
          <w:color w:val="000000" w:themeColor="text1"/>
          <w:sz w:val="24"/>
          <w:szCs w:val="24"/>
          <w:lang w:val="en-US"/>
          <w14:textFill>
            <w14:solidFill>
              <w14:schemeClr w14:val="tx1"/>
            </w14:solidFill>
          </w14:textFill>
        </w:rPr>
        <w:tab/>
      </w:r>
      <w:r>
        <w:rPr>
          <w:rFonts w:ascii="Bookman Old Style" w:hAnsi="Bookman Old Style" w:cs="Arial"/>
          <w:color w:val="000000" w:themeColor="text1"/>
          <w:sz w:val="24"/>
          <w:szCs w:val="24"/>
          <w14:textFill>
            <w14:solidFill>
              <w14:schemeClr w14:val="tx1"/>
            </w14:solidFill>
          </w14:textFill>
        </w:rPr>
        <w:t>Klasifikasi Mata Pencaharian Berdasarkan Sektor</w:t>
      </w:r>
    </w:p>
    <w:p w14:paraId="7688B87E">
      <w:pPr>
        <w:tabs>
          <w:tab w:val="left" w:pos="1260"/>
          <w:tab w:val="right" w:leader="dot" w:pos="8208"/>
          <w:tab w:val="right" w:pos="8820"/>
        </w:tabs>
        <w:spacing w:after="0" w:line="240" w:lineRule="auto"/>
        <w:ind w:left="1260" w:right="19" w:hanging="1260"/>
        <w:rPr>
          <w:rFonts w:ascii="Bookman Old Style" w:hAnsi="Bookman Old Style" w:cs="Arial"/>
          <w:color w:val="000000" w:themeColor="text1"/>
          <w:sz w:val="24"/>
          <w:szCs w:val="24"/>
          <w:lang w:val="en-US"/>
          <w14:textFill>
            <w14:solidFill>
              <w14:schemeClr w14:val="tx1"/>
            </w14:solidFill>
          </w14:textFill>
        </w:rPr>
      </w:pPr>
      <w:r>
        <w:rPr>
          <w:rFonts w:ascii="Bookman Old Style" w:hAnsi="Bookman Old Style" w:cs="Arial"/>
          <w:color w:val="000000" w:themeColor="text1"/>
          <w:sz w:val="24"/>
          <w:szCs w:val="24"/>
          <w:lang w:val="en-US"/>
          <w14:textFill>
            <w14:solidFill>
              <w14:schemeClr w14:val="tx1"/>
            </w14:solidFill>
          </w14:textFill>
        </w:rPr>
        <w:tab/>
      </w:r>
      <w:r>
        <w:rPr>
          <w:rFonts w:ascii="Bookman Old Style" w:hAnsi="Bookman Old Style" w:cs="Arial"/>
          <w:color w:val="000000" w:themeColor="text1"/>
          <w:sz w:val="24"/>
          <w:szCs w:val="24"/>
          <w14:textFill>
            <w14:solidFill>
              <w14:schemeClr w14:val="tx1"/>
            </w14:solidFill>
          </w14:textFill>
        </w:rPr>
        <w:t>Tahun 2021-2023</w:t>
      </w:r>
      <w:r>
        <w:rPr>
          <w:rFonts w:ascii="Bookman Old Style" w:hAnsi="Bookman Old Style" w:cs="Arial"/>
          <w:color w:val="000000" w:themeColor="text1"/>
          <w:sz w:val="24"/>
          <w:szCs w:val="24"/>
          <w:lang w:val="en-US"/>
          <w14:textFill>
            <w14:solidFill>
              <w14:schemeClr w14:val="tx1"/>
            </w14:solidFill>
          </w14:textFill>
        </w:rPr>
        <w:tab/>
      </w:r>
      <w:r>
        <w:rPr>
          <w:rFonts w:ascii="Bookman Old Style" w:hAnsi="Bookman Old Style" w:cs="Arial"/>
          <w:color w:val="000000" w:themeColor="text1"/>
          <w:sz w:val="24"/>
          <w:szCs w:val="24"/>
          <w:lang w:val="en-US"/>
          <w14:textFill>
            <w14:solidFill>
              <w14:schemeClr w14:val="tx1"/>
            </w14:solidFill>
          </w14:textFill>
        </w:rPr>
        <w:tab/>
      </w:r>
      <w:r>
        <w:rPr>
          <w:rFonts w:ascii="Bookman Old Style" w:hAnsi="Bookman Old Style" w:cs="Arial"/>
          <w:color w:val="000000" w:themeColor="text1"/>
          <w:sz w:val="24"/>
          <w:szCs w:val="24"/>
          <w:lang w:val="en-US"/>
          <w14:textFill>
            <w14:solidFill>
              <w14:schemeClr w14:val="tx1"/>
            </w14:solidFill>
          </w14:textFill>
        </w:rPr>
        <w:t>12</w:t>
      </w:r>
    </w:p>
    <w:p w14:paraId="761A9FE6">
      <w:pPr>
        <w:tabs>
          <w:tab w:val="left" w:pos="1260"/>
          <w:tab w:val="right" w:leader="dot" w:pos="8208"/>
          <w:tab w:val="right" w:pos="8820"/>
        </w:tabs>
        <w:spacing w:after="0" w:line="240" w:lineRule="auto"/>
        <w:ind w:left="1260" w:right="19" w:hanging="1260"/>
        <w:rPr>
          <w:rFonts w:ascii="Bookman Old Style" w:hAnsi="Bookman Old Style" w:cs="Arial"/>
          <w:color w:val="000000" w:themeColor="text1"/>
          <w:sz w:val="24"/>
          <w:szCs w:val="24"/>
          <w:lang w:val="en-US"/>
          <w14:textFill>
            <w14:solidFill>
              <w14:schemeClr w14:val="tx1"/>
            </w14:solidFill>
          </w14:textFill>
        </w:rPr>
      </w:pPr>
    </w:p>
    <w:p w14:paraId="76752A92">
      <w:pPr>
        <w:tabs>
          <w:tab w:val="left" w:pos="1260"/>
          <w:tab w:val="right" w:leader="dot" w:pos="8208"/>
          <w:tab w:val="right" w:pos="8820"/>
        </w:tabs>
        <w:autoSpaceDE w:val="0"/>
        <w:autoSpaceDN w:val="0"/>
        <w:adjustRightInd w:val="0"/>
        <w:spacing w:after="0" w:line="240" w:lineRule="auto"/>
        <w:ind w:left="1260" w:hanging="126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Tabel </w:t>
      </w:r>
      <w:r>
        <w:rPr>
          <w:rFonts w:ascii="Bookman Old Style" w:hAnsi="Bookman Old Style" w:cs="Leelawadee UI"/>
          <w:color w:val="000000" w:themeColor="text1"/>
          <w:sz w:val="24"/>
          <w:szCs w:val="24"/>
          <w:lang w:val="en-US"/>
          <w14:textFill>
            <w14:solidFill>
              <w14:schemeClr w14:val="tx1"/>
            </w14:solidFill>
          </w14:textFill>
        </w:rPr>
        <w:t>10.</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14:textFill>
            <w14:solidFill>
              <w14:schemeClr w14:val="tx1"/>
            </w14:solidFill>
          </w14:textFill>
        </w:rPr>
        <w:t xml:space="preserve">Susunan Tim Penyusun </w:t>
      </w:r>
      <w:r>
        <w:rPr>
          <w:rFonts w:ascii="Bookman Old Style" w:hAnsi="Bookman Old Style" w:cs="Leelawadee UI"/>
          <w:color w:val="000000" w:themeColor="text1"/>
          <w:sz w:val="24"/>
          <w:szCs w:val="24"/>
          <w:lang w:val="en-US"/>
          <w14:textFill>
            <w14:solidFill>
              <w14:schemeClr w14:val="tx1"/>
            </w14:solidFill>
          </w14:textFill>
        </w:rPr>
        <w:t>PPKD</w:t>
      </w:r>
      <w:r>
        <w:rPr>
          <w:rFonts w:ascii="Bookman Old Style" w:hAnsi="Bookman Old Style" w:cs="Leelawadee UI"/>
          <w:color w:val="000000" w:themeColor="text1"/>
          <w:sz w:val="24"/>
          <w:szCs w:val="24"/>
          <w14:textFill>
            <w14:solidFill>
              <w14:schemeClr w14:val="tx1"/>
            </w14:solidFill>
          </w14:textFill>
        </w:rPr>
        <w:t xml:space="preserve"> Kabupaten Alor</w:t>
      </w:r>
    </w:p>
    <w:p w14:paraId="07EF1229">
      <w:pPr>
        <w:tabs>
          <w:tab w:val="left" w:pos="1260"/>
          <w:tab w:val="right" w:leader="dot" w:pos="8208"/>
          <w:tab w:val="right" w:pos="8820"/>
        </w:tabs>
        <w:autoSpaceDE w:val="0"/>
        <w:autoSpaceDN w:val="0"/>
        <w:adjustRightInd w:val="0"/>
        <w:spacing w:after="0" w:line="240" w:lineRule="auto"/>
        <w:ind w:left="1260" w:hanging="126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14:textFill>
            <w14:solidFill>
              <w14:schemeClr w14:val="tx1"/>
            </w14:solidFill>
          </w14:textFill>
        </w:rPr>
        <w:t>Tahun 2023</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54</w:t>
      </w:r>
    </w:p>
    <w:p w14:paraId="799870C1">
      <w:pPr>
        <w:tabs>
          <w:tab w:val="left" w:pos="1260"/>
          <w:tab w:val="right" w:leader="dot" w:pos="8208"/>
          <w:tab w:val="right" w:pos="8820"/>
        </w:tabs>
        <w:autoSpaceDE w:val="0"/>
        <w:autoSpaceDN w:val="0"/>
        <w:adjustRightInd w:val="0"/>
        <w:spacing w:after="0" w:line="240" w:lineRule="auto"/>
        <w:ind w:left="1260" w:hanging="1260"/>
        <w:rPr>
          <w:rFonts w:ascii="Bookman Old Style" w:hAnsi="Bookman Old Style" w:cs="Leelawadee UI"/>
          <w:color w:val="000000" w:themeColor="text1"/>
          <w:sz w:val="24"/>
          <w:szCs w:val="24"/>
          <w:lang w:val="en-US"/>
          <w14:textFill>
            <w14:solidFill>
              <w14:schemeClr w14:val="tx1"/>
            </w14:solidFill>
          </w14:textFill>
        </w:rPr>
      </w:pPr>
    </w:p>
    <w:p w14:paraId="682A8F5A">
      <w:pPr>
        <w:tabs>
          <w:tab w:val="left" w:pos="1260"/>
          <w:tab w:val="right" w:leader="dot" w:pos="8208"/>
          <w:tab w:val="right" w:pos="8820"/>
        </w:tabs>
        <w:autoSpaceDE w:val="0"/>
        <w:autoSpaceDN w:val="0"/>
        <w:adjustRightInd w:val="0"/>
        <w:spacing w:after="0" w:line="240" w:lineRule="auto"/>
        <w:ind w:left="1260" w:hanging="126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Tabel </w:t>
      </w:r>
      <w:r>
        <w:rPr>
          <w:rFonts w:ascii="Bookman Old Style" w:hAnsi="Bookman Old Style" w:cs="Leelawadee UI"/>
          <w:color w:val="000000" w:themeColor="text1"/>
          <w:sz w:val="24"/>
          <w:szCs w:val="24"/>
          <w:lang w:val="en-US"/>
          <w14:textFill>
            <w14:solidFill>
              <w14:schemeClr w14:val="tx1"/>
            </w14:solidFill>
          </w14:textFill>
        </w:rPr>
        <w:t>11.</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14:textFill>
            <w14:solidFill>
              <w14:schemeClr w14:val="tx1"/>
            </w14:solidFill>
          </w14:textFill>
        </w:rPr>
        <w:t>Susunan Tim Sekretariat P</w:t>
      </w:r>
      <w:r>
        <w:rPr>
          <w:rFonts w:ascii="Bookman Old Style" w:hAnsi="Bookman Old Style" w:cs="Leelawadee UI"/>
          <w:color w:val="000000" w:themeColor="text1"/>
          <w:sz w:val="24"/>
          <w:szCs w:val="24"/>
          <w:lang w:val="en-US"/>
          <w14:textFill>
            <w14:solidFill>
              <w14:schemeClr w14:val="tx1"/>
            </w14:solidFill>
          </w14:textFill>
        </w:rPr>
        <w:t>PKD</w:t>
      </w:r>
      <w:r>
        <w:rPr>
          <w:rFonts w:ascii="Bookman Old Style" w:hAnsi="Bookman Old Style" w:cs="Leelawadee UI"/>
          <w:color w:val="000000" w:themeColor="text1"/>
          <w:sz w:val="24"/>
          <w:szCs w:val="24"/>
          <w14:textFill>
            <w14:solidFill>
              <w14:schemeClr w14:val="tx1"/>
            </w14:solidFill>
          </w14:textFill>
        </w:rPr>
        <w:t xml:space="preserve"> Kabupaten</w:t>
      </w:r>
      <w:r>
        <w:rPr>
          <w:rFonts w:ascii="Bookman Old Style" w:hAnsi="Bookman Old Style" w:cs="Leelawadee UI"/>
          <w:color w:val="000000" w:themeColor="text1"/>
          <w:sz w:val="24"/>
          <w:szCs w:val="24"/>
          <w:lang w:val="en-US"/>
          <w14:textFill>
            <w14:solidFill>
              <w14:schemeClr w14:val="tx1"/>
            </w14:solidFill>
          </w14:textFill>
        </w:rPr>
        <w:t xml:space="preserve"> </w:t>
      </w:r>
      <w:r>
        <w:rPr>
          <w:rFonts w:ascii="Bookman Old Style" w:hAnsi="Bookman Old Style" w:cs="Leelawadee UI"/>
          <w:color w:val="000000" w:themeColor="text1"/>
          <w:sz w:val="24"/>
          <w:szCs w:val="24"/>
          <w14:textFill>
            <w14:solidFill>
              <w14:schemeClr w14:val="tx1"/>
            </w14:solidFill>
          </w14:textFill>
        </w:rPr>
        <w:t>Alor</w:t>
      </w:r>
    </w:p>
    <w:p w14:paraId="43CA579F">
      <w:pPr>
        <w:tabs>
          <w:tab w:val="left" w:pos="1260"/>
          <w:tab w:val="right" w:leader="dot" w:pos="8208"/>
          <w:tab w:val="right" w:pos="8820"/>
        </w:tabs>
        <w:autoSpaceDE w:val="0"/>
        <w:autoSpaceDN w:val="0"/>
        <w:adjustRightInd w:val="0"/>
        <w:spacing w:after="0" w:line="240" w:lineRule="auto"/>
        <w:ind w:left="1260" w:hanging="126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14:textFill>
            <w14:solidFill>
              <w14:schemeClr w14:val="tx1"/>
            </w14:solidFill>
          </w14:textFill>
        </w:rPr>
        <w:t>Tahun 2023</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56</w:t>
      </w:r>
    </w:p>
    <w:p w14:paraId="44904621">
      <w:pPr>
        <w:tabs>
          <w:tab w:val="left" w:pos="1260"/>
          <w:tab w:val="right" w:leader="dot" w:pos="8208"/>
          <w:tab w:val="right" w:pos="8820"/>
        </w:tabs>
        <w:autoSpaceDE w:val="0"/>
        <w:autoSpaceDN w:val="0"/>
        <w:adjustRightInd w:val="0"/>
        <w:spacing w:after="0" w:line="240" w:lineRule="auto"/>
        <w:ind w:left="1260" w:hanging="1260"/>
        <w:rPr>
          <w:rFonts w:ascii="Bookman Old Style" w:hAnsi="Bookman Old Style" w:cs="Leelawadee UI"/>
          <w:color w:val="000000" w:themeColor="text1"/>
          <w:sz w:val="24"/>
          <w:szCs w:val="24"/>
          <w:lang w:val="en-US"/>
          <w14:textFill>
            <w14:solidFill>
              <w14:schemeClr w14:val="tx1"/>
            </w14:solidFill>
          </w14:textFill>
        </w:rPr>
      </w:pPr>
    </w:p>
    <w:p w14:paraId="6DDF31E2">
      <w:pPr>
        <w:tabs>
          <w:tab w:val="left" w:pos="1260"/>
          <w:tab w:val="left" w:pos="135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Tabel 12.</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Data Lembaga Pendidikan Menengah Yang Berkaitan</w:t>
      </w:r>
    </w:p>
    <w:p w14:paraId="26899966">
      <w:pPr>
        <w:tabs>
          <w:tab w:val="left" w:pos="1260"/>
          <w:tab w:val="left" w:pos="135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Dengan Kebudayaan</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61</w:t>
      </w:r>
    </w:p>
    <w:p w14:paraId="07CE9FEC">
      <w:pPr>
        <w:tabs>
          <w:tab w:val="left" w:pos="1260"/>
          <w:tab w:val="left" w:pos="135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p>
    <w:p w14:paraId="1CD9C740">
      <w:pPr>
        <w:pStyle w:val="16"/>
        <w:tabs>
          <w:tab w:val="left" w:pos="126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Tabel 13.</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Data Sanggar Seni Yang Terdapat Di Sekolah</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61</w:t>
      </w:r>
    </w:p>
    <w:p w14:paraId="69BDA3A9">
      <w:pPr>
        <w:pStyle w:val="16"/>
        <w:tabs>
          <w:tab w:val="left" w:pos="126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p>
    <w:p w14:paraId="2B3C7A30">
      <w:pPr>
        <w:tabs>
          <w:tab w:val="left" w:pos="810"/>
          <w:tab w:val="left" w:pos="126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Tabel 14.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Data Potensi OPK Manuskrip di Kabupaten Alor</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63</w:t>
      </w:r>
    </w:p>
    <w:p w14:paraId="4A285D93">
      <w:pPr>
        <w:tabs>
          <w:tab w:val="left" w:pos="810"/>
          <w:tab w:val="left" w:pos="126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p>
    <w:p w14:paraId="099ABDF3">
      <w:pPr>
        <w:tabs>
          <w:tab w:val="left" w:pos="1260"/>
          <w:tab w:val="left" w:pos="216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Tabel 15.</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Data Hasil Identifikasi OPK Manuskrib di</w:t>
      </w:r>
    </w:p>
    <w:p w14:paraId="1075DC30">
      <w:pPr>
        <w:tabs>
          <w:tab w:val="left" w:pos="1260"/>
          <w:tab w:val="left" w:pos="216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Kabupaten Alor</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64</w:t>
      </w:r>
    </w:p>
    <w:p w14:paraId="148CC6CD">
      <w:pPr>
        <w:tabs>
          <w:tab w:val="left" w:pos="1260"/>
          <w:tab w:val="left" w:pos="216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p>
    <w:p w14:paraId="77B36423">
      <w:pPr>
        <w:tabs>
          <w:tab w:val="left" w:pos="810"/>
          <w:tab w:val="left" w:pos="126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Tabel 16.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Data OPK Tradisi Lisan di Kabupaten Alor</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66</w:t>
      </w:r>
    </w:p>
    <w:p w14:paraId="38157F5D">
      <w:pPr>
        <w:tabs>
          <w:tab w:val="left" w:pos="810"/>
          <w:tab w:val="left" w:pos="126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p>
    <w:p w14:paraId="2BC3D4F3">
      <w:pPr>
        <w:tabs>
          <w:tab w:val="left" w:pos="1260"/>
          <w:tab w:val="left" w:pos="234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Tabel 17.</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Data Hasil Identifikasi OPK Tradisi Lisan di</w:t>
      </w:r>
    </w:p>
    <w:p w14:paraId="12CD30AB">
      <w:pPr>
        <w:tabs>
          <w:tab w:val="left" w:pos="1260"/>
          <w:tab w:val="left" w:pos="234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Kabupaten Alor</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68</w:t>
      </w:r>
    </w:p>
    <w:p w14:paraId="64D0C10C">
      <w:pPr>
        <w:tabs>
          <w:tab w:val="left" w:pos="1260"/>
          <w:tab w:val="left" w:pos="234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p>
    <w:p w14:paraId="378ADAA7">
      <w:pPr>
        <w:tabs>
          <w:tab w:val="left" w:pos="-180"/>
          <w:tab w:val="left" w:pos="180"/>
          <w:tab w:val="left" w:pos="1260"/>
          <w:tab w:val="left" w:pos="216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Tabel 18.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Data OPK Adat Istiadat di Kabupaten Alor</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70</w:t>
      </w:r>
    </w:p>
    <w:p w14:paraId="64F304B8">
      <w:pPr>
        <w:tabs>
          <w:tab w:val="left" w:pos="-180"/>
          <w:tab w:val="left" w:pos="180"/>
          <w:tab w:val="left" w:pos="1260"/>
          <w:tab w:val="left" w:pos="216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p>
    <w:p w14:paraId="5A08EEB1">
      <w:pPr>
        <w:tabs>
          <w:tab w:val="left" w:pos="1260"/>
          <w:tab w:val="right" w:leader="dot" w:pos="8208"/>
          <w:tab w:val="right" w:pos="8820"/>
        </w:tabs>
        <w:spacing w:after="0" w:line="240" w:lineRule="auto"/>
        <w:ind w:left="1260" w:hanging="126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 xml:space="preserve">Tabel 19.  </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Data OPK Ritus di Kabupaten Alor</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72</w:t>
      </w:r>
    </w:p>
    <w:p w14:paraId="23B9F310">
      <w:pPr>
        <w:tabs>
          <w:tab w:val="left" w:pos="1260"/>
          <w:tab w:val="right" w:leader="dot" w:pos="8208"/>
          <w:tab w:val="right" w:pos="8820"/>
        </w:tabs>
        <w:spacing w:after="0" w:line="240" w:lineRule="auto"/>
        <w:ind w:left="1260" w:hanging="1260"/>
        <w:rPr>
          <w:rFonts w:ascii="Bookman Old Style" w:hAnsi="Bookman Old Style" w:cs="Leelawadee UI"/>
          <w:color w:val="000000" w:themeColor="text1"/>
          <w:sz w:val="24"/>
          <w:szCs w:val="24"/>
          <w:lang w:val="en-US"/>
          <w14:textFill>
            <w14:solidFill>
              <w14:schemeClr w14:val="tx1"/>
            </w14:solidFill>
          </w14:textFill>
        </w:rPr>
      </w:pPr>
    </w:p>
    <w:p w14:paraId="2FAE82D5">
      <w:pPr>
        <w:tabs>
          <w:tab w:val="left" w:pos="126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Tabel 20.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Data Hasil Identifikasi OPK Ritus di Kabupaten Alor</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72</w:t>
      </w:r>
    </w:p>
    <w:p w14:paraId="54DDECEF">
      <w:pPr>
        <w:tabs>
          <w:tab w:val="left" w:pos="126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p>
    <w:p w14:paraId="60D77892">
      <w:pPr>
        <w:tabs>
          <w:tab w:val="left" w:pos="1260"/>
          <w:tab w:val="left" w:pos="2160"/>
          <w:tab w:val="right" w:leader="dot" w:pos="8208"/>
          <w:tab w:val="right" w:pos="8820"/>
        </w:tabs>
        <w:autoSpaceDE w:val="0"/>
        <w:autoSpaceDN w:val="0"/>
        <w:adjustRightInd w:val="0"/>
        <w:spacing w:after="0" w:line="240" w:lineRule="auto"/>
        <w:ind w:left="1260" w:hanging="126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Tabel 21.</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Data OPK Pengetahunan Tradisional di Kabupaten Alor</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74</w:t>
      </w:r>
    </w:p>
    <w:p w14:paraId="45395A85">
      <w:pPr>
        <w:tabs>
          <w:tab w:val="left" w:pos="1260"/>
          <w:tab w:val="left" w:pos="2160"/>
          <w:tab w:val="right" w:leader="dot" w:pos="8208"/>
          <w:tab w:val="right" w:pos="8820"/>
        </w:tabs>
        <w:autoSpaceDE w:val="0"/>
        <w:autoSpaceDN w:val="0"/>
        <w:adjustRightInd w:val="0"/>
        <w:spacing w:after="0" w:line="240" w:lineRule="auto"/>
        <w:ind w:left="1260" w:hanging="1260"/>
        <w:rPr>
          <w:rFonts w:ascii="Bookman Old Style" w:hAnsi="Bookman Old Style" w:cs="Leelawadee UI"/>
          <w:color w:val="000000" w:themeColor="text1"/>
          <w:sz w:val="24"/>
          <w:szCs w:val="24"/>
          <w:lang w:val="en-US"/>
          <w14:textFill>
            <w14:solidFill>
              <w14:schemeClr w14:val="tx1"/>
            </w14:solidFill>
          </w14:textFill>
        </w:rPr>
      </w:pPr>
    </w:p>
    <w:p w14:paraId="44528638">
      <w:pPr>
        <w:tabs>
          <w:tab w:val="left" w:pos="810"/>
          <w:tab w:val="left" w:pos="1260"/>
          <w:tab w:val="right" w:leader="dot" w:pos="8208"/>
          <w:tab w:val="right" w:pos="8820"/>
        </w:tabs>
        <w:spacing w:after="0" w:line="240" w:lineRule="auto"/>
        <w:ind w:left="1260" w:hanging="1260"/>
        <w:rPr>
          <w:rFonts w:ascii="Bookman Old Style" w:hAnsi="Bookman Old Style" w:cs="Times New Roman"/>
          <w:color w:val="000000" w:themeColor="text1"/>
          <w:sz w:val="24"/>
          <w:szCs w:val="24"/>
          <w:lang w:val="en-US"/>
          <w14:textFill>
            <w14:solidFill>
              <w14:schemeClr w14:val="tx1"/>
            </w14:solidFill>
          </w14:textFill>
        </w:rPr>
      </w:pPr>
      <w:r>
        <w:rPr>
          <w:rFonts w:ascii="Bookman Old Style" w:hAnsi="Bookman Old Style" w:cs="Times New Roman"/>
          <w:color w:val="000000" w:themeColor="text1"/>
          <w:sz w:val="24"/>
          <w:szCs w:val="24"/>
          <w:lang w:val="en-US"/>
          <w14:textFill>
            <w14:solidFill>
              <w14:schemeClr w14:val="tx1"/>
            </w14:solidFill>
          </w14:textFill>
        </w:rPr>
        <w:t xml:space="preserve">Tabel 22.  </w:t>
      </w:r>
      <w:r>
        <w:rPr>
          <w:rFonts w:ascii="Bookman Old Style" w:hAnsi="Bookman Old Style" w:cs="Times New Roman"/>
          <w:color w:val="000000" w:themeColor="text1"/>
          <w:sz w:val="24"/>
          <w:szCs w:val="24"/>
          <w:lang w:val="en-US"/>
          <w14:textFill>
            <w14:solidFill>
              <w14:schemeClr w14:val="tx1"/>
            </w14:solidFill>
          </w14:textFill>
        </w:rPr>
        <w:tab/>
      </w:r>
      <w:r>
        <w:rPr>
          <w:rFonts w:ascii="Bookman Old Style" w:hAnsi="Bookman Old Style" w:cs="Times New Roman"/>
          <w:color w:val="000000" w:themeColor="text1"/>
          <w:sz w:val="24"/>
          <w:szCs w:val="24"/>
          <w:lang w:val="en-US"/>
          <w14:textFill>
            <w14:solidFill>
              <w14:schemeClr w14:val="tx1"/>
            </w14:solidFill>
          </w14:textFill>
        </w:rPr>
        <w:t>Data OPK Teknologi Tradisional di Kabupaten Alor</w:t>
      </w:r>
      <w:r>
        <w:rPr>
          <w:rFonts w:ascii="Bookman Old Style" w:hAnsi="Bookman Old Style" w:cs="Times New Roman"/>
          <w:color w:val="000000" w:themeColor="text1"/>
          <w:sz w:val="24"/>
          <w:szCs w:val="24"/>
          <w:lang w:val="en-US"/>
          <w14:textFill>
            <w14:solidFill>
              <w14:schemeClr w14:val="tx1"/>
            </w14:solidFill>
          </w14:textFill>
        </w:rPr>
        <w:tab/>
      </w:r>
      <w:r>
        <w:rPr>
          <w:rFonts w:ascii="Bookman Old Style" w:hAnsi="Bookman Old Style" w:cs="Times New Roman"/>
          <w:color w:val="000000" w:themeColor="text1"/>
          <w:sz w:val="24"/>
          <w:szCs w:val="24"/>
          <w:lang w:val="en-US"/>
          <w14:textFill>
            <w14:solidFill>
              <w14:schemeClr w14:val="tx1"/>
            </w14:solidFill>
          </w14:textFill>
        </w:rPr>
        <w:tab/>
      </w:r>
      <w:r>
        <w:rPr>
          <w:rFonts w:ascii="Bookman Old Style" w:hAnsi="Bookman Old Style" w:cs="Times New Roman"/>
          <w:color w:val="000000" w:themeColor="text1"/>
          <w:sz w:val="24"/>
          <w:szCs w:val="24"/>
          <w:lang w:val="en-US"/>
          <w14:textFill>
            <w14:solidFill>
              <w14:schemeClr w14:val="tx1"/>
            </w14:solidFill>
          </w14:textFill>
        </w:rPr>
        <w:t>77</w:t>
      </w:r>
    </w:p>
    <w:p w14:paraId="2CF3ED62">
      <w:pPr>
        <w:tabs>
          <w:tab w:val="left" w:pos="810"/>
          <w:tab w:val="left" w:pos="1260"/>
          <w:tab w:val="right" w:leader="dot" w:pos="8208"/>
          <w:tab w:val="right" w:pos="8820"/>
        </w:tabs>
        <w:spacing w:after="0" w:line="240" w:lineRule="auto"/>
        <w:ind w:left="1260" w:hanging="1260"/>
        <w:rPr>
          <w:rFonts w:ascii="Bookman Old Style" w:hAnsi="Bookman Old Style" w:cs="Times New Roman"/>
          <w:color w:val="000000" w:themeColor="text1"/>
          <w:sz w:val="24"/>
          <w:szCs w:val="24"/>
          <w:lang w:val="en-US"/>
          <w14:textFill>
            <w14:solidFill>
              <w14:schemeClr w14:val="tx1"/>
            </w14:solidFill>
          </w14:textFill>
        </w:rPr>
      </w:pPr>
    </w:p>
    <w:p w14:paraId="24E696AE">
      <w:pPr>
        <w:tabs>
          <w:tab w:val="left" w:pos="810"/>
          <w:tab w:val="left" w:pos="126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Tabel 23.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Data Hasil Identifikasi OPK Teknologi Tradisional di</w:t>
      </w:r>
    </w:p>
    <w:p w14:paraId="3D2F4F07">
      <w:pPr>
        <w:tabs>
          <w:tab w:val="left" w:pos="810"/>
          <w:tab w:val="left" w:pos="126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Kabupaten Alor</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78</w:t>
      </w:r>
    </w:p>
    <w:p w14:paraId="5AF793C3">
      <w:pPr>
        <w:tabs>
          <w:tab w:val="left" w:pos="810"/>
          <w:tab w:val="left" w:pos="126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p>
    <w:p w14:paraId="66EC7FF9">
      <w:pPr>
        <w:tabs>
          <w:tab w:val="left" w:pos="810"/>
          <w:tab w:val="left" w:pos="126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Tabel 24.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Data OPK Seni di Kabupaten Alor</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80</w:t>
      </w:r>
    </w:p>
    <w:p w14:paraId="19F64F06">
      <w:pPr>
        <w:tabs>
          <w:tab w:val="left" w:pos="810"/>
          <w:tab w:val="left" w:pos="126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p>
    <w:p w14:paraId="19424B4F">
      <w:pPr>
        <w:tabs>
          <w:tab w:val="left" w:pos="810"/>
          <w:tab w:val="left" w:pos="126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Tabel 25.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Data Hasil Identifikasi OPK Seni di Kabupaten Alor</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81</w:t>
      </w:r>
    </w:p>
    <w:p w14:paraId="1F4FDD09">
      <w:pPr>
        <w:tabs>
          <w:tab w:val="left" w:pos="810"/>
          <w:tab w:val="left" w:pos="126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p>
    <w:p w14:paraId="55DF52BF">
      <w:pPr>
        <w:tabs>
          <w:tab w:val="left" w:pos="810"/>
          <w:tab w:val="left" w:pos="126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Tabel 26.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Data OPK Bahasa di Kabupaten Alor</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82</w:t>
      </w:r>
    </w:p>
    <w:p w14:paraId="7376573B">
      <w:pPr>
        <w:tabs>
          <w:tab w:val="left" w:pos="810"/>
          <w:tab w:val="left" w:pos="126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p>
    <w:p w14:paraId="1DFD5737">
      <w:pPr>
        <w:tabs>
          <w:tab w:val="left" w:pos="126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Tabel 27.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Data OPK Permainan Rakyat di Kabupaten Alor</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85</w:t>
      </w:r>
    </w:p>
    <w:p w14:paraId="1B07984C">
      <w:pPr>
        <w:tabs>
          <w:tab w:val="left" w:pos="126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p>
    <w:p w14:paraId="0D6A61BF">
      <w:pPr>
        <w:tabs>
          <w:tab w:val="left" w:pos="1260"/>
          <w:tab w:val="right" w:leader="dot" w:pos="8208"/>
          <w:tab w:val="right" w:pos="8820"/>
        </w:tabs>
        <w:autoSpaceDE w:val="0"/>
        <w:autoSpaceDN w:val="0"/>
        <w:adjustRightInd w:val="0"/>
        <w:spacing w:after="0" w:line="240" w:lineRule="auto"/>
        <w:ind w:left="1260" w:hanging="126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 xml:space="preserve">Tabel 28.  </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Data Hasil Identifikasi OPK Permainan Rakyat</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85</w:t>
      </w:r>
    </w:p>
    <w:p w14:paraId="45349076">
      <w:pPr>
        <w:tabs>
          <w:tab w:val="left" w:pos="1260"/>
          <w:tab w:val="right" w:leader="dot" w:pos="8208"/>
          <w:tab w:val="right" w:pos="8820"/>
        </w:tabs>
        <w:autoSpaceDE w:val="0"/>
        <w:autoSpaceDN w:val="0"/>
        <w:adjustRightInd w:val="0"/>
        <w:spacing w:after="0" w:line="240" w:lineRule="auto"/>
        <w:ind w:left="1260" w:hanging="1260"/>
        <w:rPr>
          <w:rFonts w:ascii="Bookman Old Style" w:hAnsi="Bookman Old Style" w:cs="Leelawadee UI"/>
          <w:color w:val="000000" w:themeColor="text1"/>
          <w:sz w:val="24"/>
          <w:szCs w:val="24"/>
          <w:lang w:val="en-US"/>
          <w14:textFill>
            <w14:solidFill>
              <w14:schemeClr w14:val="tx1"/>
            </w14:solidFill>
          </w14:textFill>
        </w:rPr>
      </w:pPr>
    </w:p>
    <w:p w14:paraId="0C96E1ED">
      <w:pPr>
        <w:tabs>
          <w:tab w:val="left" w:pos="810"/>
          <w:tab w:val="left" w:pos="126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Tabel 29.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Data OPK Olah Raga Tradisional di Kabupaten Alor</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87</w:t>
      </w:r>
    </w:p>
    <w:p w14:paraId="1365F986">
      <w:pPr>
        <w:tabs>
          <w:tab w:val="left" w:pos="810"/>
          <w:tab w:val="left" w:pos="126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p>
    <w:p w14:paraId="4A22348A">
      <w:pPr>
        <w:tabs>
          <w:tab w:val="left" w:pos="810"/>
          <w:tab w:val="left" w:pos="126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Tabel 30.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Data Hasil identifikasi OPK Olah Raga Tradisional di</w:t>
      </w:r>
    </w:p>
    <w:p w14:paraId="1D466814">
      <w:pPr>
        <w:tabs>
          <w:tab w:val="left" w:pos="810"/>
          <w:tab w:val="left" w:pos="126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Kabupaten Alor</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87</w:t>
      </w:r>
    </w:p>
    <w:p w14:paraId="311387DB">
      <w:pPr>
        <w:tabs>
          <w:tab w:val="left" w:pos="810"/>
          <w:tab w:val="left" w:pos="1260"/>
          <w:tab w:val="right" w:leader="dot" w:pos="8208"/>
          <w:tab w:val="right" w:pos="8820"/>
        </w:tabs>
        <w:spacing w:after="0" w:line="240" w:lineRule="auto"/>
        <w:ind w:left="1260" w:hanging="1260"/>
        <w:rPr>
          <w:rFonts w:ascii="Bookman Old Style" w:hAnsi="Bookman Old Style"/>
          <w:color w:val="000000" w:themeColor="text1"/>
          <w:sz w:val="24"/>
          <w:szCs w:val="24"/>
          <w:lang w:val="en-US"/>
          <w14:textFill>
            <w14:solidFill>
              <w14:schemeClr w14:val="tx1"/>
            </w14:solidFill>
          </w14:textFill>
        </w:rPr>
      </w:pPr>
    </w:p>
    <w:p w14:paraId="554FA610">
      <w:pPr>
        <w:pStyle w:val="13"/>
        <w:shd w:val="clear" w:color="auto" w:fill="FFFFFF"/>
        <w:tabs>
          <w:tab w:val="left" w:pos="1260"/>
          <w:tab w:val="right" w:leader="dot" w:pos="8208"/>
          <w:tab w:val="right" w:pos="8820"/>
        </w:tabs>
        <w:spacing w:before="0" w:beforeAutospacing="0" w:after="0" w:afterAutospacing="0"/>
        <w:ind w:left="1260" w:hanging="1260"/>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 xml:space="preserve">Tabel 31. </w:t>
      </w:r>
      <w:r>
        <w:rPr>
          <w:rFonts w:ascii="Bookman Old Style" w:hAnsi="Bookman Old Style"/>
          <w:color w:val="000000" w:themeColor="text1"/>
          <w:lang w:val="en-US"/>
          <w14:textFill>
            <w14:solidFill>
              <w14:schemeClr w14:val="tx1"/>
            </w14:solidFill>
          </w14:textFill>
        </w:rPr>
        <w:tab/>
      </w:r>
      <w:r>
        <w:rPr>
          <w:rFonts w:ascii="Bookman Old Style" w:hAnsi="Bookman Old Style"/>
          <w:color w:val="000000" w:themeColor="text1"/>
          <w:lang w:val="en-US"/>
          <w14:textFill>
            <w14:solidFill>
              <w14:schemeClr w14:val="tx1"/>
            </w14:solidFill>
          </w14:textFill>
        </w:rPr>
        <w:t>Data OPK Cagar Budaya di Kabupaten Alor</w:t>
      </w:r>
      <w:r>
        <w:rPr>
          <w:rFonts w:ascii="Bookman Old Style" w:hAnsi="Bookman Old Style"/>
          <w:color w:val="000000" w:themeColor="text1"/>
          <w:lang w:val="en-US"/>
          <w14:textFill>
            <w14:solidFill>
              <w14:schemeClr w14:val="tx1"/>
            </w14:solidFill>
          </w14:textFill>
        </w:rPr>
        <w:tab/>
      </w:r>
      <w:r>
        <w:rPr>
          <w:rFonts w:ascii="Bookman Old Style" w:hAnsi="Bookman Old Style"/>
          <w:color w:val="000000" w:themeColor="text1"/>
          <w:lang w:val="en-US"/>
          <w14:textFill>
            <w14:solidFill>
              <w14:schemeClr w14:val="tx1"/>
            </w14:solidFill>
          </w14:textFill>
        </w:rPr>
        <w:tab/>
      </w:r>
      <w:r>
        <w:rPr>
          <w:rFonts w:ascii="Bookman Old Style" w:hAnsi="Bookman Old Style"/>
          <w:color w:val="000000" w:themeColor="text1"/>
          <w:lang w:val="en-US"/>
          <w14:textFill>
            <w14:solidFill>
              <w14:schemeClr w14:val="tx1"/>
            </w14:solidFill>
          </w14:textFill>
        </w:rPr>
        <w:t>89</w:t>
      </w:r>
    </w:p>
    <w:p w14:paraId="6BA294EB">
      <w:pPr>
        <w:pStyle w:val="13"/>
        <w:shd w:val="clear" w:color="auto" w:fill="FFFFFF"/>
        <w:tabs>
          <w:tab w:val="left" w:pos="1260"/>
          <w:tab w:val="right" w:leader="dot" w:pos="8208"/>
          <w:tab w:val="right" w:pos="8820"/>
        </w:tabs>
        <w:spacing w:before="0" w:beforeAutospacing="0" w:after="0" w:afterAutospacing="0"/>
        <w:ind w:left="1260" w:hanging="1260"/>
        <w:rPr>
          <w:rFonts w:ascii="Bookman Old Style" w:hAnsi="Bookman Old Style"/>
          <w:color w:val="000000" w:themeColor="text1"/>
          <w:lang w:val="en-US"/>
          <w14:textFill>
            <w14:solidFill>
              <w14:schemeClr w14:val="tx1"/>
            </w14:solidFill>
          </w14:textFill>
        </w:rPr>
      </w:pPr>
    </w:p>
    <w:p w14:paraId="5737E4CB">
      <w:pPr>
        <w:pStyle w:val="13"/>
        <w:shd w:val="clear" w:color="auto" w:fill="FFFFFF"/>
        <w:tabs>
          <w:tab w:val="left" w:pos="1260"/>
          <w:tab w:val="right" w:leader="dot" w:pos="8208"/>
          <w:tab w:val="right" w:pos="8820"/>
        </w:tabs>
        <w:spacing w:before="0" w:beforeAutospacing="0" w:after="0" w:afterAutospacing="0"/>
        <w:ind w:left="1260" w:hanging="1260"/>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 xml:space="preserve">Tabel 32.  </w:t>
      </w:r>
      <w:r>
        <w:rPr>
          <w:rFonts w:ascii="Bookman Old Style" w:hAnsi="Bookman Old Style"/>
          <w:color w:val="000000" w:themeColor="text1"/>
          <w:lang w:val="en-US"/>
          <w14:textFill>
            <w14:solidFill>
              <w14:schemeClr w14:val="tx1"/>
            </w14:solidFill>
          </w14:textFill>
        </w:rPr>
        <w:tab/>
      </w:r>
      <w:r>
        <w:rPr>
          <w:rFonts w:ascii="Bookman Old Style" w:hAnsi="Bookman Old Style"/>
          <w:color w:val="000000" w:themeColor="text1"/>
          <w:lang w:val="en-US"/>
          <w14:textFill>
            <w14:solidFill>
              <w14:schemeClr w14:val="tx1"/>
            </w14:solidFill>
          </w14:textFill>
        </w:rPr>
        <w:t>Data Hasil Identifikasi OPK Cagar Budaya</w:t>
      </w:r>
      <w:r>
        <w:rPr>
          <w:rFonts w:ascii="Bookman Old Style" w:hAnsi="Bookman Old Style"/>
          <w:color w:val="000000" w:themeColor="text1"/>
          <w:lang w:val="en-US"/>
          <w14:textFill>
            <w14:solidFill>
              <w14:schemeClr w14:val="tx1"/>
            </w14:solidFill>
          </w14:textFill>
        </w:rPr>
        <w:tab/>
      </w:r>
      <w:r>
        <w:rPr>
          <w:rFonts w:ascii="Bookman Old Style" w:hAnsi="Bookman Old Style"/>
          <w:color w:val="000000" w:themeColor="text1"/>
          <w:lang w:val="en-US"/>
          <w14:textFill>
            <w14:solidFill>
              <w14:schemeClr w14:val="tx1"/>
            </w14:solidFill>
          </w14:textFill>
        </w:rPr>
        <w:tab/>
      </w:r>
      <w:r>
        <w:rPr>
          <w:rFonts w:ascii="Bookman Old Style" w:hAnsi="Bookman Old Style"/>
          <w:color w:val="000000" w:themeColor="text1"/>
          <w:lang w:val="en-US"/>
          <w14:textFill>
            <w14:solidFill>
              <w14:schemeClr w14:val="tx1"/>
            </w14:solidFill>
          </w14:textFill>
        </w:rPr>
        <w:t>91</w:t>
      </w:r>
    </w:p>
    <w:p w14:paraId="16512F78">
      <w:pPr>
        <w:rPr>
          <w:rFonts w:ascii="Bookman Old Style" w:hAnsi="Bookman Old Style"/>
          <w:b/>
          <w:color w:val="000000" w:themeColor="text1"/>
          <w:sz w:val="28"/>
          <w:szCs w:val="28"/>
          <w:lang w:val="en-US"/>
          <w14:textFill>
            <w14:solidFill>
              <w14:schemeClr w14:val="tx1"/>
            </w14:solidFill>
          </w14:textFill>
        </w:rPr>
      </w:pPr>
    </w:p>
    <w:p w14:paraId="4396BB67">
      <w:pPr>
        <w:rPr>
          <w:rFonts w:ascii="Bookman Old Style" w:hAnsi="Bookman Old Style"/>
          <w:b/>
          <w:color w:val="000000" w:themeColor="text1"/>
          <w:sz w:val="28"/>
          <w:szCs w:val="28"/>
          <w:lang w:val="en-US"/>
          <w14:textFill>
            <w14:solidFill>
              <w14:schemeClr w14:val="tx1"/>
            </w14:solidFill>
          </w14:textFill>
        </w:rPr>
      </w:pPr>
    </w:p>
    <w:p w14:paraId="08A029B9">
      <w:pPr>
        <w:rPr>
          <w:rFonts w:ascii="Bookman Old Style" w:hAnsi="Bookman Old Style"/>
          <w:b/>
          <w:color w:val="000000" w:themeColor="text1"/>
          <w:sz w:val="28"/>
          <w:szCs w:val="28"/>
          <w:lang w:val="en-US"/>
          <w14:textFill>
            <w14:solidFill>
              <w14:schemeClr w14:val="tx1"/>
            </w14:solidFill>
          </w14:textFill>
        </w:rPr>
      </w:pPr>
    </w:p>
    <w:p w14:paraId="036D66BE">
      <w:pPr>
        <w:rPr>
          <w:rFonts w:ascii="Bookman Old Style" w:hAnsi="Bookman Old Style"/>
          <w:b/>
          <w:color w:val="000000" w:themeColor="text1"/>
          <w:sz w:val="28"/>
          <w:szCs w:val="28"/>
          <w:lang w:val="en-US"/>
          <w14:textFill>
            <w14:solidFill>
              <w14:schemeClr w14:val="tx1"/>
            </w14:solidFill>
          </w14:textFill>
        </w:rPr>
      </w:pPr>
    </w:p>
    <w:p w14:paraId="170B33E9">
      <w:pPr>
        <w:rPr>
          <w:rFonts w:ascii="Bookman Old Style" w:hAnsi="Bookman Old Style"/>
          <w:b/>
          <w:color w:val="000000" w:themeColor="text1"/>
          <w:sz w:val="28"/>
          <w:szCs w:val="28"/>
          <w:lang w:val="en-US"/>
          <w14:textFill>
            <w14:solidFill>
              <w14:schemeClr w14:val="tx1"/>
            </w14:solidFill>
          </w14:textFill>
        </w:rPr>
      </w:pPr>
    </w:p>
    <w:p w14:paraId="23D31D8E">
      <w:pPr>
        <w:rPr>
          <w:rFonts w:ascii="Bookman Old Style" w:hAnsi="Bookman Old Style"/>
          <w:b/>
          <w:color w:val="000000" w:themeColor="text1"/>
          <w:sz w:val="28"/>
          <w:szCs w:val="28"/>
          <w:lang w:val="en-US"/>
          <w14:textFill>
            <w14:solidFill>
              <w14:schemeClr w14:val="tx1"/>
            </w14:solidFill>
          </w14:textFill>
        </w:rPr>
      </w:pPr>
      <w:r>
        <w:rPr>
          <w:rFonts w:ascii="Bookman Old Style" w:hAnsi="Bookman Old Style"/>
          <w:b/>
          <w:color w:val="000000" w:themeColor="text1"/>
          <w:sz w:val="28"/>
          <w:szCs w:val="28"/>
          <w:lang w:val="en-US"/>
          <w14:textFill>
            <w14:solidFill>
              <w14:schemeClr w14:val="tx1"/>
            </w14:solidFill>
          </w14:textFill>
        </w:rPr>
        <w:br w:type="page"/>
      </w:r>
    </w:p>
    <w:p w14:paraId="752194FE">
      <w:pPr>
        <w:autoSpaceDE w:val="0"/>
        <w:autoSpaceDN w:val="0"/>
        <w:adjustRightInd w:val="0"/>
        <w:spacing w:after="120" w:line="240" w:lineRule="auto"/>
        <w:jc w:val="center"/>
        <w:rPr>
          <w:rFonts w:ascii="Bookman Old Style" w:hAnsi="Bookman Old Style" w:cs="Bookman Old Style"/>
          <w:b/>
          <w:color w:val="000000" w:themeColor="text1"/>
          <w:sz w:val="28"/>
          <w:szCs w:val="28"/>
          <w:lang w:val="en-US"/>
          <w14:textFill>
            <w14:solidFill>
              <w14:schemeClr w14:val="tx1"/>
            </w14:solidFill>
          </w14:textFill>
        </w:rPr>
      </w:pPr>
      <w:r>
        <w:rPr>
          <w:rFonts w:ascii="Bookman Old Style" w:hAnsi="Bookman Old Style" w:cs="Bookman Old Style"/>
          <w:b/>
          <w:color w:val="000000" w:themeColor="text1"/>
          <w:sz w:val="28"/>
          <w:szCs w:val="28"/>
          <w:lang w:val="en-US"/>
          <w14:textFill>
            <w14:solidFill>
              <w14:schemeClr w14:val="tx1"/>
            </w14:solidFill>
          </w14:textFill>
        </w:rPr>
        <w:t>DAFTAR GRAFIK</w:t>
      </w:r>
    </w:p>
    <w:p w14:paraId="245DCE42">
      <w:pPr>
        <w:autoSpaceDE w:val="0"/>
        <w:autoSpaceDN w:val="0"/>
        <w:adjustRightInd w:val="0"/>
        <w:spacing w:after="120" w:line="240" w:lineRule="auto"/>
        <w:jc w:val="both"/>
        <w:rPr>
          <w:rFonts w:ascii="Bookman Old Style" w:hAnsi="Bookman Old Style" w:cs="Bookman Old Style"/>
          <w:b/>
          <w:color w:val="000000" w:themeColor="text1"/>
          <w:sz w:val="24"/>
          <w:szCs w:val="24"/>
          <w:lang w:val="en-US"/>
          <w14:textFill>
            <w14:solidFill>
              <w14:schemeClr w14:val="tx1"/>
            </w14:solidFill>
          </w14:textFill>
        </w:rPr>
      </w:pPr>
    </w:p>
    <w:p w14:paraId="3DBE88BA">
      <w:pPr>
        <w:autoSpaceDE w:val="0"/>
        <w:autoSpaceDN w:val="0"/>
        <w:adjustRightInd w:val="0"/>
        <w:spacing w:after="120" w:line="240" w:lineRule="auto"/>
        <w:jc w:val="both"/>
        <w:rPr>
          <w:rFonts w:ascii="Bookman Old Style" w:hAnsi="Bookman Old Style" w:cs="Bookman Old Style"/>
          <w:b/>
          <w:color w:val="000000" w:themeColor="text1"/>
          <w:sz w:val="24"/>
          <w:szCs w:val="24"/>
          <w:lang w:val="en-US"/>
          <w14:textFill>
            <w14:solidFill>
              <w14:schemeClr w14:val="tx1"/>
            </w14:solidFill>
          </w14:textFill>
        </w:rPr>
      </w:pPr>
    </w:p>
    <w:p w14:paraId="51901DBD">
      <w:pPr>
        <w:tabs>
          <w:tab w:val="left" w:pos="1350"/>
          <w:tab w:val="right" w:leader="dot" w:pos="8208"/>
          <w:tab w:val="right" w:pos="8820"/>
        </w:tabs>
        <w:autoSpaceDE w:val="0"/>
        <w:autoSpaceDN w:val="0"/>
        <w:adjustRightInd w:val="0"/>
        <w:spacing w:after="120" w:line="240" w:lineRule="auto"/>
        <w:ind w:left="1350" w:hanging="1350"/>
        <w:rPr>
          <w:rFonts w:ascii="Bookman Old Style" w:hAnsi="Bookman Old Style" w:cs="Bookman Old Style"/>
          <w:color w:val="000000" w:themeColor="text1"/>
          <w:sz w:val="24"/>
          <w:szCs w:val="24"/>
          <w:lang w:val="en-US"/>
          <w14:textFill>
            <w14:solidFill>
              <w14:schemeClr w14:val="tx1"/>
            </w14:solidFill>
          </w14:textFill>
        </w:rPr>
      </w:pPr>
      <w:r>
        <w:rPr>
          <w:rFonts w:ascii="Bookman Old Style" w:hAnsi="Bookman Old Style" w:cs="Bookman Old Style"/>
          <w:color w:val="000000" w:themeColor="text1"/>
          <w:sz w:val="24"/>
          <w:szCs w:val="24"/>
          <w:lang w:val="en-US"/>
          <w14:textFill>
            <w14:solidFill>
              <w14:schemeClr w14:val="tx1"/>
            </w14:solidFill>
          </w14:textFill>
        </w:rPr>
        <w:t xml:space="preserve">Grafik 1. </w:t>
      </w:r>
      <w:r>
        <w:rPr>
          <w:rFonts w:ascii="Bookman Old Style" w:hAnsi="Bookman Old Style" w:cs="Bookman Old Style"/>
          <w:color w:val="000000" w:themeColor="text1"/>
          <w:sz w:val="24"/>
          <w:szCs w:val="24"/>
          <w:lang w:val="en-US"/>
          <w14:textFill>
            <w14:solidFill>
              <w14:schemeClr w14:val="tx1"/>
            </w14:solidFill>
          </w14:textFill>
        </w:rPr>
        <w:tab/>
      </w:r>
      <w:r>
        <w:rPr>
          <w:rFonts w:ascii="Bookman Old Style" w:hAnsi="Bookman Old Style" w:cs="Bookman Old Style"/>
          <w:color w:val="000000" w:themeColor="text1"/>
          <w:sz w:val="24"/>
          <w:szCs w:val="24"/>
          <w:lang w:val="en-US"/>
          <w14:textFill>
            <w14:solidFill>
              <w14:schemeClr w14:val="tx1"/>
            </w14:solidFill>
          </w14:textFill>
        </w:rPr>
        <w:t>Potensi Objek Pemajuan Kebudayaan Daerah</w:t>
      </w:r>
    </w:p>
    <w:p w14:paraId="20D1B128">
      <w:pPr>
        <w:tabs>
          <w:tab w:val="left" w:pos="1350"/>
          <w:tab w:val="right" w:leader="dot" w:pos="8208"/>
          <w:tab w:val="right" w:pos="8820"/>
        </w:tabs>
        <w:autoSpaceDE w:val="0"/>
        <w:autoSpaceDN w:val="0"/>
        <w:adjustRightInd w:val="0"/>
        <w:spacing w:after="120" w:line="240" w:lineRule="auto"/>
        <w:ind w:left="1350" w:hanging="1350"/>
        <w:rPr>
          <w:rFonts w:ascii="Bookman Old Style" w:hAnsi="Bookman Old Style" w:cs="Bookman Old Style"/>
          <w:color w:val="000000" w:themeColor="text1"/>
          <w:sz w:val="24"/>
          <w:szCs w:val="24"/>
          <w:lang w:val="en-US"/>
          <w14:textFill>
            <w14:solidFill>
              <w14:schemeClr w14:val="tx1"/>
            </w14:solidFill>
          </w14:textFill>
        </w:rPr>
      </w:pPr>
      <w:r>
        <w:rPr>
          <w:rFonts w:ascii="Bookman Old Style" w:hAnsi="Bookman Old Style" w:cs="Bookman Old Style"/>
          <w:color w:val="000000" w:themeColor="text1"/>
          <w:sz w:val="24"/>
          <w:szCs w:val="24"/>
          <w:lang w:val="en-US"/>
          <w14:textFill>
            <w14:solidFill>
              <w14:schemeClr w14:val="tx1"/>
            </w14:solidFill>
          </w14:textFill>
        </w:rPr>
        <w:tab/>
      </w:r>
      <w:r>
        <w:rPr>
          <w:rFonts w:ascii="Bookman Old Style" w:hAnsi="Bookman Old Style" w:cs="Bookman Old Style"/>
          <w:color w:val="000000" w:themeColor="text1"/>
          <w:sz w:val="24"/>
          <w:szCs w:val="24"/>
          <w:lang w:val="en-US"/>
          <w14:textFill>
            <w14:solidFill>
              <w14:schemeClr w14:val="tx1"/>
            </w14:solidFill>
          </w14:textFill>
        </w:rPr>
        <w:t>Kabupaten Alor</w:t>
      </w:r>
      <w:r>
        <w:rPr>
          <w:rFonts w:ascii="Bookman Old Style" w:hAnsi="Bookman Old Style" w:cs="Bookman Old Style"/>
          <w:color w:val="000000" w:themeColor="text1"/>
          <w:sz w:val="24"/>
          <w:szCs w:val="24"/>
          <w:lang w:val="en-US"/>
          <w14:textFill>
            <w14:solidFill>
              <w14:schemeClr w14:val="tx1"/>
            </w14:solidFill>
          </w14:textFill>
        </w:rPr>
        <w:tab/>
      </w:r>
      <w:r>
        <w:rPr>
          <w:rFonts w:ascii="Bookman Old Style" w:hAnsi="Bookman Old Style" w:cs="Bookman Old Style"/>
          <w:color w:val="000000" w:themeColor="text1"/>
          <w:sz w:val="24"/>
          <w:szCs w:val="24"/>
          <w:lang w:val="en-US"/>
          <w14:textFill>
            <w14:solidFill>
              <w14:schemeClr w14:val="tx1"/>
            </w14:solidFill>
          </w14:textFill>
        </w:rPr>
        <w:tab/>
      </w:r>
      <w:r>
        <w:rPr>
          <w:rFonts w:ascii="Bookman Old Style" w:hAnsi="Bookman Old Style" w:cs="Bookman Old Style"/>
          <w:color w:val="000000" w:themeColor="text1"/>
          <w:sz w:val="24"/>
          <w:szCs w:val="24"/>
          <w:lang w:val="en-US"/>
          <w14:textFill>
            <w14:solidFill>
              <w14:schemeClr w14:val="tx1"/>
            </w14:solidFill>
          </w14:textFill>
        </w:rPr>
        <w:t>03</w:t>
      </w:r>
    </w:p>
    <w:p w14:paraId="278608AD">
      <w:pPr>
        <w:tabs>
          <w:tab w:val="left" w:pos="1350"/>
          <w:tab w:val="right" w:leader="dot" w:pos="8208"/>
          <w:tab w:val="right" w:pos="8820"/>
        </w:tabs>
        <w:spacing w:after="120" w:line="240" w:lineRule="auto"/>
        <w:ind w:left="1350" w:hanging="135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 xml:space="preserve">Grafik 2. </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Data OPK Manuskrip Menurut Bahan Pembuatan</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65</w:t>
      </w:r>
    </w:p>
    <w:p w14:paraId="5C0790B7">
      <w:pPr>
        <w:tabs>
          <w:tab w:val="left" w:pos="1350"/>
          <w:tab w:val="right" w:leader="dot" w:pos="8208"/>
          <w:tab w:val="right" w:pos="8820"/>
        </w:tabs>
        <w:spacing w:after="120" w:line="240" w:lineRule="auto"/>
        <w:ind w:left="1350" w:hanging="135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 xml:space="preserve">Grafik 3. </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Data OPK Manuskrip Menurut Bahasa</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65</w:t>
      </w:r>
    </w:p>
    <w:p w14:paraId="29479B57">
      <w:pPr>
        <w:tabs>
          <w:tab w:val="left" w:pos="810"/>
          <w:tab w:val="left" w:pos="135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Grafik 4.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Data OPK Sebaran Tradisi Lisan Menurut Etnis</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68</w:t>
      </w:r>
    </w:p>
    <w:p w14:paraId="3B1F30CC">
      <w:pPr>
        <w:tabs>
          <w:tab w:val="left" w:pos="810"/>
          <w:tab w:val="left" w:pos="135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Grafik 5.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Data OPK Tradisi Lisan Menurut Media Penyajian</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69</w:t>
      </w:r>
    </w:p>
    <w:p w14:paraId="369FD3EF">
      <w:pPr>
        <w:tabs>
          <w:tab w:val="left" w:pos="810"/>
          <w:tab w:val="left" w:pos="135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Grafik 6.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Data OPK Adat Istiadat Menurut Jenis</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70</w:t>
      </w:r>
    </w:p>
    <w:p w14:paraId="2C9238CA">
      <w:pPr>
        <w:tabs>
          <w:tab w:val="left" w:pos="810"/>
          <w:tab w:val="left" w:pos="135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Grafik 7.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Data OPK Adat Istiadat Menurut Etnis</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70</w:t>
      </w:r>
    </w:p>
    <w:p w14:paraId="0099635F">
      <w:pPr>
        <w:tabs>
          <w:tab w:val="left" w:pos="135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Grafik 8.</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Data OPK Adat Istiadat Menurut Frekwensi</w:t>
      </w:r>
    </w:p>
    <w:p w14:paraId="1785D9A7">
      <w:pPr>
        <w:tabs>
          <w:tab w:val="left" w:pos="135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Pelaksanaan</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71</w:t>
      </w:r>
    </w:p>
    <w:p w14:paraId="04FBA09B">
      <w:pPr>
        <w:tabs>
          <w:tab w:val="left" w:pos="1350"/>
          <w:tab w:val="right" w:leader="dot" w:pos="8208"/>
          <w:tab w:val="right" w:pos="8820"/>
        </w:tabs>
        <w:spacing w:after="120" w:line="240" w:lineRule="auto"/>
        <w:ind w:left="1350" w:hanging="135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 xml:space="preserve">Grafik 9. </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Data OPK Ritus Menurut Frekwensi Pelaksanaan</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73</w:t>
      </w:r>
    </w:p>
    <w:p w14:paraId="444D1D7B">
      <w:pPr>
        <w:tabs>
          <w:tab w:val="left" w:pos="135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Grafik 10.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Data OPK Ritus Menurut Etnis</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73</w:t>
      </w:r>
    </w:p>
    <w:p w14:paraId="5D70DE99">
      <w:pPr>
        <w:tabs>
          <w:tab w:val="left" w:pos="810"/>
          <w:tab w:val="left" w:pos="1350"/>
          <w:tab w:val="right" w:leader="dot" w:pos="8208"/>
          <w:tab w:val="right" w:pos="8820"/>
        </w:tabs>
        <w:spacing w:after="120" w:line="240" w:lineRule="auto"/>
        <w:ind w:left="1350" w:hanging="135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 xml:space="preserve">Grafik 11. </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Data OPK Pengetahuan Tradisional Menurut Jenis</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75</w:t>
      </w:r>
    </w:p>
    <w:p w14:paraId="4E186CBF">
      <w:pPr>
        <w:tabs>
          <w:tab w:val="left" w:pos="1350"/>
          <w:tab w:val="right" w:leader="dot" w:pos="8208"/>
          <w:tab w:val="right" w:pos="8820"/>
        </w:tabs>
        <w:autoSpaceDE w:val="0"/>
        <w:autoSpaceDN w:val="0"/>
        <w:adjustRightInd w:val="0"/>
        <w:spacing w:after="120" w:line="240" w:lineRule="auto"/>
        <w:ind w:left="1350" w:hanging="135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 xml:space="preserve">Grafik 12. </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Data OPK Pengetahuan Tradisional Menurut Etnis</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76</w:t>
      </w:r>
    </w:p>
    <w:p w14:paraId="1A10BB13">
      <w:pPr>
        <w:tabs>
          <w:tab w:val="left" w:pos="1350"/>
          <w:tab w:val="left" w:pos="2250"/>
          <w:tab w:val="right" w:leader="dot" w:pos="8208"/>
          <w:tab w:val="right" w:pos="8820"/>
        </w:tabs>
        <w:autoSpaceDE w:val="0"/>
        <w:autoSpaceDN w:val="0"/>
        <w:adjustRightInd w:val="0"/>
        <w:spacing w:after="120" w:line="240" w:lineRule="auto"/>
        <w:ind w:left="1350" w:hanging="135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 xml:space="preserve">Grafik 13. </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Data OPK Pengetahuan Tradisional Menurut Frekwensi Pelaksanaannya</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76</w:t>
      </w:r>
    </w:p>
    <w:p w14:paraId="0EE579A8">
      <w:pPr>
        <w:tabs>
          <w:tab w:val="left" w:pos="810"/>
          <w:tab w:val="left" w:pos="135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Grafik 14.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Data OPK Teknologi Tradisional Menurut Jenis</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79</w:t>
      </w:r>
    </w:p>
    <w:p w14:paraId="1478ECE3">
      <w:pPr>
        <w:tabs>
          <w:tab w:val="left" w:pos="135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Grafik 15.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Data OPK Teknologi Tradisional Menurut Etnis</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79</w:t>
      </w:r>
    </w:p>
    <w:p w14:paraId="7E24858C">
      <w:pPr>
        <w:tabs>
          <w:tab w:val="left" w:pos="1350"/>
          <w:tab w:val="left" w:pos="225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Grafik 16.</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Data OPK Teknologi Tradisional Menurut Frekwensi Pelaksanaan</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79</w:t>
      </w:r>
    </w:p>
    <w:p w14:paraId="5A2437D4">
      <w:pPr>
        <w:tabs>
          <w:tab w:val="left" w:pos="810"/>
          <w:tab w:val="left" w:pos="135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Grafik 17.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Data OPK Seni menurut Cabang Seni</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81</w:t>
      </w:r>
    </w:p>
    <w:p w14:paraId="3A7EB67A">
      <w:pPr>
        <w:tabs>
          <w:tab w:val="left" w:pos="810"/>
          <w:tab w:val="left" w:pos="135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Grafik 18.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Data OPK Bahasa Menurut Status Penggunaan</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84</w:t>
      </w:r>
    </w:p>
    <w:p w14:paraId="2A2B46D4">
      <w:pPr>
        <w:tabs>
          <w:tab w:val="left" w:pos="1350"/>
          <w:tab w:val="right" w:leader="dot" w:pos="8208"/>
          <w:tab w:val="right" w:pos="8820"/>
        </w:tabs>
        <w:autoSpaceDE w:val="0"/>
        <w:autoSpaceDN w:val="0"/>
        <w:adjustRightInd w:val="0"/>
        <w:spacing w:after="120" w:line="240" w:lineRule="auto"/>
        <w:ind w:left="1350" w:hanging="135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 xml:space="preserve">Grafik 19. </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Data OPK Permainan Rakyat Menurut Etnis</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86</w:t>
      </w:r>
    </w:p>
    <w:p w14:paraId="59490B0E">
      <w:pPr>
        <w:tabs>
          <w:tab w:val="left" w:pos="1350"/>
          <w:tab w:val="left" w:pos="2340"/>
          <w:tab w:val="right" w:leader="dot" w:pos="8208"/>
          <w:tab w:val="right" w:pos="8820"/>
        </w:tabs>
        <w:autoSpaceDE w:val="0"/>
        <w:autoSpaceDN w:val="0"/>
        <w:adjustRightInd w:val="0"/>
        <w:spacing w:after="120" w:line="240" w:lineRule="auto"/>
        <w:ind w:left="1350" w:hanging="135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 xml:space="preserve">Grafik 20. </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Data OPK permainan Rakyat Menurut Frekwensi Pelaksanaannya</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 xml:space="preserve">     </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86</w:t>
      </w:r>
    </w:p>
    <w:p w14:paraId="623A0255">
      <w:pPr>
        <w:tabs>
          <w:tab w:val="left" w:pos="1350"/>
          <w:tab w:val="left" w:pos="225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Grafik 21.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Data OPK Olah raga Tradisional Menurut Frekwensi Pelaksanaannya</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88</w:t>
      </w:r>
    </w:p>
    <w:p w14:paraId="66786672">
      <w:pPr>
        <w:tabs>
          <w:tab w:val="left" w:pos="810"/>
          <w:tab w:val="left" w:pos="135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Grafik 22.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Data OPK Olah Raga Tradisional Menurut Etnis</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88</w:t>
      </w:r>
    </w:p>
    <w:p w14:paraId="33FF0F03">
      <w:pPr>
        <w:pStyle w:val="13"/>
        <w:shd w:val="clear" w:color="auto" w:fill="FFFFFF"/>
        <w:tabs>
          <w:tab w:val="left" w:pos="1350"/>
          <w:tab w:val="right" w:leader="dot" w:pos="8208"/>
          <w:tab w:val="right" w:pos="8820"/>
        </w:tabs>
        <w:spacing w:before="0" w:beforeAutospacing="0" w:after="120" w:afterAutospacing="0"/>
        <w:ind w:left="1350" w:hanging="1350"/>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 xml:space="preserve">Grafik 23. </w:t>
      </w:r>
      <w:r>
        <w:rPr>
          <w:rFonts w:ascii="Bookman Old Style" w:hAnsi="Bookman Old Style"/>
          <w:color w:val="000000" w:themeColor="text1"/>
          <w:lang w:val="en-US"/>
          <w14:textFill>
            <w14:solidFill>
              <w14:schemeClr w14:val="tx1"/>
            </w14:solidFill>
          </w14:textFill>
        </w:rPr>
        <w:tab/>
      </w:r>
      <w:r>
        <w:rPr>
          <w:rFonts w:ascii="Bookman Old Style" w:hAnsi="Bookman Old Style"/>
          <w:color w:val="000000" w:themeColor="text1"/>
          <w:lang w:val="en-US"/>
          <w14:textFill>
            <w14:solidFill>
              <w14:schemeClr w14:val="tx1"/>
            </w14:solidFill>
          </w14:textFill>
        </w:rPr>
        <w:t>Data OPK Cagar Budaya Menurut Tahun Penetapan</w:t>
      </w:r>
      <w:r>
        <w:rPr>
          <w:rFonts w:ascii="Bookman Old Style" w:hAnsi="Bookman Old Style"/>
          <w:color w:val="000000" w:themeColor="text1"/>
          <w:lang w:val="en-US"/>
          <w14:textFill>
            <w14:solidFill>
              <w14:schemeClr w14:val="tx1"/>
            </w14:solidFill>
          </w14:textFill>
        </w:rPr>
        <w:tab/>
      </w:r>
      <w:r>
        <w:rPr>
          <w:rFonts w:ascii="Bookman Old Style" w:hAnsi="Bookman Old Style"/>
          <w:color w:val="000000" w:themeColor="text1"/>
          <w:lang w:val="en-US"/>
          <w14:textFill>
            <w14:solidFill>
              <w14:schemeClr w14:val="tx1"/>
            </w14:solidFill>
          </w14:textFill>
        </w:rPr>
        <w:tab/>
      </w:r>
      <w:r>
        <w:rPr>
          <w:rFonts w:ascii="Bookman Old Style" w:hAnsi="Bookman Old Style"/>
          <w:color w:val="000000" w:themeColor="text1"/>
          <w:lang w:val="en-US"/>
          <w14:textFill>
            <w14:solidFill>
              <w14:schemeClr w14:val="tx1"/>
            </w14:solidFill>
          </w14:textFill>
        </w:rPr>
        <w:t>91</w:t>
      </w:r>
    </w:p>
    <w:p w14:paraId="5AEFB9A2">
      <w:pPr>
        <w:pStyle w:val="13"/>
        <w:shd w:val="clear" w:color="auto" w:fill="FFFFFF"/>
        <w:tabs>
          <w:tab w:val="left" w:pos="1350"/>
          <w:tab w:val="right" w:leader="dot" w:pos="8208"/>
          <w:tab w:val="right" w:pos="8820"/>
        </w:tabs>
        <w:spacing w:before="0" w:beforeAutospacing="0" w:after="120" w:afterAutospacing="0"/>
        <w:ind w:left="1350" w:hanging="1350"/>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 xml:space="preserve">Grafik 24. </w:t>
      </w:r>
      <w:r>
        <w:rPr>
          <w:rFonts w:ascii="Bookman Old Style" w:hAnsi="Bookman Old Style"/>
          <w:color w:val="000000" w:themeColor="text1"/>
          <w:lang w:val="en-US"/>
          <w14:textFill>
            <w14:solidFill>
              <w14:schemeClr w14:val="tx1"/>
            </w14:solidFill>
          </w14:textFill>
        </w:rPr>
        <w:tab/>
      </w:r>
      <w:r>
        <w:rPr>
          <w:rFonts w:ascii="Bookman Old Style" w:hAnsi="Bookman Old Style"/>
          <w:color w:val="000000" w:themeColor="text1"/>
          <w:lang w:val="en-US"/>
          <w14:textFill>
            <w14:solidFill>
              <w14:schemeClr w14:val="tx1"/>
            </w14:solidFill>
          </w14:textFill>
        </w:rPr>
        <w:t>Data OPK Cagar Budaya Menurut Kondisi Aktual</w:t>
      </w:r>
      <w:r>
        <w:rPr>
          <w:rFonts w:ascii="Bookman Old Style" w:hAnsi="Bookman Old Style"/>
          <w:color w:val="000000" w:themeColor="text1"/>
          <w:lang w:val="en-US"/>
          <w14:textFill>
            <w14:solidFill>
              <w14:schemeClr w14:val="tx1"/>
            </w14:solidFill>
          </w14:textFill>
        </w:rPr>
        <w:tab/>
      </w:r>
      <w:r>
        <w:rPr>
          <w:rFonts w:ascii="Bookman Old Style" w:hAnsi="Bookman Old Style"/>
          <w:color w:val="000000" w:themeColor="text1"/>
          <w:lang w:val="en-US"/>
          <w14:textFill>
            <w14:solidFill>
              <w14:schemeClr w14:val="tx1"/>
            </w14:solidFill>
          </w14:textFill>
        </w:rPr>
        <w:tab/>
      </w:r>
      <w:r>
        <w:rPr>
          <w:rFonts w:ascii="Bookman Old Style" w:hAnsi="Bookman Old Style"/>
          <w:color w:val="000000" w:themeColor="text1"/>
          <w:lang w:val="en-US"/>
          <w14:textFill>
            <w14:solidFill>
              <w14:schemeClr w14:val="tx1"/>
            </w14:solidFill>
          </w14:textFill>
        </w:rPr>
        <w:t>92</w:t>
      </w:r>
    </w:p>
    <w:p w14:paraId="39B169FF">
      <w:pPr>
        <w:tabs>
          <w:tab w:val="left" w:pos="135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Grafik 25.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Data Jumlah Pengakses Menurut OPK Manuskrip</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93</w:t>
      </w:r>
    </w:p>
    <w:p w14:paraId="663C35EC">
      <w:pPr>
        <w:tabs>
          <w:tab w:val="left" w:pos="810"/>
          <w:tab w:val="left" w:pos="135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Grafik 26.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Data Jumlah Lembaga Menurut OPK Manuskrip</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94</w:t>
      </w:r>
    </w:p>
    <w:p w14:paraId="2EED9A38">
      <w:pPr>
        <w:tabs>
          <w:tab w:val="left" w:pos="1350"/>
          <w:tab w:val="left" w:pos="2250"/>
          <w:tab w:val="right" w:leader="dot" w:pos="8208"/>
          <w:tab w:val="right" w:pos="8820"/>
        </w:tabs>
        <w:autoSpaceDE w:val="0"/>
        <w:autoSpaceDN w:val="0"/>
        <w:adjustRightInd w:val="0"/>
        <w:spacing w:after="120" w:line="240" w:lineRule="auto"/>
        <w:ind w:left="1350" w:hanging="135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Grafik 27.</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Data OPK Tradisi Lisan Menurut Frekwensi</w:t>
      </w:r>
    </w:p>
    <w:p w14:paraId="6C421701">
      <w:pPr>
        <w:tabs>
          <w:tab w:val="left" w:pos="1350"/>
          <w:tab w:val="left" w:pos="2250"/>
          <w:tab w:val="right" w:leader="dot" w:pos="8208"/>
          <w:tab w:val="right" w:pos="8820"/>
        </w:tabs>
        <w:autoSpaceDE w:val="0"/>
        <w:autoSpaceDN w:val="0"/>
        <w:adjustRightInd w:val="0"/>
        <w:spacing w:after="120" w:line="240" w:lineRule="auto"/>
        <w:ind w:left="1350" w:hanging="135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 xml:space="preserve">Pelaksanaannya </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94</w:t>
      </w:r>
    </w:p>
    <w:p w14:paraId="3E797833">
      <w:pPr>
        <w:tabs>
          <w:tab w:val="left" w:pos="1350"/>
          <w:tab w:val="right" w:leader="dot" w:pos="8208"/>
          <w:tab w:val="right" w:pos="8820"/>
        </w:tabs>
        <w:spacing w:after="120" w:line="240" w:lineRule="auto"/>
        <w:ind w:left="1350" w:hanging="135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 xml:space="preserve">Grafik 28. </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Data Jumlah Lembaga menurut OPK Adat Istiadat</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95</w:t>
      </w:r>
    </w:p>
    <w:p w14:paraId="550519AA">
      <w:pPr>
        <w:tabs>
          <w:tab w:val="left" w:pos="810"/>
          <w:tab w:val="left" w:pos="1350"/>
          <w:tab w:val="right" w:leader="dot" w:pos="8208"/>
          <w:tab w:val="right" w:pos="8820"/>
        </w:tabs>
        <w:spacing w:after="120" w:line="240" w:lineRule="auto"/>
        <w:ind w:left="1350" w:hanging="135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 xml:space="preserve">Grafik 29. </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Data Jumlah Lembaga Menurut Objek Situs</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96</w:t>
      </w:r>
    </w:p>
    <w:p w14:paraId="3FB66021">
      <w:pPr>
        <w:tabs>
          <w:tab w:val="left" w:pos="1350"/>
          <w:tab w:val="left" w:pos="2250"/>
          <w:tab w:val="right" w:leader="dot" w:pos="8208"/>
          <w:tab w:val="right" w:pos="8820"/>
        </w:tabs>
        <w:autoSpaceDE w:val="0"/>
        <w:autoSpaceDN w:val="0"/>
        <w:adjustRightInd w:val="0"/>
        <w:spacing w:after="120" w:line="240" w:lineRule="auto"/>
        <w:ind w:left="1350" w:hanging="135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 xml:space="preserve">Grafik 30. </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Data Jumlah Lembaga Menurut OPK Pengetahuan</w:t>
      </w:r>
    </w:p>
    <w:p w14:paraId="5292B5DE">
      <w:pPr>
        <w:tabs>
          <w:tab w:val="left" w:pos="1350"/>
          <w:tab w:val="left" w:pos="2250"/>
          <w:tab w:val="right" w:leader="dot" w:pos="8208"/>
          <w:tab w:val="right" w:pos="8820"/>
        </w:tabs>
        <w:autoSpaceDE w:val="0"/>
        <w:autoSpaceDN w:val="0"/>
        <w:adjustRightInd w:val="0"/>
        <w:spacing w:after="120" w:line="240" w:lineRule="auto"/>
        <w:ind w:left="1350" w:hanging="135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Tradisional</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97</w:t>
      </w:r>
    </w:p>
    <w:p w14:paraId="6157E45B">
      <w:pPr>
        <w:tabs>
          <w:tab w:val="left" w:pos="1350"/>
          <w:tab w:val="left" w:pos="2340"/>
          <w:tab w:val="right" w:leader="dot" w:pos="8208"/>
          <w:tab w:val="right" w:pos="8820"/>
        </w:tabs>
        <w:spacing w:after="120" w:line="240" w:lineRule="auto"/>
        <w:ind w:left="1350" w:hanging="135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Grafik 31.</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Data Jumlah Pelaku Pemanfaatan Teknologi</w:t>
      </w:r>
    </w:p>
    <w:p w14:paraId="03E067AE">
      <w:pPr>
        <w:tabs>
          <w:tab w:val="left" w:pos="1350"/>
          <w:tab w:val="left" w:pos="2340"/>
          <w:tab w:val="right" w:leader="dot" w:pos="8208"/>
          <w:tab w:val="right" w:pos="8820"/>
        </w:tabs>
        <w:spacing w:after="120" w:line="240" w:lineRule="auto"/>
        <w:ind w:left="1350" w:hanging="135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Tradisional</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98</w:t>
      </w:r>
    </w:p>
    <w:p w14:paraId="52F631E9">
      <w:pPr>
        <w:tabs>
          <w:tab w:val="left" w:pos="810"/>
          <w:tab w:val="left" w:pos="1350"/>
          <w:tab w:val="right" w:leader="dot" w:pos="8208"/>
          <w:tab w:val="right" w:pos="8820"/>
        </w:tabs>
        <w:spacing w:after="120" w:line="240" w:lineRule="auto"/>
        <w:ind w:left="1350" w:hanging="135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 xml:space="preserve">Grafik 32. </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Data Jumlah Pengguna Teknologi Tradisional</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98</w:t>
      </w:r>
    </w:p>
    <w:p w14:paraId="49E59E39">
      <w:pPr>
        <w:tabs>
          <w:tab w:val="left" w:pos="1350"/>
          <w:tab w:val="right" w:leader="dot" w:pos="8208"/>
          <w:tab w:val="right" w:pos="8820"/>
        </w:tabs>
        <w:spacing w:after="120" w:line="240" w:lineRule="auto"/>
        <w:ind w:left="1350" w:hanging="135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Grafik 33.</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Data Jumlah Lembaga menurut OPK Teknologi</w:t>
      </w:r>
    </w:p>
    <w:p w14:paraId="08F3BDBD">
      <w:pPr>
        <w:tabs>
          <w:tab w:val="left" w:pos="1350"/>
          <w:tab w:val="right" w:leader="dot" w:pos="8208"/>
          <w:tab w:val="right" w:pos="8820"/>
        </w:tabs>
        <w:spacing w:after="120" w:line="240" w:lineRule="auto"/>
        <w:ind w:left="1350" w:hanging="135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Tradisional</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99</w:t>
      </w:r>
    </w:p>
    <w:p w14:paraId="09C2A4A6">
      <w:pPr>
        <w:tabs>
          <w:tab w:val="left" w:pos="1350"/>
          <w:tab w:val="left" w:pos="2250"/>
          <w:tab w:val="right" w:leader="dot" w:pos="8208"/>
          <w:tab w:val="right" w:pos="8820"/>
        </w:tabs>
        <w:spacing w:after="120" w:line="240" w:lineRule="auto"/>
        <w:ind w:left="1350" w:hanging="135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Grafik</w:t>
      </w:r>
      <w:r>
        <w:rPr>
          <w:rFonts w:ascii="Bookman Old Style" w:hAnsi="Bookman Old Style" w:cs="Leelawadee UI"/>
          <w:color w:val="000000" w:themeColor="text1"/>
          <w:sz w:val="24"/>
          <w:szCs w:val="24"/>
          <w:lang w:val="en-US"/>
          <w14:textFill>
            <w14:solidFill>
              <w14:schemeClr w14:val="tx1"/>
            </w14:solidFill>
          </w14:textFill>
        </w:rPr>
        <w:t xml:space="preserve"> 34.</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14:textFill>
            <w14:solidFill>
              <w14:schemeClr w14:val="tx1"/>
            </w14:solidFill>
          </w14:textFill>
        </w:rPr>
        <w:t>Jumlah Pelaku/Pendukung Seni Menurut</w:t>
      </w:r>
    </w:p>
    <w:p w14:paraId="0B33357F">
      <w:pPr>
        <w:tabs>
          <w:tab w:val="left" w:pos="1350"/>
          <w:tab w:val="left" w:pos="2250"/>
          <w:tab w:val="right" w:leader="dot" w:pos="8208"/>
          <w:tab w:val="right" w:pos="8820"/>
        </w:tabs>
        <w:spacing w:after="120" w:line="240" w:lineRule="auto"/>
        <w:ind w:left="1350" w:hanging="135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14:textFill>
            <w14:solidFill>
              <w14:schemeClr w14:val="tx1"/>
            </w14:solidFill>
          </w14:textFill>
        </w:rPr>
        <w:t>Cabang Seni</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99</w:t>
      </w:r>
    </w:p>
    <w:p w14:paraId="4697FDA9">
      <w:pPr>
        <w:tabs>
          <w:tab w:val="left" w:pos="810"/>
          <w:tab w:val="left" w:pos="1350"/>
          <w:tab w:val="right" w:leader="dot" w:pos="8208"/>
          <w:tab w:val="right" w:pos="8820"/>
        </w:tabs>
        <w:spacing w:after="120" w:line="240" w:lineRule="auto"/>
        <w:ind w:left="1350" w:hanging="135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 xml:space="preserve">Grafik 35.  </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14:textFill>
            <w14:solidFill>
              <w14:schemeClr w14:val="tx1"/>
            </w14:solidFill>
          </w14:textFill>
        </w:rPr>
        <w:t xml:space="preserve">Grafik Jumlah Lembaga menurut </w:t>
      </w:r>
      <w:r>
        <w:rPr>
          <w:rFonts w:ascii="Bookman Old Style" w:hAnsi="Bookman Old Style" w:cs="Leelawadee UI"/>
          <w:color w:val="000000" w:themeColor="text1"/>
          <w:sz w:val="24"/>
          <w:szCs w:val="24"/>
          <w:lang w:val="en-US"/>
          <w14:textFill>
            <w14:solidFill>
              <w14:schemeClr w14:val="tx1"/>
            </w14:solidFill>
          </w14:textFill>
        </w:rPr>
        <w:t>OPK</w:t>
      </w:r>
      <w:r>
        <w:rPr>
          <w:rFonts w:ascii="Bookman Old Style" w:hAnsi="Bookman Old Style" w:cs="Leelawadee UI"/>
          <w:color w:val="000000" w:themeColor="text1"/>
          <w:sz w:val="24"/>
          <w:szCs w:val="24"/>
          <w14:textFill>
            <w14:solidFill>
              <w14:schemeClr w14:val="tx1"/>
            </w14:solidFill>
          </w14:textFill>
        </w:rPr>
        <w:t xml:space="preserve"> Seni</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100</w:t>
      </w:r>
    </w:p>
    <w:p w14:paraId="4FEB22E5">
      <w:pPr>
        <w:tabs>
          <w:tab w:val="left" w:pos="810"/>
          <w:tab w:val="left" w:pos="1350"/>
          <w:tab w:val="right" w:leader="dot" w:pos="8208"/>
          <w:tab w:val="right" w:pos="8820"/>
        </w:tabs>
        <w:spacing w:after="120" w:line="240" w:lineRule="auto"/>
        <w:ind w:left="1350" w:hanging="135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 xml:space="preserve">Grafik 36.  </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Data OPK Lembaga Menurut OPK Bahasa</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100</w:t>
      </w:r>
    </w:p>
    <w:p w14:paraId="0AA6979E">
      <w:pPr>
        <w:tabs>
          <w:tab w:val="left" w:pos="1350"/>
          <w:tab w:val="left" w:pos="2340"/>
          <w:tab w:val="right" w:leader="dot" w:pos="8208"/>
          <w:tab w:val="right" w:pos="8820"/>
        </w:tabs>
        <w:autoSpaceDE w:val="0"/>
        <w:autoSpaceDN w:val="0"/>
        <w:adjustRightInd w:val="0"/>
        <w:spacing w:after="120" w:line="240" w:lineRule="auto"/>
        <w:ind w:left="1350" w:hanging="135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 xml:space="preserve">Grafik 37. </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Data Jumlah Lembaga Menurut OPK Permainan Rakyat</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101</w:t>
      </w:r>
    </w:p>
    <w:p w14:paraId="34133582">
      <w:pPr>
        <w:tabs>
          <w:tab w:val="left" w:pos="1350"/>
          <w:tab w:val="left" w:pos="2340"/>
          <w:tab w:val="right" w:leader="dot" w:pos="8208"/>
          <w:tab w:val="right" w:pos="8820"/>
        </w:tabs>
        <w:autoSpaceDE w:val="0"/>
        <w:autoSpaceDN w:val="0"/>
        <w:adjustRightInd w:val="0"/>
        <w:spacing w:after="120" w:line="240" w:lineRule="auto"/>
        <w:ind w:left="1350" w:hanging="135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Grafik 38.</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Data Jumlah Lembaga menurut OPK Olah Raga</w:t>
      </w:r>
    </w:p>
    <w:p w14:paraId="5FF87D0A">
      <w:pPr>
        <w:tabs>
          <w:tab w:val="left" w:pos="1350"/>
          <w:tab w:val="left" w:pos="2340"/>
          <w:tab w:val="right" w:leader="dot" w:pos="8208"/>
          <w:tab w:val="right" w:pos="8820"/>
        </w:tabs>
        <w:autoSpaceDE w:val="0"/>
        <w:autoSpaceDN w:val="0"/>
        <w:adjustRightInd w:val="0"/>
        <w:spacing w:after="120" w:line="240" w:lineRule="auto"/>
        <w:ind w:left="1350" w:hanging="135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Tradisional</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lang w:val="en-US"/>
          <w14:textFill>
            <w14:solidFill>
              <w14:schemeClr w14:val="tx1"/>
            </w14:solidFill>
          </w14:textFill>
        </w:rPr>
        <w:t>101</w:t>
      </w:r>
    </w:p>
    <w:p w14:paraId="5AE1C70B">
      <w:pPr>
        <w:pStyle w:val="13"/>
        <w:shd w:val="clear" w:color="auto" w:fill="FFFFFF"/>
        <w:tabs>
          <w:tab w:val="left" w:pos="1350"/>
          <w:tab w:val="right" w:leader="dot" w:pos="8208"/>
          <w:tab w:val="right" w:pos="8820"/>
        </w:tabs>
        <w:spacing w:before="0" w:beforeAutospacing="0" w:after="120" w:afterAutospacing="0"/>
        <w:ind w:left="1350" w:hanging="1350"/>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 xml:space="preserve">Grafik 39. </w:t>
      </w:r>
      <w:r>
        <w:rPr>
          <w:rFonts w:ascii="Bookman Old Style" w:hAnsi="Bookman Old Style"/>
          <w:color w:val="000000" w:themeColor="text1"/>
          <w:lang w:val="en-US"/>
          <w14:textFill>
            <w14:solidFill>
              <w14:schemeClr w14:val="tx1"/>
            </w14:solidFill>
          </w14:textFill>
        </w:rPr>
        <w:tab/>
      </w:r>
      <w:r>
        <w:rPr>
          <w:rFonts w:ascii="Bookman Old Style" w:hAnsi="Bookman Old Style"/>
          <w:color w:val="000000" w:themeColor="text1"/>
          <w:lang w:val="en-US"/>
          <w14:textFill>
            <w14:solidFill>
              <w14:schemeClr w14:val="tx1"/>
            </w14:solidFill>
          </w14:textFill>
        </w:rPr>
        <w:t>Data Jumlah Lembaga Menurut OPK Cagar Budaya</w:t>
      </w:r>
      <w:r>
        <w:rPr>
          <w:rFonts w:ascii="Bookman Old Style" w:hAnsi="Bookman Old Style"/>
          <w:color w:val="000000" w:themeColor="text1"/>
          <w:lang w:val="en-US"/>
          <w14:textFill>
            <w14:solidFill>
              <w14:schemeClr w14:val="tx1"/>
            </w14:solidFill>
          </w14:textFill>
        </w:rPr>
        <w:tab/>
      </w:r>
      <w:r>
        <w:rPr>
          <w:rFonts w:ascii="Bookman Old Style" w:hAnsi="Bookman Old Style"/>
          <w:color w:val="000000" w:themeColor="text1"/>
          <w:lang w:val="en-US"/>
          <w14:textFill>
            <w14:solidFill>
              <w14:schemeClr w14:val="tx1"/>
            </w14:solidFill>
          </w14:textFill>
        </w:rPr>
        <w:tab/>
      </w:r>
      <w:r>
        <w:rPr>
          <w:rFonts w:ascii="Bookman Old Style" w:hAnsi="Bookman Old Style"/>
          <w:color w:val="000000" w:themeColor="text1"/>
          <w:lang w:val="en-US"/>
          <w14:textFill>
            <w14:solidFill>
              <w14:schemeClr w14:val="tx1"/>
            </w14:solidFill>
          </w14:textFill>
        </w:rPr>
        <w:t>102</w:t>
      </w:r>
    </w:p>
    <w:p w14:paraId="229DC5BE">
      <w:pPr>
        <w:tabs>
          <w:tab w:val="left" w:pos="1350"/>
          <w:tab w:val="left" w:pos="234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Grafik 40.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Persentase Sarana Prasarana Yang mendukung</w:t>
      </w:r>
    </w:p>
    <w:p w14:paraId="19B7CE36">
      <w:pPr>
        <w:tabs>
          <w:tab w:val="left" w:pos="1350"/>
          <w:tab w:val="left" w:pos="234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OPK Manuskrip</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104</w:t>
      </w:r>
    </w:p>
    <w:p w14:paraId="3B6EAC55">
      <w:pPr>
        <w:tabs>
          <w:tab w:val="left" w:pos="1350"/>
          <w:tab w:val="left" w:pos="234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Grafik 41.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Persentase Sarana Prasarana Yang Mendukung</w:t>
      </w:r>
    </w:p>
    <w:p w14:paraId="1FD613FE">
      <w:pPr>
        <w:tabs>
          <w:tab w:val="left" w:pos="1350"/>
          <w:tab w:val="left" w:pos="234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OPK Tradisi Lisan</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104</w:t>
      </w:r>
    </w:p>
    <w:p w14:paraId="72C9CC50">
      <w:pPr>
        <w:tabs>
          <w:tab w:val="left" w:pos="1350"/>
          <w:tab w:val="left" w:pos="225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Grafik 42.</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Persentase Sarana Prasarana Yang mendukung</w:t>
      </w:r>
    </w:p>
    <w:p w14:paraId="42B01F7C">
      <w:pPr>
        <w:tabs>
          <w:tab w:val="left" w:pos="1350"/>
          <w:tab w:val="left" w:pos="225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OPK Adat Istiadat</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105</w:t>
      </w:r>
    </w:p>
    <w:p w14:paraId="79B4ACCA">
      <w:pPr>
        <w:tabs>
          <w:tab w:val="left" w:pos="1350"/>
          <w:tab w:val="left" w:pos="225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Grafik 43.</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Persentase Sarana Prasarana Yang Mendukung</w:t>
      </w:r>
    </w:p>
    <w:p w14:paraId="2355ABEF">
      <w:pPr>
        <w:tabs>
          <w:tab w:val="left" w:pos="1350"/>
          <w:tab w:val="left" w:pos="225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OPK Ritus</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105</w:t>
      </w:r>
    </w:p>
    <w:p w14:paraId="28B1AEB1">
      <w:pPr>
        <w:tabs>
          <w:tab w:val="left" w:pos="1350"/>
          <w:tab w:val="left" w:pos="2340"/>
          <w:tab w:val="right" w:leader="dot" w:pos="8208"/>
          <w:tab w:val="right" w:pos="8820"/>
        </w:tabs>
        <w:autoSpaceDE w:val="0"/>
        <w:autoSpaceDN w:val="0"/>
        <w:adjustRightInd w:val="0"/>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Grafik 44.</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 xml:space="preserve">Persentase Sarana Prasarana Yang Mendukung </w:t>
      </w:r>
    </w:p>
    <w:p w14:paraId="43877EFD">
      <w:pPr>
        <w:tabs>
          <w:tab w:val="left" w:pos="1350"/>
          <w:tab w:val="left" w:pos="2340"/>
          <w:tab w:val="right" w:leader="dot" w:pos="8208"/>
          <w:tab w:val="right" w:pos="8820"/>
        </w:tabs>
        <w:autoSpaceDE w:val="0"/>
        <w:autoSpaceDN w:val="0"/>
        <w:adjustRightInd w:val="0"/>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OPK Pengetahuan Tradisional</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106</w:t>
      </w:r>
    </w:p>
    <w:p w14:paraId="401F7CB6">
      <w:pPr>
        <w:tabs>
          <w:tab w:val="left" w:pos="1350"/>
          <w:tab w:val="left" w:pos="2340"/>
          <w:tab w:val="right" w:leader="dot" w:pos="8208"/>
          <w:tab w:val="right" w:pos="8820"/>
        </w:tabs>
        <w:autoSpaceDE w:val="0"/>
        <w:autoSpaceDN w:val="0"/>
        <w:adjustRightInd w:val="0"/>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Grafik 45.</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Persentase Sarana Prasarana Yang Mendukung</w:t>
      </w:r>
    </w:p>
    <w:p w14:paraId="130032ED">
      <w:pPr>
        <w:tabs>
          <w:tab w:val="left" w:pos="1350"/>
          <w:tab w:val="left" w:pos="2340"/>
          <w:tab w:val="right" w:leader="dot" w:pos="8208"/>
          <w:tab w:val="right" w:pos="8820"/>
        </w:tabs>
        <w:autoSpaceDE w:val="0"/>
        <w:autoSpaceDN w:val="0"/>
        <w:adjustRightInd w:val="0"/>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OPK Teknologi Tradisional</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106</w:t>
      </w:r>
    </w:p>
    <w:p w14:paraId="09AE7BA7">
      <w:pPr>
        <w:tabs>
          <w:tab w:val="left" w:pos="1350"/>
          <w:tab w:val="left" w:pos="234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Grafik 46.</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 xml:space="preserve">Persentase Sarana Prasarana Yang Mendukung </w:t>
      </w:r>
    </w:p>
    <w:p w14:paraId="05CA6913">
      <w:pPr>
        <w:tabs>
          <w:tab w:val="left" w:pos="1350"/>
          <w:tab w:val="left" w:pos="234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OPK Seni</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107</w:t>
      </w:r>
    </w:p>
    <w:p w14:paraId="412DA23E">
      <w:pPr>
        <w:tabs>
          <w:tab w:val="left" w:pos="1350"/>
          <w:tab w:val="left" w:pos="234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Grafik 47.</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Persentase Sarana Prasarana Yang Mendukung</w:t>
      </w:r>
    </w:p>
    <w:p w14:paraId="0EB6020A">
      <w:pPr>
        <w:tabs>
          <w:tab w:val="left" w:pos="1350"/>
          <w:tab w:val="left" w:pos="234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OPK Bahasa</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107</w:t>
      </w:r>
    </w:p>
    <w:p w14:paraId="7778E11E">
      <w:pPr>
        <w:shd w:val="clear" w:color="auto" w:fill="FFFFFF"/>
        <w:tabs>
          <w:tab w:val="left" w:pos="1350"/>
          <w:tab w:val="left" w:pos="234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Grafik 48.</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 xml:space="preserve">Persentase Sarana Prasarana Yang Mendukung </w:t>
      </w:r>
    </w:p>
    <w:p w14:paraId="73613188">
      <w:pPr>
        <w:shd w:val="clear" w:color="auto" w:fill="FFFFFF"/>
        <w:tabs>
          <w:tab w:val="left" w:pos="1350"/>
          <w:tab w:val="left" w:pos="234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OPK Permainan Rakyat</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108</w:t>
      </w:r>
    </w:p>
    <w:p w14:paraId="72B63580">
      <w:pPr>
        <w:tabs>
          <w:tab w:val="left" w:pos="1350"/>
          <w:tab w:val="left" w:pos="234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Grafik 49.</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 xml:space="preserve">Persentase Sarana Prasarana Yang Mendukung </w:t>
      </w:r>
    </w:p>
    <w:p w14:paraId="532F5C85">
      <w:pPr>
        <w:tabs>
          <w:tab w:val="left" w:pos="1350"/>
          <w:tab w:val="left" w:pos="234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OPK Olah Raga Tradisional</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109</w:t>
      </w:r>
    </w:p>
    <w:p w14:paraId="5AFD3F3E">
      <w:pPr>
        <w:shd w:val="clear" w:color="auto" w:fill="FFFFFF"/>
        <w:tabs>
          <w:tab w:val="left" w:pos="1350"/>
          <w:tab w:val="left" w:pos="234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Grafik 50.</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 xml:space="preserve">Persentase Sarana Prasarana Yang Mendukung </w:t>
      </w:r>
    </w:p>
    <w:p w14:paraId="40702110">
      <w:pPr>
        <w:shd w:val="clear" w:color="auto" w:fill="FFFFFF"/>
        <w:tabs>
          <w:tab w:val="left" w:pos="1350"/>
          <w:tab w:val="left" w:pos="2340"/>
          <w:tab w:val="right" w:leader="dot" w:pos="8208"/>
          <w:tab w:val="right" w:pos="8820"/>
        </w:tabs>
        <w:spacing w:after="120" w:line="240" w:lineRule="auto"/>
        <w:ind w:left="1350" w:hanging="135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OPK Cagar Budaya</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109</w:t>
      </w:r>
    </w:p>
    <w:p w14:paraId="28B1401A">
      <w:pPr>
        <w:rPr>
          <w:rFonts w:ascii="Bookman Old Style" w:hAnsi="Bookman Old Style"/>
          <w:b/>
          <w:color w:val="000000" w:themeColor="text1"/>
          <w:sz w:val="28"/>
          <w:szCs w:val="28"/>
          <w:lang w:val="en-US"/>
          <w14:textFill>
            <w14:solidFill>
              <w14:schemeClr w14:val="tx1"/>
            </w14:solidFill>
          </w14:textFill>
        </w:rPr>
      </w:pPr>
    </w:p>
    <w:p w14:paraId="2582B7AE">
      <w:pPr>
        <w:rPr>
          <w:rFonts w:ascii="Bookman Old Style" w:hAnsi="Bookman Old Style"/>
          <w:b/>
          <w:color w:val="000000" w:themeColor="text1"/>
          <w:sz w:val="28"/>
          <w:szCs w:val="28"/>
          <w:lang w:val="en-US"/>
          <w14:textFill>
            <w14:solidFill>
              <w14:schemeClr w14:val="tx1"/>
            </w14:solidFill>
          </w14:textFill>
        </w:rPr>
      </w:pPr>
    </w:p>
    <w:p w14:paraId="22CD5DA3">
      <w:pPr>
        <w:rPr>
          <w:rFonts w:ascii="Bookman Old Style" w:hAnsi="Bookman Old Style"/>
          <w:b/>
          <w:color w:val="000000" w:themeColor="text1"/>
          <w:sz w:val="28"/>
          <w:szCs w:val="28"/>
          <w:lang w:val="en-US"/>
          <w14:textFill>
            <w14:solidFill>
              <w14:schemeClr w14:val="tx1"/>
            </w14:solidFill>
          </w14:textFill>
        </w:rPr>
      </w:pPr>
    </w:p>
    <w:p w14:paraId="3B8DFE5F">
      <w:pPr>
        <w:rPr>
          <w:rFonts w:ascii="Bookman Old Style" w:hAnsi="Bookman Old Style"/>
          <w:b/>
          <w:color w:val="000000" w:themeColor="text1"/>
          <w:sz w:val="28"/>
          <w:szCs w:val="28"/>
          <w:lang w:val="en-US"/>
          <w14:textFill>
            <w14:solidFill>
              <w14:schemeClr w14:val="tx1"/>
            </w14:solidFill>
          </w14:textFill>
        </w:rPr>
      </w:pPr>
    </w:p>
    <w:p w14:paraId="51645947">
      <w:pPr>
        <w:rPr>
          <w:rFonts w:ascii="Bookman Old Style" w:hAnsi="Bookman Old Style"/>
          <w:b/>
          <w:color w:val="000000" w:themeColor="text1"/>
          <w:sz w:val="28"/>
          <w:szCs w:val="28"/>
          <w:lang w:val="en-US"/>
          <w14:textFill>
            <w14:solidFill>
              <w14:schemeClr w14:val="tx1"/>
            </w14:solidFill>
          </w14:textFill>
        </w:rPr>
      </w:pPr>
    </w:p>
    <w:p w14:paraId="11C1DFAC">
      <w:pPr>
        <w:rPr>
          <w:rFonts w:ascii="Bookman Old Style" w:hAnsi="Bookman Old Style"/>
          <w:b/>
          <w:color w:val="000000" w:themeColor="text1"/>
          <w:sz w:val="28"/>
          <w:szCs w:val="28"/>
          <w:lang w:val="en-US"/>
          <w14:textFill>
            <w14:solidFill>
              <w14:schemeClr w14:val="tx1"/>
            </w14:solidFill>
          </w14:textFill>
        </w:rPr>
      </w:pPr>
    </w:p>
    <w:p w14:paraId="55AE8C05">
      <w:pPr>
        <w:rPr>
          <w:rFonts w:ascii="Bookman Old Style" w:hAnsi="Bookman Old Style"/>
          <w:b/>
          <w:color w:val="000000" w:themeColor="text1"/>
          <w:sz w:val="28"/>
          <w:szCs w:val="28"/>
          <w:lang w:val="en-US"/>
          <w14:textFill>
            <w14:solidFill>
              <w14:schemeClr w14:val="tx1"/>
            </w14:solidFill>
          </w14:textFill>
        </w:rPr>
      </w:pPr>
    </w:p>
    <w:p w14:paraId="243E810C">
      <w:pPr>
        <w:rPr>
          <w:rFonts w:ascii="Bookman Old Style" w:hAnsi="Bookman Old Style"/>
          <w:b/>
          <w:color w:val="000000" w:themeColor="text1"/>
          <w:sz w:val="28"/>
          <w:szCs w:val="28"/>
          <w:lang w:val="en-US"/>
          <w14:textFill>
            <w14:solidFill>
              <w14:schemeClr w14:val="tx1"/>
            </w14:solidFill>
          </w14:textFill>
        </w:rPr>
      </w:pPr>
    </w:p>
    <w:p w14:paraId="0CE96C0D">
      <w:pPr>
        <w:rPr>
          <w:rFonts w:ascii="Bookman Old Style" w:hAnsi="Bookman Old Style"/>
          <w:b/>
          <w:color w:val="000000" w:themeColor="text1"/>
          <w:sz w:val="28"/>
          <w:szCs w:val="28"/>
          <w:lang w:val="en-US"/>
          <w14:textFill>
            <w14:solidFill>
              <w14:schemeClr w14:val="tx1"/>
            </w14:solidFill>
          </w14:textFill>
        </w:rPr>
      </w:pPr>
    </w:p>
    <w:p w14:paraId="32F4DE64">
      <w:pPr>
        <w:spacing w:after="0" w:line="360" w:lineRule="auto"/>
        <w:jc w:val="center"/>
        <w:rPr>
          <w:rFonts w:ascii="Bookman Old Style" w:hAnsi="Bookman Old Style"/>
          <w:b/>
          <w:sz w:val="28"/>
          <w:szCs w:val="28"/>
          <w:lang w:val="en-US"/>
        </w:rPr>
      </w:pPr>
      <w:r>
        <w:rPr>
          <w:rFonts w:ascii="Bookman Old Style" w:hAnsi="Bookman Old Style"/>
          <w:b/>
          <w:sz w:val="28"/>
          <w:szCs w:val="28"/>
          <w:lang w:val="en-US"/>
        </w:rPr>
        <w:t>DAFTAR GAMBAR</w:t>
      </w:r>
    </w:p>
    <w:p w14:paraId="77047DF6">
      <w:pPr>
        <w:spacing w:after="0" w:line="360" w:lineRule="auto"/>
        <w:jc w:val="center"/>
        <w:rPr>
          <w:rFonts w:ascii="Bookman Old Style" w:hAnsi="Bookman Old Style"/>
          <w:b/>
          <w:sz w:val="28"/>
          <w:szCs w:val="28"/>
          <w:lang w:val="en-US"/>
        </w:rPr>
      </w:pPr>
    </w:p>
    <w:p w14:paraId="02614C31">
      <w:pPr>
        <w:spacing w:after="0" w:line="360" w:lineRule="auto"/>
        <w:rPr>
          <w:rFonts w:ascii="Bookman Old Style" w:hAnsi="Bookman Old Style"/>
          <w:b/>
          <w:sz w:val="28"/>
          <w:szCs w:val="28"/>
          <w:lang w:val="en-US"/>
        </w:rPr>
      </w:pPr>
    </w:p>
    <w:p w14:paraId="69B4B729">
      <w:pPr>
        <w:tabs>
          <w:tab w:val="left" w:pos="1530"/>
          <w:tab w:val="right" w:leader="dot" w:pos="8208"/>
          <w:tab w:val="right" w:pos="8820"/>
        </w:tabs>
        <w:spacing w:before="120" w:after="120" w:line="240" w:lineRule="auto"/>
        <w:ind w:left="1530" w:hanging="153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Gambar 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Struktur Pemerintahan Wilayah Onder Afdeeling Alor</w:t>
      </w:r>
    </w:p>
    <w:p w14:paraId="54E3850D">
      <w:pPr>
        <w:tabs>
          <w:tab w:val="left" w:pos="1530"/>
          <w:tab w:val="right" w:leader="dot" w:pos="8208"/>
          <w:tab w:val="right" w:pos="8820"/>
        </w:tabs>
        <w:spacing w:before="120" w:after="120" w:line="240" w:lineRule="auto"/>
        <w:ind w:left="1530" w:hanging="153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Masa Penjajahan Belanda</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33</w:t>
      </w:r>
    </w:p>
    <w:p w14:paraId="37741672">
      <w:pPr>
        <w:tabs>
          <w:tab w:val="left" w:pos="1530"/>
          <w:tab w:val="right" w:leader="dot" w:pos="8208"/>
          <w:tab w:val="right" w:pos="8820"/>
        </w:tabs>
        <w:spacing w:before="120" w:after="120" w:line="240" w:lineRule="auto"/>
        <w:ind w:left="1530" w:hanging="153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Gambar 2.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 xml:space="preserve">Susunan Pemerintahan Sipil Pada Masa </w:t>
      </w:r>
    </w:p>
    <w:p w14:paraId="7B8DDB44">
      <w:pPr>
        <w:tabs>
          <w:tab w:val="left" w:pos="1530"/>
          <w:tab w:val="right" w:leader="dot" w:pos="8208"/>
          <w:tab w:val="right" w:pos="8820"/>
        </w:tabs>
        <w:spacing w:before="120" w:after="120" w:line="240" w:lineRule="auto"/>
        <w:ind w:left="1530" w:hanging="153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 xml:space="preserve">Pendudukan Jepang …………………………………………….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35</w:t>
      </w:r>
    </w:p>
    <w:p w14:paraId="0C21C754">
      <w:pPr>
        <w:tabs>
          <w:tab w:val="left" w:pos="1530"/>
          <w:tab w:val="right" w:leader="dot" w:pos="8208"/>
          <w:tab w:val="right" w:pos="8820"/>
        </w:tabs>
        <w:spacing w:before="120" w:after="120" w:line="240" w:lineRule="auto"/>
        <w:ind w:left="1530" w:hanging="153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Gambar 3.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 xml:space="preserve">Susunan Pemerintahan Dewan Raja-Raja </w:t>
      </w:r>
    </w:p>
    <w:p w14:paraId="06E88C4E">
      <w:pPr>
        <w:tabs>
          <w:tab w:val="left" w:pos="1530"/>
          <w:tab w:val="right" w:leader="dot" w:pos="8208"/>
          <w:tab w:val="right" w:pos="8820"/>
        </w:tabs>
        <w:spacing w:before="120" w:after="120" w:line="240" w:lineRule="auto"/>
        <w:ind w:left="1530" w:hanging="153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 xml:space="preserve">Dalam Wilayah Alor – Pantar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40</w:t>
      </w:r>
    </w:p>
    <w:p w14:paraId="225B34F3">
      <w:pPr>
        <w:tabs>
          <w:tab w:val="left" w:pos="1530"/>
          <w:tab w:val="right" w:leader="dot" w:pos="8208"/>
          <w:tab w:val="right" w:pos="8820"/>
        </w:tabs>
        <w:spacing w:before="120" w:after="120" w:line="240" w:lineRule="auto"/>
        <w:ind w:left="1530" w:hanging="153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Gambar 4.</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 xml:space="preserve">Susunan Pemerintahan di Alor – Pantar </w:t>
      </w:r>
    </w:p>
    <w:p w14:paraId="200B12FD">
      <w:pPr>
        <w:tabs>
          <w:tab w:val="left" w:pos="1530"/>
          <w:tab w:val="right" w:leader="dot" w:pos="8208"/>
          <w:tab w:val="right" w:pos="8820"/>
        </w:tabs>
        <w:spacing w:before="120" w:after="120" w:line="240" w:lineRule="auto"/>
        <w:ind w:left="1530" w:hanging="153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Setelah Mengalami Perubahan</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43</w:t>
      </w:r>
    </w:p>
    <w:p w14:paraId="63E43D0A">
      <w:pPr>
        <w:tabs>
          <w:tab w:val="left" w:pos="1530"/>
          <w:tab w:val="right" w:leader="dot" w:pos="8208"/>
          <w:tab w:val="right" w:pos="8820"/>
        </w:tabs>
        <w:spacing w:before="120" w:after="120" w:line="240" w:lineRule="auto"/>
        <w:ind w:left="1530" w:hanging="153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Gambar 5.</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Foto Kegiatan Diskusi dan Pengolahan Data OPK</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144</w:t>
      </w:r>
    </w:p>
    <w:p w14:paraId="46068D43">
      <w:pPr>
        <w:tabs>
          <w:tab w:val="left" w:pos="1530"/>
          <w:tab w:val="right" w:leader="dot" w:pos="8208"/>
          <w:tab w:val="right" w:pos="8820"/>
        </w:tabs>
        <w:spacing w:before="120" w:after="120" w:line="240" w:lineRule="auto"/>
        <w:ind w:left="1530" w:hanging="153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Gambar 6.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Foto Kegiatan FGD PPKD</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146</w:t>
      </w:r>
    </w:p>
    <w:p w14:paraId="04661B03">
      <w:pPr>
        <w:rPr>
          <w:rFonts w:ascii="Bookman Old Style" w:hAnsi="Bookman Old Style"/>
          <w:b/>
          <w:color w:val="000000" w:themeColor="text1"/>
          <w:sz w:val="28"/>
          <w:szCs w:val="28"/>
          <w:lang w:val="en-US"/>
          <w14:textFill>
            <w14:solidFill>
              <w14:schemeClr w14:val="tx1"/>
            </w14:solidFill>
          </w14:textFill>
        </w:rPr>
      </w:pPr>
      <w:r>
        <w:rPr>
          <w:rFonts w:ascii="Bookman Old Style" w:hAnsi="Bookman Old Style"/>
          <w:b/>
          <w:color w:val="000000" w:themeColor="text1"/>
          <w:sz w:val="28"/>
          <w:szCs w:val="28"/>
          <w:lang w:val="en-US"/>
          <w14:textFill>
            <w14:solidFill>
              <w14:schemeClr w14:val="tx1"/>
            </w14:solidFill>
          </w14:textFill>
        </w:rPr>
        <w:br w:type="page"/>
      </w:r>
    </w:p>
    <w:p w14:paraId="6A1D98C8">
      <w:pPr>
        <w:pStyle w:val="16"/>
        <w:numPr>
          <w:ilvl w:val="0"/>
          <w:numId w:val="3"/>
        </w:numPr>
        <w:spacing w:after="0" w:line="360" w:lineRule="auto"/>
        <w:jc w:val="center"/>
        <w:rPr>
          <w:rFonts w:ascii="Bookman Old Style" w:hAnsi="Bookman Old Style"/>
          <w:b/>
          <w:color w:val="000000" w:themeColor="text1"/>
          <w:sz w:val="28"/>
          <w:szCs w:val="28"/>
          <w:lang w:val="en-US"/>
          <w14:textFill>
            <w14:solidFill>
              <w14:schemeClr w14:val="tx1"/>
            </w14:solidFill>
          </w14:textFill>
        </w:rPr>
        <w:sectPr>
          <w:pgSz w:w="12626" w:h="20160"/>
          <w:pgMar w:top="1260" w:right="1411" w:bottom="1260" w:left="1987" w:header="720" w:footer="720" w:gutter="0"/>
          <w:pgNumType w:fmt="lowerRoman" w:start="1"/>
          <w:cols w:space="720" w:num="1"/>
          <w:docGrid w:linePitch="360" w:charSpace="0"/>
        </w:sectPr>
      </w:pPr>
    </w:p>
    <w:p w14:paraId="5AE46D29">
      <w:pPr>
        <w:pStyle w:val="16"/>
        <w:numPr>
          <w:ilvl w:val="0"/>
          <w:numId w:val="3"/>
        </w:numPr>
        <w:spacing w:after="0" w:line="360" w:lineRule="auto"/>
        <w:jc w:val="center"/>
        <w:rPr>
          <w:rFonts w:ascii="Bookman Old Style" w:hAnsi="Bookman Old Style"/>
          <w:b/>
          <w:color w:val="000000" w:themeColor="text1"/>
          <w:sz w:val="28"/>
          <w:szCs w:val="28"/>
          <w:lang w:val="en-US"/>
          <w14:textFill>
            <w14:solidFill>
              <w14:schemeClr w14:val="tx1"/>
            </w14:solidFill>
          </w14:textFill>
        </w:rPr>
      </w:pPr>
      <w:r>
        <w:rPr>
          <w:rFonts w:ascii="Bookman Old Style" w:hAnsi="Bookman Old Style"/>
          <w:b/>
          <w:color w:val="000000" w:themeColor="text1"/>
          <w:sz w:val="28"/>
          <w:szCs w:val="28"/>
          <w:lang w:val="en-US"/>
          <w14:textFill>
            <w14:solidFill>
              <w14:schemeClr w14:val="tx1"/>
            </w14:solidFill>
          </w14:textFill>
        </w:rPr>
        <w:t>RANGKUMAN UMUM</w:t>
      </w:r>
    </w:p>
    <w:p w14:paraId="083CA79F">
      <w:pPr>
        <w:spacing w:after="0" w:line="360" w:lineRule="auto"/>
        <w:jc w:val="center"/>
        <w:rPr>
          <w:rFonts w:ascii="Bookman Old Style" w:hAnsi="Bookman Old Style"/>
          <w:color w:val="000000" w:themeColor="text1"/>
          <w:sz w:val="24"/>
          <w:szCs w:val="24"/>
          <w:lang w:val="en-US"/>
          <w14:textFill>
            <w14:solidFill>
              <w14:schemeClr w14:val="tx1"/>
            </w14:solidFill>
          </w14:textFill>
        </w:rPr>
      </w:pPr>
    </w:p>
    <w:p w14:paraId="19F73D8E">
      <w:pPr>
        <w:spacing w:after="0" w:line="360" w:lineRule="auto"/>
        <w:jc w:val="center"/>
        <w:rPr>
          <w:rFonts w:ascii="Bookman Old Style" w:hAnsi="Bookman Old Style"/>
          <w:color w:val="000000" w:themeColor="text1"/>
          <w:sz w:val="24"/>
          <w:szCs w:val="24"/>
          <w:lang w:val="en-US"/>
          <w14:textFill>
            <w14:solidFill>
              <w14:schemeClr w14:val="tx1"/>
            </w14:solidFill>
          </w14:textFill>
        </w:rPr>
      </w:pPr>
    </w:p>
    <w:p w14:paraId="3D012C4E">
      <w:pPr>
        <w:autoSpaceDE w:val="0"/>
        <w:autoSpaceDN w:val="0"/>
        <w:adjustRightInd w:val="0"/>
        <w:spacing w:after="0" w:line="360" w:lineRule="auto"/>
        <w:jc w:val="both"/>
        <w:rPr>
          <w:rFonts w:ascii="Bookman Old Style" w:hAnsi="Bookman Old Style" w:cs="Bookman Old Style"/>
          <w:color w:val="000000" w:themeColor="text1"/>
          <w:sz w:val="24"/>
          <w:szCs w:val="24"/>
          <w14:textFill>
            <w14:solidFill>
              <w14:schemeClr w14:val="tx1"/>
            </w14:solidFill>
          </w14:textFill>
        </w:rPr>
      </w:pPr>
      <w:r>
        <w:rPr>
          <w:rFonts w:ascii="Bookman Old Style" w:hAnsi="Bookman Old Style" w:cs="Bookman Old Style"/>
          <w:color w:val="000000" w:themeColor="text1"/>
          <w:sz w:val="24"/>
          <w:szCs w:val="24"/>
          <w14:textFill>
            <w14:solidFill>
              <w14:schemeClr w14:val="tx1"/>
            </w14:solidFill>
          </w14:textFill>
        </w:rPr>
        <w:t>Pokok Pikiran Kebudayaan Daerah (</w:t>
      </w:r>
      <w:r>
        <w:rPr>
          <w:rFonts w:ascii="Bookman Old Style" w:hAnsi="Bookman Old Style" w:cs="Bookman Old Style"/>
          <w:color w:val="000000" w:themeColor="text1"/>
          <w:sz w:val="24"/>
          <w:szCs w:val="24"/>
          <w:lang w:val="en-US"/>
          <w14:textFill>
            <w14:solidFill>
              <w14:schemeClr w14:val="tx1"/>
            </w14:solidFill>
          </w14:textFill>
        </w:rPr>
        <w:t>PPKD</w:t>
      </w:r>
      <w:r>
        <w:rPr>
          <w:rFonts w:ascii="Bookman Old Style" w:hAnsi="Bookman Old Style" w:cs="Bookman Old Style"/>
          <w:color w:val="000000" w:themeColor="text1"/>
          <w:sz w:val="24"/>
          <w:szCs w:val="24"/>
          <w14:textFill>
            <w14:solidFill>
              <w14:schemeClr w14:val="tx1"/>
            </w14:solidFill>
          </w14:textFill>
        </w:rPr>
        <w:t>) Kabupaten Alor merupakan bentuk konkrit implementasi Undang-Undang Nomor 5 Tahun 2017 tentang</w:t>
      </w:r>
      <w:r>
        <w:rPr>
          <w:rFonts w:ascii="Bookman Old Style" w:hAnsi="Bookman Old Style" w:cs="Bookman Old Style"/>
          <w:color w:val="000000" w:themeColor="text1"/>
          <w:sz w:val="24"/>
          <w:szCs w:val="24"/>
          <w:lang w:val="en-US"/>
          <w14:textFill>
            <w14:solidFill>
              <w14:schemeClr w14:val="tx1"/>
            </w14:solidFill>
          </w14:textFill>
        </w:rPr>
        <w:t xml:space="preserve"> </w:t>
      </w:r>
      <w:r>
        <w:rPr>
          <w:rFonts w:ascii="Bookman Old Style" w:hAnsi="Bookman Old Style" w:cs="Bookman Old Style"/>
          <w:color w:val="000000" w:themeColor="text1"/>
          <w:sz w:val="24"/>
          <w:szCs w:val="24"/>
          <w14:textFill>
            <w14:solidFill>
              <w14:schemeClr w14:val="tx1"/>
            </w14:solidFill>
          </w14:textFill>
        </w:rPr>
        <w:t>Pemajuan Kebudayaan yang bertujuan mengidentifikasi Objek Pemajuan Kebudayaan (OPK) dalam rangka perlindungan, pemanfaatan, pembinaannn dan pengembangan kebudayaan daerah di Kabupaten Alor.</w:t>
      </w:r>
    </w:p>
    <w:p w14:paraId="710D7D41">
      <w:pPr>
        <w:tabs>
          <w:tab w:val="left" w:pos="-180"/>
          <w:tab w:val="left" w:pos="180"/>
          <w:tab w:val="left" w:pos="2160"/>
        </w:tabs>
        <w:spacing w:after="0" w:line="360" w:lineRule="auto"/>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s="Bookman Old Style"/>
          <w:color w:val="000000" w:themeColor="text1"/>
          <w:sz w:val="24"/>
          <w:szCs w:val="24"/>
          <w14:textFill>
            <w14:solidFill>
              <w14:schemeClr w14:val="tx1"/>
            </w14:solidFill>
          </w14:textFill>
        </w:rPr>
        <w:t>Kabupaten Alor memiliki kekhasan sebagai sebagai wilayah kepulauan, dengan s</w:t>
      </w:r>
      <w:r>
        <w:rPr>
          <w:rFonts w:ascii="Bookman Old Style" w:hAnsi="Bookman Old Style"/>
          <w:color w:val="000000" w:themeColor="text1"/>
          <w:sz w:val="24"/>
          <w:szCs w:val="24"/>
          <w14:textFill>
            <w14:solidFill>
              <w14:schemeClr w14:val="tx1"/>
            </w14:solidFill>
          </w14:textFill>
        </w:rPr>
        <w:t>truktur wilayah Kabupaten Alor meliputi 15 gugusan pulau-pulau besar dan kecil dimana terdiri dari 9 Pulau berpenghuni dan 6 Pulau tidak berpenghuni.  Pulau berpenghuni yaitu Pulau Alor, Pulau Pantar, Pulau Pura, Pulau Ternate, Pulau Buaya/Kisu, Pulau Tereweng, Pulau Nuha Kepa, Pulau Kura dan Pulau Marica/Kangge.  Sedangkan pulau tidak berpenghuni yaitu Pulau Sika, Pulau Batang, Pulau Lapang, Pulau Kambing, Pulau Kapas dan Pulau Rusa.</w:t>
      </w:r>
    </w:p>
    <w:p w14:paraId="2D8B2D69">
      <w:pPr>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Karakter</w:t>
      </w:r>
      <w:r>
        <w:rPr>
          <w:rFonts w:ascii="Bookman Old Style" w:hAnsi="Bookman Old Style"/>
          <w:color w:val="000000" w:themeColor="text1"/>
          <w:sz w:val="24"/>
          <w:szCs w:val="24"/>
          <w14:textFill>
            <w14:solidFill>
              <w14:schemeClr w14:val="tx1"/>
            </w14:solidFill>
          </w14:textFill>
        </w:rPr>
        <w:t xml:space="preserve"> wilayah </w:t>
      </w:r>
      <w:r>
        <w:rPr>
          <w:rFonts w:ascii="Bookman Old Style" w:hAnsi="Bookman Old Style"/>
          <w:color w:val="000000" w:themeColor="text1"/>
          <w:sz w:val="24"/>
          <w:szCs w:val="24"/>
          <w:lang w:val="en-US"/>
          <w14:textFill>
            <w14:solidFill>
              <w14:schemeClr w14:val="tx1"/>
            </w14:solidFill>
          </w14:textFill>
        </w:rPr>
        <w:t xml:space="preserve">kepulauan </w:t>
      </w:r>
      <w:r>
        <w:rPr>
          <w:rFonts w:ascii="Bookman Old Style" w:hAnsi="Bookman Old Style"/>
          <w:color w:val="000000" w:themeColor="text1"/>
          <w:sz w:val="24"/>
          <w:szCs w:val="24"/>
          <w14:textFill>
            <w14:solidFill>
              <w14:schemeClr w14:val="tx1"/>
            </w14:solidFill>
          </w14:textFill>
        </w:rPr>
        <w:t>ini cukup berpengaruh terhadap kondisi keragaman budaya di Kabupaten Alor, dimana Kabupaten Alor terdiri dari berbagai suku/etnis antara lain Abui, Blagar, Deing, Kabola, Klong, Hamap, K</w:t>
      </w:r>
      <w:r>
        <w:rPr>
          <w:rFonts w:ascii="Bookman Old Style" w:hAnsi="Bookman Old Style"/>
          <w:color w:val="000000" w:themeColor="text1"/>
          <w:sz w:val="24"/>
          <w:szCs w:val="24"/>
          <w:lang w:val="en-US"/>
          <w14:textFill>
            <w14:solidFill>
              <w14:schemeClr w14:val="tx1"/>
            </w14:solidFill>
          </w14:textFill>
        </w:rPr>
        <w:t>a</w:t>
      </w:r>
      <w:r>
        <w:rPr>
          <w:rFonts w:ascii="Bookman Old Style" w:hAnsi="Bookman Old Style"/>
          <w:color w:val="000000" w:themeColor="text1"/>
          <w:sz w:val="24"/>
          <w:szCs w:val="24"/>
          <w14:textFill>
            <w14:solidFill>
              <w14:schemeClr w14:val="tx1"/>
            </w14:solidFill>
          </w14:textFill>
        </w:rPr>
        <w:t>mang, Kramang, Kui, Lamma, Maneta, Mauta, Seboda, Wersin, Kula, Reta, Ned</w:t>
      </w:r>
      <w:r>
        <w:rPr>
          <w:rFonts w:ascii="Bookman Old Style" w:hAnsi="Bookman Old Style"/>
          <w:color w:val="000000" w:themeColor="text1"/>
          <w:sz w:val="24"/>
          <w:szCs w:val="24"/>
          <w:lang w:val="en-US"/>
          <w14:textFill>
            <w14:solidFill>
              <w14:schemeClr w14:val="tx1"/>
            </w14:solidFill>
          </w14:textFill>
        </w:rPr>
        <w:t>a</w:t>
      </w:r>
      <w:r>
        <w:rPr>
          <w:rFonts w:ascii="Bookman Old Style" w:hAnsi="Bookman Old Style"/>
          <w:color w:val="000000" w:themeColor="text1"/>
          <w:sz w:val="24"/>
          <w:szCs w:val="24"/>
          <w14:textFill>
            <w14:solidFill>
              <w14:schemeClr w14:val="tx1"/>
            </w14:solidFill>
          </w14:textFill>
        </w:rPr>
        <w:t>beng, Sawila, dan Tereweng.  Dari kondisi keragaman suku tersebut, tercatat beberapa bahasa Ibu (Bahasa Daerah Lokal) yang digunakan sebagai alat komunikasi antar tiap suku selain Bahasa Indonesia.  Bahasa Ibu (Bahasa Daerah Lokal) tersebut antara lain : Bahasa Alor, Abui, Blagar, Hamap, Kabola, Kafoa, Kemang, Klong, Kui, Kula, Lamma, Nedebang, Reta, Sawila, Tereweng, Tewa, dan Wersing.</w:t>
      </w:r>
    </w:p>
    <w:p w14:paraId="4F59E64B">
      <w:pPr>
        <w:spacing w:after="0" w:line="360" w:lineRule="auto"/>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Kondisi ini menjadikan Kabupaten Alor sangat majemuk dalam berbagai dimensi kehidupan.  Kemajemukan atau pluralitas itu menjadi bagian dari kekayaan Kabupaten Alor dimana dari beberapa sumber sejarah mengungkapkan bahwa sebelum agama-agama memasuki wilayah Alor, masyarakat asli telah hidup menyatu dalam ikatan keturunan yang sama, warisan budaya yang sama, warisan tanah suku dan harta material yang sama, </w:t>
      </w:r>
      <w:r>
        <w:rPr>
          <w:rFonts w:ascii="Bookman Old Style" w:hAnsi="Bookman Old Style"/>
          <w:color w:val="000000" w:themeColor="text1"/>
          <w:sz w:val="24"/>
          <w:szCs w:val="24"/>
          <w:lang w:val="en-US"/>
          <w14:textFill>
            <w14:solidFill>
              <w14:schemeClr w14:val="tx1"/>
            </w14:solidFill>
          </w14:textFill>
        </w:rPr>
        <w:t>p</w:t>
      </w:r>
      <w:r>
        <w:rPr>
          <w:rFonts w:ascii="Bookman Old Style" w:hAnsi="Bookman Old Style"/>
          <w:color w:val="000000" w:themeColor="text1"/>
          <w:sz w:val="24"/>
          <w:szCs w:val="24"/>
          <w14:textFill>
            <w14:solidFill>
              <w14:schemeClr w14:val="tx1"/>
            </w14:solidFill>
          </w14:textFill>
        </w:rPr>
        <w:t>erkawinan antar indi</w:t>
      </w:r>
      <w:r>
        <w:rPr>
          <w:rFonts w:ascii="Bookman Old Style" w:hAnsi="Bookman Old Style"/>
          <w:color w:val="000000" w:themeColor="text1"/>
          <w:sz w:val="24"/>
          <w:szCs w:val="24"/>
          <w:lang w:val="en-US"/>
          <w14:textFill>
            <w14:solidFill>
              <w14:schemeClr w14:val="tx1"/>
            </w14:solidFill>
          </w14:textFill>
        </w:rPr>
        <w:t>v</w:t>
      </w:r>
      <w:r>
        <w:rPr>
          <w:rFonts w:ascii="Bookman Old Style" w:hAnsi="Bookman Old Style"/>
          <w:color w:val="000000" w:themeColor="text1"/>
          <w:sz w:val="24"/>
          <w:szCs w:val="24"/>
          <w14:textFill>
            <w14:solidFill>
              <w14:schemeClr w14:val="tx1"/>
            </w14:solidFill>
          </w14:textFill>
        </w:rPr>
        <w:t>idu dengan keterlibatan keluarga dan suku yang selanjutnya membentuk sebuah keluarga besar.</w:t>
      </w:r>
    </w:p>
    <w:p w14:paraId="46E49A38">
      <w:pPr>
        <w:spacing w:after="0" w:line="360" w:lineRule="auto"/>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Relasi sosial antar warga masyarakat wilayah ini diwarnai oleh pola relasi kekerabatan yang begitu kuat. Pola relasi kekerabatan dimaksud adalah ikatan keanggotaan seseorang indi</w:t>
      </w:r>
      <w:r>
        <w:rPr>
          <w:rFonts w:ascii="Bookman Old Style" w:hAnsi="Bookman Old Style"/>
          <w:color w:val="000000" w:themeColor="text1"/>
          <w:sz w:val="24"/>
          <w:szCs w:val="24"/>
          <w:lang w:val="en-US"/>
          <w14:textFill>
            <w14:solidFill>
              <w14:schemeClr w14:val="tx1"/>
            </w14:solidFill>
          </w14:textFill>
        </w:rPr>
        <w:t>v</w:t>
      </w:r>
      <w:r>
        <w:rPr>
          <w:rFonts w:ascii="Bookman Old Style" w:hAnsi="Bookman Old Style"/>
          <w:color w:val="000000" w:themeColor="text1"/>
          <w:sz w:val="24"/>
          <w:szCs w:val="24"/>
          <w14:textFill>
            <w14:solidFill>
              <w14:schemeClr w14:val="tx1"/>
            </w14:solidFill>
          </w14:textFill>
        </w:rPr>
        <w:t xml:space="preserve">idu kedalam suatu keluarga yang terbina secara vertikal dan horisontal baik lewat perkawinan maupun lewat keturunan darah. </w:t>
      </w:r>
      <w:r>
        <w:rPr>
          <w:rFonts w:ascii="Bookman Old Style" w:hAnsi="Bookman Old Style"/>
          <w:color w:val="000000" w:themeColor="text1"/>
          <w:sz w:val="24"/>
          <w:szCs w:val="24"/>
          <w:lang w:val="en-US"/>
          <w14:textFill>
            <w14:solidFill>
              <w14:schemeClr w14:val="tx1"/>
            </w14:solidFill>
          </w14:textFill>
        </w:rPr>
        <w:t xml:space="preserve"> </w:t>
      </w:r>
      <w:r>
        <w:rPr>
          <w:rFonts w:ascii="Bookman Old Style" w:hAnsi="Bookman Old Style"/>
          <w:color w:val="000000" w:themeColor="text1"/>
          <w:sz w:val="24"/>
          <w:szCs w:val="24"/>
          <w14:textFill>
            <w14:solidFill>
              <w14:schemeClr w14:val="tx1"/>
            </w14:solidFill>
          </w14:textFill>
        </w:rPr>
        <w:t>Kemajemukan yang ada direkatkan oleh semangat saling menghargai, bekerja sama, rasa persaudaraan dan kekeluargaan. Hal ini dapat ditemukan dan dibaca dari ungkapan – ungkapan tradisional yang banyak berkisah tentang pentingnya membangun kerja sama dan semangat kekeluargaan untuk membangun daerah Kabupaten Alor .</w:t>
      </w:r>
    </w:p>
    <w:p w14:paraId="4AFD416A">
      <w:pPr>
        <w:spacing w:after="0" w:line="360" w:lineRule="auto"/>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Masyarakat Alor juga menyadari adanya potensi konflik yang terjadi antar kelompok. Karena itu dalam upaya perdamaian atau untuk menjalin persaudaraan, masyarakat sudah sejak lama telah memiliki konsep aliansi tradisional yang disebut “BELA”. </w:t>
      </w:r>
      <w:r>
        <w:rPr>
          <w:rFonts w:ascii="Bookman Old Style" w:hAnsi="Bookman Old Style"/>
          <w:color w:val="000000" w:themeColor="text1"/>
          <w:sz w:val="24"/>
          <w:szCs w:val="24"/>
          <w:lang w:val="en-US"/>
          <w14:textFill>
            <w14:solidFill>
              <w14:schemeClr w14:val="tx1"/>
            </w14:solidFill>
          </w14:textFill>
        </w:rPr>
        <w:t xml:space="preserve"> </w:t>
      </w:r>
      <w:r>
        <w:rPr>
          <w:rFonts w:ascii="Bookman Old Style" w:hAnsi="Bookman Old Style"/>
          <w:color w:val="000000" w:themeColor="text1"/>
          <w:sz w:val="24"/>
          <w:szCs w:val="24"/>
          <w14:textFill>
            <w14:solidFill>
              <w14:schemeClr w14:val="tx1"/>
            </w14:solidFill>
          </w14:textFill>
        </w:rPr>
        <w:t>Bela dibentuk melalui upacara yang disebut “BELA BAJA” yaitu upacara ritual untuk menjalin rasa persaudaraan yang menunjukan adanya rasa afinitas. Ada juga pembentukan aliansi tradisional berdasarkan perjanjian biasa tanpa upacara Bela Baja.</w:t>
      </w:r>
    </w:p>
    <w:p w14:paraId="70C36F00">
      <w:pPr>
        <w:spacing w:after="0" w:line="360" w:lineRule="auto"/>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Hubungan yang dibangun berdasarkan Bela mengisyaratkan bahwa antara para pihak harus saling melindungi tidak boleh menciptakan konflik satu sama lain bahkan marah atau mengeluarkan kata-kata yang kasar menjadi bagian yang dilarang. Yang tidak setia pada Bela atau yang melanggarnya dipercaya akan mendapat kutukan berupa berbagai bencana. </w:t>
      </w:r>
      <w:r>
        <w:rPr>
          <w:rFonts w:ascii="Bookman Old Style" w:hAnsi="Bookman Old Style"/>
          <w:color w:val="000000" w:themeColor="text1"/>
          <w:sz w:val="24"/>
          <w:szCs w:val="24"/>
          <w:lang w:val="en-US"/>
          <w14:textFill>
            <w14:solidFill>
              <w14:schemeClr w14:val="tx1"/>
            </w14:solidFill>
          </w14:textFill>
        </w:rPr>
        <w:t xml:space="preserve"> </w:t>
      </w:r>
      <w:r>
        <w:rPr>
          <w:rFonts w:ascii="Bookman Old Style" w:hAnsi="Bookman Old Style"/>
          <w:color w:val="000000" w:themeColor="text1"/>
          <w:sz w:val="24"/>
          <w:szCs w:val="24"/>
          <w14:textFill>
            <w14:solidFill>
              <w14:schemeClr w14:val="tx1"/>
            </w14:solidFill>
          </w14:textFill>
        </w:rPr>
        <w:t xml:space="preserve">Beberapa contoh aliansi tradisional yang terpelihara hingga kini antara lain, antara Alor Kecil dengan Manatutu dan Atauru, Kolana dengan Liukisa, Bungabali dengan Taruamang, Lendola dengan pendatang Atauru, Pantar dengan Kolana serta Galiao Watang Lema dengan Solor Watang Lema dan masih banyak lagi aliansi tradisional yang ada di </w:t>
      </w:r>
      <w:r>
        <w:rPr>
          <w:rFonts w:ascii="Bookman Old Style" w:hAnsi="Bookman Old Style"/>
          <w:color w:val="000000" w:themeColor="text1"/>
          <w:sz w:val="24"/>
          <w:szCs w:val="24"/>
          <w:lang w:val="en-US"/>
          <w14:textFill>
            <w14:solidFill>
              <w14:schemeClr w14:val="tx1"/>
            </w14:solidFill>
          </w14:textFill>
        </w:rPr>
        <w:t>d</w:t>
      </w:r>
      <w:r>
        <w:rPr>
          <w:rFonts w:ascii="Bookman Old Style" w:hAnsi="Bookman Old Style"/>
          <w:color w:val="000000" w:themeColor="text1"/>
          <w:sz w:val="24"/>
          <w:szCs w:val="24"/>
          <w14:textFill>
            <w14:solidFill>
              <w14:schemeClr w14:val="tx1"/>
            </w14:solidFill>
          </w14:textFill>
        </w:rPr>
        <w:t>aerah ini.</w:t>
      </w:r>
    </w:p>
    <w:p w14:paraId="148637A2">
      <w:pPr>
        <w:autoSpaceDE w:val="0"/>
        <w:autoSpaceDN w:val="0"/>
        <w:adjustRightInd w:val="0"/>
        <w:spacing w:after="0" w:line="360" w:lineRule="auto"/>
        <w:jc w:val="both"/>
        <w:rPr>
          <w:rFonts w:ascii="Bookman Old Style" w:hAnsi="Bookman Old Style" w:cs="Bookman Old Style"/>
          <w:color w:val="000000" w:themeColor="text1"/>
          <w:sz w:val="24"/>
          <w:szCs w:val="24"/>
          <w14:textFill>
            <w14:solidFill>
              <w14:schemeClr w14:val="tx1"/>
            </w14:solidFill>
          </w14:textFill>
        </w:rPr>
      </w:pPr>
      <w:r>
        <w:rPr>
          <w:rFonts w:ascii="Bookman Old Style" w:hAnsi="Bookman Old Style" w:cs="Bookman Old Style"/>
          <w:color w:val="000000" w:themeColor="text1"/>
          <w:sz w:val="24"/>
          <w:szCs w:val="24"/>
          <w14:textFill>
            <w14:solidFill>
              <w14:schemeClr w14:val="tx1"/>
            </w14:solidFill>
          </w14:textFill>
        </w:rPr>
        <w:t xml:space="preserve">Terkait dengan upaya pemajuan kebudayaan, Kabupaten Alor memiliki sejumlah OPK dan ragam ekspresi budaya khas, yang dapat dibanggakan dan dijadikan kekayaan objek pemajuan budaya bagi pembangunan budaya nasional.  Penyususnan </w:t>
      </w:r>
      <w:r>
        <w:rPr>
          <w:rFonts w:ascii="Bookman Old Style" w:hAnsi="Bookman Old Style" w:cs="Bookman Old Style"/>
          <w:color w:val="000000" w:themeColor="text1"/>
          <w:sz w:val="24"/>
          <w:szCs w:val="24"/>
          <w:lang w:val="en-US"/>
          <w14:textFill>
            <w14:solidFill>
              <w14:schemeClr w14:val="tx1"/>
            </w14:solidFill>
          </w14:textFill>
        </w:rPr>
        <w:t>PPKD</w:t>
      </w:r>
      <w:r>
        <w:rPr>
          <w:rFonts w:ascii="Bookman Old Style" w:hAnsi="Bookman Old Style" w:cs="Bookman Old Style"/>
          <w:color w:val="000000" w:themeColor="text1"/>
          <w:sz w:val="24"/>
          <w:szCs w:val="24"/>
          <w14:textFill>
            <w14:solidFill>
              <w14:schemeClr w14:val="tx1"/>
            </w14:solidFill>
          </w14:textFill>
        </w:rPr>
        <w:t xml:space="preserve"> Kabupaten Alor dilakukan oleh tim dengan latar belakang sebagai berikut: (1) </w:t>
      </w:r>
      <w:r>
        <w:rPr>
          <w:rFonts w:ascii="Bookman Old Style" w:hAnsi="Bookman Old Style" w:cs="Bookman Old Style"/>
          <w:color w:val="000000" w:themeColor="text1"/>
          <w:sz w:val="24"/>
          <w:szCs w:val="24"/>
          <w:lang w:val="en-US"/>
          <w14:textFill>
            <w14:solidFill>
              <w14:schemeClr w14:val="tx1"/>
            </w14:solidFill>
          </w14:textFill>
        </w:rPr>
        <w:t>A</w:t>
      </w:r>
      <w:r>
        <w:rPr>
          <w:rFonts w:ascii="Bookman Old Style" w:hAnsi="Bookman Old Style" w:cs="Bookman Old Style"/>
          <w:color w:val="000000" w:themeColor="text1"/>
          <w:sz w:val="24"/>
          <w:szCs w:val="24"/>
          <w14:textFill>
            <w14:solidFill>
              <w14:schemeClr w14:val="tx1"/>
            </w14:solidFill>
          </w14:textFill>
        </w:rPr>
        <w:t xml:space="preserve">kademisi, (2) </w:t>
      </w:r>
      <w:r>
        <w:rPr>
          <w:rFonts w:ascii="Bookman Old Style" w:hAnsi="Bookman Old Style" w:cs="Bookman Old Style"/>
          <w:color w:val="000000" w:themeColor="text1"/>
          <w:sz w:val="24"/>
          <w:szCs w:val="24"/>
          <w:lang w:val="en-US"/>
          <w14:textFill>
            <w14:solidFill>
              <w14:schemeClr w14:val="tx1"/>
            </w14:solidFill>
          </w14:textFill>
        </w:rPr>
        <w:t>Pemerhati budaya</w:t>
      </w:r>
      <w:r>
        <w:rPr>
          <w:rFonts w:ascii="Bookman Old Style" w:hAnsi="Bookman Old Style" w:cs="Bookman Old Style"/>
          <w:color w:val="000000" w:themeColor="text1"/>
          <w:sz w:val="24"/>
          <w:szCs w:val="24"/>
          <w14:textFill>
            <w14:solidFill>
              <w14:schemeClr w14:val="tx1"/>
            </w14:solidFill>
          </w14:textFill>
        </w:rPr>
        <w:t xml:space="preserve">, (3) </w:t>
      </w:r>
      <w:r>
        <w:rPr>
          <w:rFonts w:ascii="Bookman Old Style" w:hAnsi="Bookman Old Style" w:cs="Bookman Old Style"/>
          <w:color w:val="000000" w:themeColor="text1"/>
          <w:sz w:val="24"/>
          <w:szCs w:val="24"/>
          <w:lang w:val="en-US"/>
          <w14:textFill>
            <w14:solidFill>
              <w14:schemeClr w14:val="tx1"/>
            </w14:solidFill>
          </w14:textFill>
        </w:rPr>
        <w:t>P</w:t>
      </w:r>
      <w:r>
        <w:rPr>
          <w:rFonts w:ascii="Bookman Old Style" w:hAnsi="Bookman Old Style" w:cs="Bookman Old Style"/>
          <w:color w:val="000000" w:themeColor="text1"/>
          <w:sz w:val="24"/>
          <w:szCs w:val="24"/>
          <w14:textFill>
            <w14:solidFill>
              <w14:schemeClr w14:val="tx1"/>
            </w14:solidFill>
          </w14:textFill>
        </w:rPr>
        <w:t xml:space="preserve">egiat budaya, </w:t>
      </w:r>
      <w:r>
        <w:rPr>
          <w:rFonts w:ascii="Bookman Old Style" w:hAnsi="Bookman Old Style" w:cs="Bookman Old Style"/>
          <w:color w:val="000000" w:themeColor="text1"/>
          <w:sz w:val="24"/>
          <w:szCs w:val="24"/>
          <w:lang w:val="en-US"/>
          <w14:textFill>
            <w14:solidFill>
              <w14:schemeClr w14:val="tx1"/>
            </w14:solidFill>
          </w14:textFill>
        </w:rPr>
        <w:t>(4</w:t>
      </w:r>
      <w:r>
        <w:rPr>
          <w:rFonts w:ascii="Bookman Old Style" w:hAnsi="Bookman Old Style" w:cs="Bookman Old Style"/>
          <w:color w:val="000000" w:themeColor="text1"/>
          <w:sz w:val="24"/>
          <w:szCs w:val="24"/>
          <w14:textFill>
            <w14:solidFill>
              <w14:schemeClr w14:val="tx1"/>
            </w14:solidFill>
          </w14:textFill>
        </w:rPr>
        <w:t xml:space="preserve">) </w:t>
      </w:r>
      <w:r>
        <w:rPr>
          <w:rFonts w:ascii="Bookman Old Style" w:hAnsi="Bookman Old Style" w:cs="Bookman Old Style"/>
          <w:color w:val="000000" w:themeColor="text1"/>
          <w:sz w:val="24"/>
          <w:szCs w:val="24"/>
          <w:lang w:val="en-US"/>
          <w14:textFill>
            <w14:solidFill>
              <w14:schemeClr w14:val="tx1"/>
            </w14:solidFill>
          </w14:textFill>
        </w:rPr>
        <w:t>P</w:t>
      </w:r>
      <w:r>
        <w:rPr>
          <w:rFonts w:ascii="Bookman Old Style" w:hAnsi="Bookman Old Style" w:cs="Bookman Old Style"/>
          <w:color w:val="000000" w:themeColor="text1"/>
          <w:sz w:val="24"/>
          <w:szCs w:val="24"/>
          <w14:textFill>
            <w14:solidFill>
              <w14:schemeClr w14:val="tx1"/>
            </w14:solidFill>
          </w14:textFill>
        </w:rPr>
        <w:t>erwakilan pemerintah</w:t>
      </w:r>
      <w:r>
        <w:rPr>
          <w:rFonts w:ascii="Bookman Old Style" w:hAnsi="Bookman Old Style" w:cs="Bookman Old Style"/>
          <w:color w:val="000000" w:themeColor="text1"/>
          <w:sz w:val="24"/>
          <w:szCs w:val="24"/>
          <w:lang w:val="en-US"/>
          <w14:textFill>
            <w14:solidFill>
              <w14:schemeClr w14:val="tx1"/>
            </w14:solidFill>
          </w14:textFill>
        </w:rPr>
        <w:t xml:space="preserve"> (Dinas Kebudayaan Kabupaten Alor)</w:t>
      </w:r>
      <w:r>
        <w:rPr>
          <w:rFonts w:ascii="Bookman Old Style" w:hAnsi="Bookman Old Style" w:cs="Bookman Old Style"/>
          <w:color w:val="000000" w:themeColor="text1"/>
          <w:sz w:val="24"/>
          <w:szCs w:val="24"/>
          <w14:textFill>
            <w14:solidFill>
              <w14:schemeClr w14:val="tx1"/>
            </w14:solidFill>
          </w14:textFill>
        </w:rPr>
        <w:t xml:space="preserve">. Dalam proses penyusunan </w:t>
      </w:r>
      <w:r>
        <w:rPr>
          <w:rFonts w:ascii="Bookman Old Style" w:hAnsi="Bookman Old Style" w:cs="Bookman Old Style"/>
          <w:color w:val="000000" w:themeColor="text1"/>
          <w:sz w:val="24"/>
          <w:szCs w:val="24"/>
          <w:lang w:val="en-US"/>
          <w14:textFill>
            <w14:solidFill>
              <w14:schemeClr w14:val="tx1"/>
            </w14:solidFill>
          </w14:textFill>
        </w:rPr>
        <w:t>PPKD</w:t>
      </w:r>
      <w:r>
        <w:rPr>
          <w:rFonts w:ascii="Bookman Old Style" w:hAnsi="Bookman Old Style" w:cs="Bookman Old Style"/>
          <w:color w:val="000000" w:themeColor="text1"/>
          <w:sz w:val="24"/>
          <w:szCs w:val="24"/>
          <w14:textFill>
            <w14:solidFill>
              <w14:schemeClr w14:val="tx1"/>
            </w14:solidFill>
          </w14:textFill>
        </w:rPr>
        <w:t xml:space="preserve"> Kabupaten Alor, tim dibantu oleh satu tim survei, terutama untuk pengambilan data di lapangan, mengidentifikasi </w:t>
      </w:r>
      <w:r>
        <w:rPr>
          <w:rFonts w:ascii="Bookman Old Style" w:hAnsi="Bookman Old Style" w:cs="Bookman Old Style"/>
          <w:color w:val="000000" w:themeColor="text1"/>
          <w:sz w:val="24"/>
          <w:szCs w:val="24"/>
          <w:lang w:val="en-US"/>
          <w14:textFill>
            <w14:solidFill>
              <w14:schemeClr w14:val="tx1"/>
            </w14:solidFill>
          </w14:textFill>
        </w:rPr>
        <w:t>OPK</w:t>
      </w:r>
      <w:r>
        <w:rPr>
          <w:rFonts w:ascii="Bookman Old Style" w:hAnsi="Bookman Old Style" w:cs="Bookman Old Style"/>
          <w:color w:val="000000" w:themeColor="text1"/>
          <w:sz w:val="24"/>
          <w:szCs w:val="24"/>
          <w14:textFill>
            <w14:solidFill>
              <w14:schemeClr w14:val="tx1"/>
            </w14:solidFill>
          </w14:textFill>
        </w:rPr>
        <w:t xml:space="preserve"> sesuai kebutuhan pengisian borang, input data borang, dan membuat kategorisasi per</w:t>
      </w:r>
      <w:r>
        <w:rPr>
          <w:rFonts w:ascii="Bookman Old Style" w:hAnsi="Bookman Old Style" w:cs="Bookman Old Style"/>
          <w:color w:val="000000" w:themeColor="text1"/>
          <w:sz w:val="24"/>
          <w:szCs w:val="24"/>
          <w:lang w:val="en-US"/>
          <w14:textFill>
            <w14:solidFill>
              <w14:schemeClr w14:val="tx1"/>
            </w14:solidFill>
          </w14:textFill>
        </w:rPr>
        <w:t>-</w:t>
      </w:r>
      <w:r>
        <w:rPr>
          <w:rFonts w:ascii="Bookman Old Style" w:hAnsi="Bookman Old Style" w:cs="Bookman Old Style"/>
          <w:color w:val="000000" w:themeColor="text1"/>
          <w:sz w:val="24"/>
          <w:szCs w:val="24"/>
          <w14:textFill>
            <w14:solidFill>
              <w14:schemeClr w14:val="tx1"/>
            </w14:solidFill>
          </w14:textFill>
        </w:rPr>
        <w:t>OPK. Tim penyusun bekerja menggunakan data primer maupun sekunder yang tersedia dan menganalisis berbagai kecenderungan dan permasalahan OPK, upaya-upaya yang telah dilakukan oleh pemerintah dan kelompok-kelompok masyarakat serta merumuskan kebijakan pemajuan kebud</w:t>
      </w:r>
      <w:r>
        <w:rPr>
          <w:rFonts w:ascii="Bookman Old Style" w:hAnsi="Bookman Old Style" w:cs="Bookman Old Style"/>
          <w:color w:val="000000" w:themeColor="text1"/>
          <w:sz w:val="24"/>
          <w:szCs w:val="24"/>
          <w:lang w:val="en-US"/>
          <w14:textFill>
            <w14:solidFill>
              <w14:schemeClr w14:val="tx1"/>
            </w14:solidFill>
          </w14:textFill>
        </w:rPr>
        <w:t>a</w:t>
      </w:r>
      <w:r>
        <w:rPr>
          <w:rFonts w:ascii="Bookman Old Style" w:hAnsi="Bookman Old Style" w:cs="Bookman Old Style"/>
          <w:color w:val="000000" w:themeColor="text1"/>
          <w:sz w:val="24"/>
          <w:szCs w:val="24"/>
          <w14:textFill>
            <w14:solidFill>
              <w14:schemeClr w14:val="tx1"/>
            </w14:solidFill>
          </w14:textFill>
        </w:rPr>
        <w:t>yaan sesuai kekhasan wilayah dan masyarakat Kabupaten Alor.</w:t>
      </w:r>
    </w:p>
    <w:p w14:paraId="7C10F33A">
      <w:pPr>
        <w:autoSpaceDE w:val="0"/>
        <w:autoSpaceDN w:val="0"/>
        <w:adjustRightInd w:val="0"/>
        <w:spacing w:after="0" w:line="360" w:lineRule="auto"/>
        <w:jc w:val="both"/>
        <w:rPr>
          <w:rFonts w:ascii="Bookman Old Style" w:hAnsi="Bookman Old Style" w:cs="Bookman Old Style"/>
          <w:color w:val="000000" w:themeColor="text1"/>
          <w:sz w:val="24"/>
          <w:szCs w:val="24"/>
          <w:lang w:val="en-US"/>
          <w14:textFill>
            <w14:solidFill>
              <w14:schemeClr w14:val="tx1"/>
            </w14:solidFill>
          </w14:textFill>
        </w:rPr>
      </w:pPr>
      <w:r>
        <w:rPr>
          <w:rFonts w:ascii="Bookman Old Style" w:hAnsi="Bookman Old Style" w:cs="Bookman Old Style"/>
          <w:color w:val="000000" w:themeColor="text1"/>
          <w:sz w:val="24"/>
          <w:szCs w:val="24"/>
          <w14:textFill>
            <w14:solidFill>
              <w14:schemeClr w14:val="tx1"/>
            </w14:solidFill>
          </w14:textFill>
        </w:rPr>
        <w:t>Sesuai data survei dan forum terbuka (</w:t>
      </w:r>
      <w:r>
        <w:rPr>
          <w:rFonts w:ascii="Bookman Old Style" w:hAnsi="Bookman Old Style" w:cs="Bookman Old Style"/>
          <w:color w:val="000000" w:themeColor="text1"/>
          <w:sz w:val="24"/>
          <w:szCs w:val="24"/>
          <w:lang w:val="en-US"/>
          <w14:textFill>
            <w14:solidFill>
              <w14:schemeClr w14:val="tx1"/>
            </w14:solidFill>
          </w14:textFill>
        </w:rPr>
        <w:t>D</w:t>
      </w:r>
      <w:r>
        <w:rPr>
          <w:rFonts w:ascii="Bookman Old Style" w:hAnsi="Bookman Old Style" w:cs="Bookman Old Style"/>
          <w:color w:val="000000" w:themeColor="text1"/>
          <w:sz w:val="24"/>
          <w:szCs w:val="24"/>
          <w14:textFill>
            <w14:solidFill>
              <w14:schemeClr w14:val="tx1"/>
            </w14:solidFill>
          </w14:textFill>
        </w:rPr>
        <w:t xml:space="preserve">iskusi </w:t>
      </w:r>
      <w:r>
        <w:rPr>
          <w:rFonts w:ascii="Bookman Old Style" w:hAnsi="Bookman Old Style" w:cs="Bookman Old Style"/>
          <w:color w:val="000000" w:themeColor="text1"/>
          <w:sz w:val="24"/>
          <w:szCs w:val="24"/>
          <w:lang w:val="en-US"/>
          <w14:textFill>
            <w14:solidFill>
              <w14:schemeClr w14:val="tx1"/>
            </w14:solidFill>
          </w14:textFill>
        </w:rPr>
        <w:t>T</w:t>
      </w:r>
      <w:r>
        <w:rPr>
          <w:rFonts w:ascii="Bookman Old Style" w:hAnsi="Bookman Old Style" w:cs="Bookman Old Style"/>
          <w:color w:val="000000" w:themeColor="text1"/>
          <w:sz w:val="24"/>
          <w:szCs w:val="24"/>
          <w14:textFill>
            <w14:solidFill>
              <w14:schemeClr w14:val="tx1"/>
            </w14:solidFill>
          </w14:textFill>
        </w:rPr>
        <w:t xml:space="preserve">im dan </w:t>
      </w:r>
      <w:r>
        <w:rPr>
          <w:rFonts w:ascii="Bookman Old Style" w:hAnsi="Bookman Old Style" w:cs="Bookman Old Style"/>
          <w:color w:val="000000" w:themeColor="text1"/>
          <w:sz w:val="24"/>
          <w:szCs w:val="24"/>
          <w:lang w:val="en-US"/>
          <w14:textFill>
            <w14:solidFill>
              <w14:schemeClr w14:val="tx1"/>
            </w14:solidFill>
          </w14:textFill>
        </w:rPr>
        <w:t>FGD</w:t>
      </w:r>
      <w:r>
        <w:rPr>
          <w:rFonts w:ascii="Bookman Old Style" w:hAnsi="Bookman Old Style" w:cs="Bookman Old Style"/>
          <w:color w:val="000000" w:themeColor="text1"/>
          <w:sz w:val="24"/>
          <w:szCs w:val="24"/>
          <w14:textFill>
            <w14:solidFill>
              <w14:schemeClr w14:val="tx1"/>
            </w14:solidFill>
          </w14:textFill>
        </w:rPr>
        <w:t xml:space="preserve"> bersama </w:t>
      </w:r>
      <w:r>
        <w:rPr>
          <w:rFonts w:ascii="Bookman Old Style" w:hAnsi="Bookman Old Style" w:cs="Bookman Old Style,Italic"/>
          <w:iCs/>
          <w:color w:val="000000" w:themeColor="text1"/>
          <w:sz w:val="24"/>
          <w:szCs w:val="24"/>
          <w14:textFill>
            <w14:solidFill>
              <w14:schemeClr w14:val="tx1"/>
            </w14:solidFill>
          </w14:textFill>
        </w:rPr>
        <w:t>stakeholder</w:t>
      </w:r>
      <w:r>
        <w:rPr>
          <w:rFonts w:ascii="Bookman Old Style" w:hAnsi="Bookman Old Style" w:cs="Bookman Old Style"/>
          <w:color w:val="000000" w:themeColor="text1"/>
          <w:sz w:val="24"/>
          <w:szCs w:val="24"/>
          <w14:textFill>
            <w14:solidFill>
              <w14:schemeClr w14:val="tx1"/>
            </w14:solidFill>
          </w14:textFill>
        </w:rPr>
        <w:t xml:space="preserve">s), sementara ini terdata </w:t>
      </w:r>
      <w:r>
        <w:rPr>
          <w:rFonts w:ascii="Bookman Old Style" w:hAnsi="Bookman Old Style" w:cs="Bookman Old Style"/>
          <w:color w:val="000000" w:themeColor="text1"/>
          <w:sz w:val="24"/>
          <w:szCs w:val="24"/>
          <w:lang w:val="en-US"/>
          <w14:textFill>
            <w14:solidFill>
              <w14:schemeClr w14:val="tx1"/>
            </w14:solidFill>
          </w14:textFill>
        </w:rPr>
        <w:t>186</w:t>
      </w:r>
      <w:r>
        <w:rPr>
          <w:rFonts w:ascii="Bookman Old Style" w:hAnsi="Bookman Old Style" w:cs="Bookman Old Style"/>
          <w:color w:val="000000" w:themeColor="text1"/>
          <w:sz w:val="24"/>
          <w:szCs w:val="24"/>
          <w14:textFill>
            <w14:solidFill>
              <w14:schemeClr w14:val="tx1"/>
            </w14:solidFill>
          </w14:textFill>
        </w:rPr>
        <w:t xml:space="preserve"> </w:t>
      </w:r>
      <w:r>
        <w:rPr>
          <w:rFonts w:ascii="Bookman Old Style" w:hAnsi="Bookman Old Style" w:cs="Bookman Old Style"/>
          <w:color w:val="000000" w:themeColor="text1"/>
          <w:sz w:val="24"/>
          <w:szCs w:val="24"/>
          <w:lang w:val="en-US"/>
          <w14:textFill>
            <w14:solidFill>
              <w14:schemeClr w14:val="tx1"/>
            </w14:solidFill>
          </w14:textFill>
        </w:rPr>
        <w:t>OPK</w:t>
      </w:r>
      <w:r>
        <w:rPr>
          <w:rFonts w:ascii="Bookman Old Style" w:hAnsi="Bookman Old Style" w:cs="Bookman Old Style"/>
          <w:color w:val="000000" w:themeColor="text1"/>
          <w:sz w:val="24"/>
          <w:szCs w:val="24"/>
          <w14:textFill>
            <w14:solidFill>
              <w14:schemeClr w14:val="tx1"/>
            </w14:solidFill>
          </w14:textFill>
        </w:rPr>
        <w:t xml:space="preserve"> dari Tujuh Belas kecamatan di Kabupaten Alor.</w:t>
      </w:r>
      <w:r>
        <w:rPr>
          <w:rFonts w:ascii="Bookman Old Style" w:hAnsi="Bookman Old Style" w:cs="Bookman Old Style"/>
          <w:color w:val="000000" w:themeColor="text1"/>
          <w:sz w:val="24"/>
          <w:szCs w:val="24"/>
          <w:lang w:val="en-US"/>
          <w14:textFill>
            <w14:solidFill>
              <w14:schemeClr w14:val="tx1"/>
            </w14:solidFill>
          </w14:textFill>
        </w:rPr>
        <w:t xml:space="preserve">  </w:t>
      </w:r>
      <w:r>
        <w:rPr>
          <w:rFonts w:ascii="Bookman Old Style" w:hAnsi="Bookman Old Style" w:cs="Bookman Old Style"/>
          <w:color w:val="000000" w:themeColor="text1"/>
          <w:sz w:val="24"/>
          <w:szCs w:val="24"/>
          <w14:textFill>
            <w14:solidFill>
              <w14:schemeClr w14:val="tx1"/>
            </w14:solidFill>
          </w14:textFill>
        </w:rPr>
        <w:t xml:space="preserve">Rekapitulasi borang OPK di Kabupaten Alor dapat dilihat pada </w:t>
      </w:r>
      <w:r>
        <w:rPr>
          <w:rFonts w:ascii="Bookman Old Style" w:hAnsi="Bookman Old Style" w:cs="Bookman Old Style"/>
          <w:color w:val="000000" w:themeColor="text1"/>
          <w:sz w:val="24"/>
          <w:szCs w:val="24"/>
          <w:lang w:val="en-US"/>
          <w14:textFill>
            <w14:solidFill>
              <w14:schemeClr w14:val="tx1"/>
            </w14:solidFill>
          </w14:textFill>
        </w:rPr>
        <w:t>grafik</w:t>
      </w:r>
      <w:r>
        <w:rPr>
          <w:rFonts w:ascii="Bookman Old Style" w:hAnsi="Bookman Old Style" w:cs="Bookman Old Style"/>
          <w:color w:val="000000" w:themeColor="text1"/>
          <w:sz w:val="24"/>
          <w:szCs w:val="24"/>
          <w14:textFill>
            <w14:solidFill>
              <w14:schemeClr w14:val="tx1"/>
            </w14:solidFill>
          </w14:textFill>
        </w:rPr>
        <w:t xml:space="preserve"> berikut :</w:t>
      </w:r>
    </w:p>
    <w:p w14:paraId="314FECCF">
      <w:pPr>
        <w:autoSpaceDE w:val="0"/>
        <w:autoSpaceDN w:val="0"/>
        <w:adjustRightInd w:val="0"/>
        <w:spacing w:after="0" w:line="360" w:lineRule="auto"/>
        <w:jc w:val="both"/>
        <w:rPr>
          <w:rFonts w:ascii="Bookman Old Style" w:hAnsi="Bookman Old Style" w:cs="Bookman Old Style"/>
          <w:b/>
          <w:color w:val="000000" w:themeColor="text1"/>
          <w:sz w:val="24"/>
          <w:szCs w:val="24"/>
          <w:lang w:val="en-US"/>
          <w14:textFill>
            <w14:solidFill>
              <w14:schemeClr w14:val="tx1"/>
            </w14:solidFill>
          </w14:textFill>
        </w:rPr>
      </w:pPr>
      <w:r>
        <w:rPr>
          <w:rFonts w:ascii="Bookman Old Style" w:hAnsi="Bookman Old Style" w:cs="Bookman Old Style"/>
          <w:b/>
          <w:color w:val="000000" w:themeColor="text1"/>
          <w:sz w:val="24"/>
          <w:szCs w:val="24"/>
          <w:lang w:val="en-US"/>
          <w14:textFill>
            <w14:solidFill>
              <w14:schemeClr w14:val="tx1"/>
            </w14:solidFill>
          </w14:textFill>
        </w:rPr>
        <w:t>Grafik 1. Potensi Objek Pemajuan Kebudayaan Daerah Kabupaten Alor</w:t>
      </w:r>
    </w:p>
    <w:p w14:paraId="623C9B09">
      <w:pPr>
        <w:autoSpaceDE w:val="0"/>
        <w:autoSpaceDN w:val="0"/>
        <w:adjustRightInd w:val="0"/>
        <w:spacing w:after="0" w:line="360" w:lineRule="auto"/>
        <w:jc w:val="both"/>
        <w:rPr>
          <w:rFonts w:ascii="Bookman Old Style" w:hAnsi="Bookman Old Style" w:cs="Bookman Old Style"/>
          <w:color w:val="000000" w:themeColor="text1"/>
          <w:sz w:val="24"/>
          <w:szCs w:val="24"/>
          <w:lang w:val="en-US"/>
          <w14:textFill>
            <w14:solidFill>
              <w14:schemeClr w14:val="tx1"/>
            </w14:solidFill>
          </w14:textFill>
        </w:rPr>
      </w:pPr>
      <w:r>
        <w:rPr>
          <w:rFonts w:ascii="Bookman Old Style" w:hAnsi="Bookman Old Style" w:cs="Bookman Old Style"/>
          <w:color w:val="000000" w:themeColor="text1"/>
          <w:sz w:val="24"/>
          <w:szCs w:val="24"/>
          <w:lang w:val="en-US" w:eastAsia="en-US"/>
          <w14:textFill>
            <w14:solidFill>
              <w14:schemeClr w14:val="tx1"/>
            </w14:solidFill>
          </w14:textFill>
        </w:rPr>
        <w:drawing>
          <wp:anchor distT="0" distB="0" distL="114300" distR="114300" simplePos="0" relativeHeight="251667456" behindDoc="1" locked="0" layoutInCell="1" allowOverlap="1">
            <wp:simplePos x="0" y="0"/>
            <wp:positionH relativeFrom="column">
              <wp:posOffset>15240</wp:posOffset>
            </wp:positionH>
            <wp:positionV relativeFrom="paragraph">
              <wp:posOffset>55245</wp:posOffset>
            </wp:positionV>
            <wp:extent cx="5612765" cy="2990850"/>
            <wp:effectExtent l="19050" t="19050" r="26670" b="19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extLst>
                        <a:ext uri="{BEBA8EAE-BF5A-486C-A8C5-ECC9F3942E4B}">
                          <a14:imgProps xmlns:a14="http://schemas.microsoft.com/office/drawing/2010/main">
                            <a14:imgLayer r:embed="rId12">
                              <a14:imgEffect>
                                <a14:sharpenSoften amount="75000"/>
                              </a14:imgEffect>
                            </a14:imgLayer>
                          </a14:imgProps>
                        </a:ext>
                        <a:ext uri="{28A0092B-C50C-407E-A947-70E740481C1C}">
                          <a14:useLocalDpi xmlns:a14="http://schemas.microsoft.com/office/drawing/2010/main" val="0"/>
                        </a:ext>
                      </a:extLst>
                    </a:blip>
                    <a:srcRect l="1868" t="15847"/>
                    <a:stretch>
                      <a:fillRect/>
                    </a:stretch>
                  </pic:blipFill>
                  <pic:spPr>
                    <a:xfrm>
                      <a:off x="0" y="0"/>
                      <a:ext cx="5612699" cy="2990850"/>
                    </a:xfrm>
                    <a:prstGeom prst="rect">
                      <a:avLst/>
                    </a:prstGeom>
                    <a:ln w="12700"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anchor>
        </w:drawing>
      </w:r>
    </w:p>
    <w:p w14:paraId="4A14A04E">
      <w:pPr>
        <w:autoSpaceDE w:val="0"/>
        <w:autoSpaceDN w:val="0"/>
        <w:adjustRightInd w:val="0"/>
        <w:spacing w:after="0" w:line="360" w:lineRule="auto"/>
        <w:jc w:val="both"/>
        <w:rPr>
          <w:rFonts w:ascii="Bookman Old Style" w:hAnsi="Bookman Old Style" w:cs="Bookman Old Style"/>
          <w:color w:val="000000" w:themeColor="text1"/>
          <w:sz w:val="24"/>
          <w:szCs w:val="24"/>
          <w:lang w:val="en-US"/>
          <w14:textFill>
            <w14:solidFill>
              <w14:schemeClr w14:val="tx1"/>
            </w14:solidFill>
          </w14:textFill>
        </w:rPr>
      </w:pPr>
    </w:p>
    <w:p w14:paraId="1456A9BA">
      <w:pPr>
        <w:autoSpaceDE w:val="0"/>
        <w:autoSpaceDN w:val="0"/>
        <w:adjustRightInd w:val="0"/>
        <w:spacing w:after="0" w:line="360" w:lineRule="auto"/>
        <w:jc w:val="both"/>
        <w:rPr>
          <w:rFonts w:ascii="Bookman Old Style" w:hAnsi="Bookman Old Style" w:cs="Bookman Old Style"/>
          <w:color w:val="000000" w:themeColor="text1"/>
          <w:sz w:val="24"/>
          <w:szCs w:val="24"/>
          <w:lang w:val="en-US"/>
          <w14:textFill>
            <w14:solidFill>
              <w14:schemeClr w14:val="tx1"/>
            </w14:solidFill>
          </w14:textFill>
        </w:rPr>
      </w:pPr>
    </w:p>
    <w:p w14:paraId="5BBA12CB">
      <w:pPr>
        <w:autoSpaceDE w:val="0"/>
        <w:autoSpaceDN w:val="0"/>
        <w:adjustRightInd w:val="0"/>
        <w:spacing w:after="0" w:line="360" w:lineRule="auto"/>
        <w:jc w:val="both"/>
        <w:rPr>
          <w:rFonts w:ascii="Bookman Old Style" w:hAnsi="Bookman Old Style" w:cs="Bookman Old Style"/>
          <w:color w:val="000000" w:themeColor="text1"/>
          <w:sz w:val="24"/>
          <w:szCs w:val="24"/>
          <w:lang w:val="en-US"/>
          <w14:textFill>
            <w14:solidFill>
              <w14:schemeClr w14:val="tx1"/>
            </w14:solidFill>
          </w14:textFill>
        </w:rPr>
      </w:pPr>
    </w:p>
    <w:p w14:paraId="0C6FE7DE">
      <w:pPr>
        <w:autoSpaceDE w:val="0"/>
        <w:autoSpaceDN w:val="0"/>
        <w:adjustRightInd w:val="0"/>
        <w:spacing w:after="0" w:line="360" w:lineRule="auto"/>
        <w:jc w:val="both"/>
        <w:rPr>
          <w:rFonts w:ascii="Bookman Old Style" w:hAnsi="Bookman Old Style" w:cs="Bookman Old Style"/>
          <w:color w:val="000000" w:themeColor="text1"/>
          <w:sz w:val="24"/>
          <w:szCs w:val="24"/>
          <w:lang w:val="en-US"/>
          <w14:textFill>
            <w14:solidFill>
              <w14:schemeClr w14:val="tx1"/>
            </w14:solidFill>
          </w14:textFill>
        </w:rPr>
      </w:pPr>
    </w:p>
    <w:p w14:paraId="3C1ED543">
      <w:pPr>
        <w:autoSpaceDE w:val="0"/>
        <w:autoSpaceDN w:val="0"/>
        <w:adjustRightInd w:val="0"/>
        <w:spacing w:after="0" w:line="360" w:lineRule="auto"/>
        <w:jc w:val="both"/>
        <w:rPr>
          <w:rFonts w:ascii="Bookman Old Style" w:hAnsi="Bookman Old Style" w:cs="Bookman Old Style"/>
          <w:color w:val="000000" w:themeColor="text1"/>
          <w:sz w:val="24"/>
          <w:szCs w:val="24"/>
          <w:lang w:val="en-US"/>
          <w14:textFill>
            <w14:solidFill>
              <w14:schemeClr w14:val="tx1"/>
            </w14:solidFill>
          </w14:textFill>
        </w:rPr>
      </w:pPr>
    </w:p>
    <w:p w14:paraId="05E84C3A">
      <w:pPr>
        <w:autoSpaceDE w:val="0"/>
        <w:autoSpaceDN w:val="0"/>
        <w:adjustRightInd w:val="0"/>
        <w:spacing w:after="0" w:line="360" w:lineRule="auto"/>
        <w:jc w:val="both"/>
        <w:rPr>
          <w:rFonts w:ascii="Bookman Old Style" w:hAnsi="Bookman Old Style" w:cs="Bookman Old Style"/>
          <w:color w:val="000000" w:themeColor="text1"/>
          <w:sz w:val="24"/>
          <w:szCs w:val="24"/>
          <w:lang w:val="en-US"/>
          <w14:textFill>
            <w14:solidFill>
              <w14:schemeClr w14:val="tx1"/>
            </w14:solidFill>
          </w14:textFill>
        </w:rPr>
      </w:pPr>
    </w:p>
    <w:p w14:paraId="3BC0FB3A">
      <w:pPr>
        <w:autoSpaceDE w:val="0"/>
        <w:autoSpaceDN w:val="0"/>
        <w:adjustRightInd w:val="0"/>
        <w:spacing w:after="0" w:line="360" w:lineRule="auto"/>
        <w:jc w:val="both"/>
        <w:rPr>
          <w:rFonts w:ascii="Bookman Old Style" w:hAnsi="Bookman Old Style" w:cs="Bookman Old Style"/>
          <w:color w:val="000000" w:themeColor="text1"/>
          <w:sz w:val="24"/>
          <w:szCs w:val="24"/>
          <w:lang w:val="en-US"/>
          <w14:textFill>
            <w14:solidFill>
              <w14:schemeClr w14:val="tx1"/>
            </w14:solidFill>
          </w14:textFill>
        </w:rPr>
      </w:pPr>
    </w:p>
    <w:p w14:paraId="7572B5B6">
      <w:pPr>
        <w:autoSpaceDE w:val="0"/>
        <w:autoSpaceDN w:val="0"/>
        <w:adjustRightInd w:val="0"/>
        <w:spacing w:after="0" w:line="360" w:lineRule="auto"/>
        <w:jc w:val="both"/>
        <w:rPr>
          <w:rFonts w:ascii="Bookman Old Style" w:hAnsi="Bookman Old Style" w:cs="Bookman Old Style"/>
          <w:color w:val="000000" w:themeColor="text1"/>
          <w:sz w:val="24"/>
          <w:szCs w:val="24"/>
          <w:lang w:val="en-US"/>
          <w14:textFill>
            <w14:solidFill>
              <w14:schemeClr w14:val="tx1"/>
            </w14:solidFill>
          </w14:textFill>
        </w:rPr>
      </w:pPr>
    </w:p>
    <w:p w14:paraId="4CB1F88F">
      <w:pPr>
        <w:autoSpaceDE w:val="0"/>
        <w:autoSpaceDN w:val="0"/>
        <w:adjustRightInd w:val="0"/>
        <w:spacing w:after="0" w:line="360" w:lineRule="auto"/>
        <w:jc w:val="both"/>
        <w:rPr>
          <w:rFonts w:ascii="Bookman Old Style" w:hAnsi="Bookman Old Style" w:cs="Bookman Old Style"/>
          <w:color w:val="000000" w:themeColor="text1"/>
          <w:sz w:val="24"/>
          <w:szCs w:val="24"/>
          <w:lang w:val="en-US"/>
          <w14:textFill>
            <w14:solidFill>
              <w14:schemeClr w14:val="tx1"/>
            </w14:solidFill>
          </w14:textFill>
        </w:rPr>
      </w:pPr>
    </w:p>
    <w:p w14:paraId="62996016">
      <w:pPr>
        <w:autoSpaceDE w:val="0"/>
        <w:autoSpaceDN w:val="0"/>
        <w:adjustRightInd w:val="0"/>
        <w:spacing w:after="0" w:line="360" w:lineRule="auto"/>
        <w:jc w:val="both"/>
        <w:rPr>
          <w:rFonts w:ascii="Bookman Old Style" w:hAnsi="Bookman Old Style" w:cs="Bookman Old Style"/>
          <w:color w:val="000000" w:themeColor="text1"/>
          <w:sz w:val="24"/>
          <w:szCs w:val="24"/>
          <w:lang w:val="en-US"/>
          <w14:textFill>
            <w14:solidFill>
              <w14:schemeClr w14:val="tx1"/>
            </w14:solidFill>
          </w14:textFill>
        </w:rPr>
      </w:pPr>
    </w:p>
    <w:p w14:paraId="3108198A">
      <w:pPr>
        <w:autoSpaceDE w:val="0"/>
        <w:autoSpaceDN w:val="0"/>
        <w:adjustRightInd w:val="0"/>
        <w:spacing w:after="0" w:line="360" w:lineRule="auto"/>
        <w:jc w:val="both"/>
        <w:rPr>
          <w:rFonts w:ascii="Bookman Old Style" w:hAnsi="Bookman Old Style" w:cs="Bookman Old Style"/>
          <w:color w:val="000000" w:themeColor="text1"/>
          <w:sz w:val="24"/>
          <w:szCs w:val="24"/>
          <w:lang w:val="en-US"/>
          <w14:textFill>
            <w14:solidFill>
              <w14:schemeClr w14:val="tx1"/>
            </w14:solidFill>
          </w14:textFill>
        </w:rPr>
      </w:pPr>
    </w:p>
    <w:p w14:paraId="1EC88C0A">
      <w:pPr>
        <w:autoSpaceDE w:val="0"/>
        <w:autoSpaceDN w:val="0"/>
        <w:adjustRightInd w:val="0"/>
        <w:spacing w:after="0" w:line="360" w:lineRule="auto"/>
        <w:jc w:val="both"/>
        <w:rPr>
          <w:rFonts w:ascii="Bookman Old Style" w:hAnsi="Bookman Old Style" w:cs="Bookman Old Style"/>
          <w:b/>
          <w:color w:val="000000" w:themeColor="text1"/>
          <w:sz w:val="24"/>
          <w:szCs w:val="24"/>
          <w:lang w:val="en-US"/>
          <w14:textFill>
            <w14:solidFill>
              <w14:schemeClr w14:val="tx1"/>
            </w14:solidFill>
          </w14:textFill>
        </w:rPr>
      </w:pPr>
      <w:r>
        <w:rPr>
          <w:rFonts w:ascii="Bookman Old Style" w:hAnsi="Bookman Old Style" w:cs="Bookman Old Style"/>
          <w:color w:val="000000" w:themeColor="text1"/>
          <w:sz w:val="24"/>
          <w:szCs w:val="24"/>
          <w:lang w:val="en-US"/>
          <w14:textFill>
            <w14:solidFill>
              <w14:schemeClr w14:val="tx1"/>
            </w14:solidFill>
          </w14:textFill>
        </w:rPr>
        <w:t>Rincian hasil pendataan dan identifikasi objek pemajuan kebudayaan daerah Kabupaten Alor tersaji pada Lampiran Dokumen ini.</w:t>
      </w:r>
    </w:p>
    <w:p w14:paraId="0EB12B5C">
      <w:pPr>
        <w:autoSpaceDE w:val="0"/>
        <w:autoSpaceDN w:val="0"/>
        <w:adjustRightInd w:val="0"/>
        <w:spacing w:after="0" w:line="360" w:lineRule="auto"/>
        <w:jc w:val="both"/>
        <w:rPr>
          <w:rFonts w:ascii="Bookman Old Style" w:hAnsi="Bookman Old Style" w:cs="Bookman Old Style"/>
          <w:color w:val="000000" w:themeColor="text1"/>
          <w:sz w:val="24"/>
          <w:szCs w:val="24"/>
          <w14:textFill>
            <w14:solidFill>
              <w14:schemeClr w14:val="tx1"/>
            </w14:solidFill>
          </w14:textFill>
        </w:rPr>
      </w:pPr>
      <w:r>
        <w:rPr>
          <w:rFonts w:ascii="Bookman Old Style" w:hAnsi="Bookman Old Style" w:cs="Bookman Old Style"/>
          <w:color w:val="000000" w:themeColor="text1"/>
          <w:sz w:val="24"/>
          <w:szCs w:val="24"/>
          <w14:textFill>
            <w14:solidFill>
              <w14:schemeClr w14:val="tx1"/>
            </w14:solidFill>
          </w14:textFill>
        </w:rPr>
        <w:t>Permasalahan pemajuan kebudayaan secara umum di Kabupaten Alor adalah sebagai berikut</w:t>
      </w:r>
      <w:r>
        <w:rPr>
          <w:rFonts w:ascii="Bookman Old Style" w:hAnsi="Bookman Old Style" w:cs="Bookman Old Style"/>
          <w:color w:val="000000" w:themeColor="text1"/>
          <w:sz w:val="24"/>
          <w:szCs w:val="24"/>
          <w:lang w:val="en-US"/>
          <w14:textFill>
            <w14:solidFill>
              <w14:schemeClr w14:val="tx1"/>
            </w14:solidFill>
          </w14:textFill>
        </w:rPr>
        <w:t xml:space="preserve"> </w:t>
      </w:r>
      <w:r>
        <w:rPr>
          <w:rFonts w:ascii="Bookman Old Style" w:hAnsi="Bookman Old Style" w:cs="Bookman Old Style"/>
          <w:color w:val="000000" w:themeColor="text1"/>
          <w:sz w:val="24"/>
          <w:szCs w:val="24"/>
          <w14:textFill>
            <w14:solidFill>
              <w14:schemeClr w14:val="tx1"/>
            </w14:solidFill>
          </w14:textFill>
        </w:rPr>
        <w:t xml:space="preserve">: (1) </w:t>
      </w:r>
      <w:r>
        <w:rPr>
          <w:rFonts w:ascii="Bookman Old Style" w:hAnsi="Bookman Old Style" w:cs="Bookman Old Style"/>
          <w:color w:val="000000" w:themeColor="text1"/>
          <w:sz w:val="24"/>
          <w:szCs w:val="24"/>
          <w:lang w:val="en-US"/>
          <w14:textFill>
            <w14:solidFill>
              <w14:schemeClr w14:val="tx1"/>
            </w14:solidFill>
          </w14:textFill>
        </w:rPr>
        <w:t xml:space="preserve">Adanya degradasi budaya lokal yang dipengaruhi oleh </w:t>
      </w:r>
      <w:r>
        <w:rPr>
          <w:rFonts w:ascii="Bookman Old Style" w:hAnsi="Bookman Old Style" w:cs="Bookman Old Style"/>
          <w:color w:val="000000" w:themeColor="text1"/>
          <w:sz w:val="24"/>
          <w:szCs w:val="24"/>
          <w14:textFill>
            <w14:solidFill>
              <w14:schemeClr w14:val="tx1"/>
            </w14:solidFill>
          </w14:textFill>
        </w:rPr>
        <w:t>pengaruh budaya global dan perkembang</w:t>
      </w:r>
      <w:r>
        <w:rPr>
          <w:rFonts w:ascii="Bookman Old Style" w:hAnsi="Bookman Old Style" w:cs="Bookman Old Style"/>
          <w:color w:val="000000" w:themeColor="text1"/>
          <w:sz w:val="24"/>
          <w:szCs w:val="24"/>
          <w:lang w:val="en-US"/>
          <w14:textFill>
            <w14:solidFill>
              <w14:schemeClr w14:val="tx1"/>
            </w14:solidFill>
          </w14:textFill>
        </w:rPr>
        <w:t>an</w:t>
      </w:r>
      <w:r>
        <w:rPr>
          <w:rFonts w:ascii="Bookman Old Style" w:hAnsi="Bookman Old Style" w:cs="Bookman Old Style"/>
          <w:color w:val="000000" w:themeColor="text1"/>
          <w:sz w:val="24"/>
          <w:szCs w:val="24"/>
          <w14:textFill>
            <w14:solidFill>
              <w14:schemeClr w14:val="tx1"/>
            </w14:solidFill>
          </w14:textFill>
        </w:rPr>
        <w:t xml:space="preserve"> teknologi informasi; (2) </w:t>
      </w:r>
      <w:r>
        <w:rPr>
          <w:rFonts w:ascii="Bookman Old Style" w:hAnsi="Bookman Old Style" w:cs="Bookman Old Style"/>
          <w:color w:val="000000" w:themeColor="text1"/>
          <w:sz w:val="24"/>
          <w:szCs w:val="24"/>
          <w:lang w:val="en-US"/>
          <w14:textFill>
            <w14:solidFill>
              <w14:schemeClr w14:val="tx1"/>
            </w14:solidFill>
          </w14:textFill>
        </w:rPr>
        <w:t>Proses p</w:t>
      </w:r>
      <w:r>
        <w:rPr>
          <w:rFonts w:ascii="Bookman Old Style" w:hAnsi="Bookman Old Style" w:cs="Bookman Old Style"/>
          <w:color w:val="000000" w:themeColor="text1"/>
          <w:sz w:val="24"/>
          <w:szCs w:val="24"/>
          <w14:textFill>
            <w14:solidFill>
              <w14:schemeClr w14:val="tx1"/>
            </w14:solidFill>
          </w14:textFill>
        </w:rPr>
        <w:t xml:space="preserve">ewarisan nilai-nilai budaya kepada generasi muda tidak berjalan secara baik; (3) </w:t>
      </w:r>
      <w:r>
        <w:rPr>
          <w:rFonts w:ascii="Bookman Old Style" w:hAnsi="Bookman Old Style" w:cs="Bookman Old Style"/>
          <w:color w:val="000000" w:themeColor="text1"/>
          <w:sz w:val="24"/>
          <w:szCs w:val="24"/>
          <w:lang w:val="en-US"/>
          <w14:textFill>
            <w14:solidFill>
              <w14:schemeClr w14:val="tx1"/>
            </w14:solidFill>
          </w14:textFill>
        </w:rPr>
        <w:t>K</w:t>
      </w:r>
      <w:r>
        <w:rPr>
          <w:rFonts w:ascii="Bookman Old Style" w:hAnsi="Bookman Old Style" w:cs="Bookman Old Style"/>
          <w:color w:val="000000" w:themeColor="text1"/>
          <w:sz w:val="24"/>
          <w:szCs w:val="24"/>
          <w14:textFill>
            <w14:solidFill>
              <w14:schemeClr w14:val="tx1"/>
            </w14:solidFill>
          </w14:textFill>
        </w:rPr>
        <w:t xml:space="preserve">erjasama antar pelaku seni, institusi seni dan pemerintah belum sinergis; (4) </w:t>
      </w:r>
      <w:r>
        <w:rPr>
          <w:rFonts w:ascii="Bookman Old Style" w:hAnsi="Bookman Old Style" w:cs="Bookman Old Style"/>
          <w:color w:val="000000" w:themeColor="text1"/>
          <w:sz w:val="24"/>
          <w:szCs w:val="24"/>
          <w:lang w:val="en-US"/>
          <w14:textFill>
            <w14:solidFill>
              <w14:schemeClr w14:val="tx1"/>
            </w14:solidFill>
          </w14:textFill>
        </w:rPr>
        <w:t>B</w:t>
      </w:r>
      <w:r>
        <w:rPr>
          <w:rFonts w:ascii="Bookman Old Style" w:hAnsi="Bookman Old Style" w:cs="Bookman Old Style"/>
          <w:color w:val="000000" w:themeColor="text1"/>
          <w:sz w:val="24"/>
          <w:szCs w:val="24"/>
          <w14:textFill>
            <w14:solidFill>
              <w14:schemeClr w14:val="tx1"/>
            </w14:solidFill>
          </w14:textFill>
        </w:rPr>
        <w:t xml:space="preserve">elum </w:t>
      </w:r>
      <w:r>
        <w:rPr>
          <w:rFonts w:ascii="Bookman Old Style" w:hAnsi="Bookman Old Style" w:cs="Bookman Old Style"/>
          <w:color w:val="000000" w:themeColor="text1"/>
          <w:sz w:val="24"/>
          <w:szCs w:val="24"/>
          <w:lang w:val="en-US"/>
          <w14:textFill>
            <w14:solidFill>
              <w14:schemeClr w14:val="tx1"/>
            </w14:solidFill>
          </w14:textFill>
        </w:rPr>
        <w:t>adanya</w:t>
      </w:r>
      <w:r>
        <w:rPr>
          <w:rFonts w:ascii="Bookman Old Style" w:hAnsi="Bookman Old Style" w:cs="Bookman Old Style"/>
          <w:color w:val="000000" w:themeColor="text1"/>
          <w:sz w:val="24"/>
          <w:szCs w:val="24"/>
          <w14:textFill>
            <w14:solidFill>
              <w14:schemeClr w14:val="tx1"/>
            </w14:solidFill>
          </w14:textFill>
        </w:rPr>
        <w:t xml:space="preserve"> regulasi terkait objek pemajuan kebudayaan dan cagar budaya; </w:t>
      </w:r>
      <w:r>
        <w:rPr>
          <w:rFonts w:ascii="Bookman Old Style" w:hAnsi="Bookman Old Style" w:cs="Bookman Old Style"/>
          <w:color w:val="000000" w:themeColor="text1"/>
          <w:sz w:val="24"/>
          <w:szCs w:val="24"/>
          <w:lang w:val="en-US"/>
          <w14:textFill>
            <w14:solidFill>
              <w14:schemeClr w14:val="tx1"/>
            </w14:solidFill>
          </w14:textFill>
        </w:rPr>
        <w:t xml:space="preserve">(5) Minimnya kebijakan anggaran perlindungan, pelestarian dan pemanfaatan potensi kebudayaan daerah; (6) Masih minimnya sarana dan prasarana kebudayaan daerah; </w:t>
      </w:r>
      <w:r>
        <w:rPr>
          <w:rFonts w:ascii="Bookman Old Style" w:hAnsi="Bookman Old Style" w:cs="Bookman Old Style"/>
          <w:color w:val="000000" w:themeColor="text1"/>
          <w:sz w:val="24"/>
          <w:szCs w:val="24"/>
          <w14:textFill>
            <w14:solidFill>
              <w14:schemeClr w14:val="tx1"/>
            </w14:solidFill>
          </w14:textFill>
        </w:rPr>
        <w:t>(</w:t>
      </w:r>
      <w:r>
        <w:rPr>
          <w:rFonts w:ascii="Bookman Old Style" w:hAnsi="Bookman Old Style" w:cs="Bookman Old Style"/>
          <w:color w:val="000000" w:themeColor="text1"/>
          <w:sz w:val="24"/>
          <w:szCs w:val="24"/>
          <w:lang w:val="en-US"/>
          <w14:textFill>
            <w14:solidFill>
              <w14:schemeClr w14:val="tx1"/>
            </w14:solidFill>
          </w14:textFill>
        </w:rPr>
        <w:t>7</w:t>
      </w:r>
      <w:r>
        <w:rPr>
          <w:rFonts w:ascii="Bookman Old Style" w:hAnsi="Bookman Old Style" w:cs="Bookman Old Style"/>
          <w:color w:val="000000" w:themeColor="text1"/>
          <w:sz w:val="24"/>
          <w:szCs w:val="24"/>
          <w14:textFill>
            <w14:solidFill>
              <w14:schemeClr w14:val="tx1"/>
            </w14:solidFill>
          </w14:textFill>
        </w:rPr>
        <w:t xml:space="preserve">) </w:t>
      </w:r>
      <w:r>
        <w:rPr>
          <w:rFonts w:ascii="Bookman Old Style" w:hAnsi="Bookman Old Style" w:cs="Bookman Old Style"/>
          <w:color w:val="000000" w:themeColor="text1"/>
          <w:sz w:val="24"/>
          <w:szCs w:val="24"/>
          <w:lang w:val="en-US"/>
          <w14:textFill>
            <w14:solidFill>
              <w14:schemeClr w14:val="tx1"/>
            </w14:solidFill>
          </w14:textFill>
        </w:rPr>
        <w:t>P</w:t>
      </w:r>
      <w:r>
        <w:rPr>
          <w:rFonts w:ascii="Bookman Old Style" w:hAnsi="Bookman Old Style" w:cs="Bookman Old Style"/>
          <w:color w:val="000000" w:themeColor="text1"/>
          <w:sz w:val="24"/>
          <w:szCs w:val="24"/>
          <w14:textFill>
            <w14:solidFill>
              <w14:schemeClr w14:val="tx1"/>
            </w14:solidFill>
          </w14:textFill>
        </w:rPr>
        <w:t>endokumentasian warisan budaya (benda dan tak benda) masih terbatas/belum maksimal.</w:t>
      </w:r>
    </w:p>
    <w:p w14:paraId="3DD92617">
      <w:pPr>
        <w:autoSpaceDE w:val="0"/>
        <w:autoSpaceDN w:val="0"/>
        <w:adjustRightInd w:val="0"/>
        <w:spacing w:after="0" w:line="360" w:lineRule="auto"/>
        <w:jc w:val="both"/>
        <w:rPr>
          <w:rFonts w:ascii="Bookman Old Style" w:hAnsi="Bookman Old Style" w:cs="Bookman Old Style"/>
          <w:color w:val="000000" w:themeColor="text1"/>
          <w:sz w:val="24"/>
          <w:szCs w:val="24"/>
          <w14:textFill>
            <w14:solidFill>
              <w14:schemeClr w14:val="tx1"/>
            </w14:solidFill>
          </w14:textFill>
        </w:rPr>
      </w:pPr>
      <w:r>
        <w:rPr>
          <w:rFonts w:ascii="Bookman Old Style" w:hAnsi="Bookman Old Style" w:cs="Bookman Old Style"/>
          <w:color w:val="000000" w:themeColor="text1"/>
          <w:sz w:val="24"/>
          <w:szCs w:val="24"/>
          <w14:textFill>
            <w14:solidFill>
              <w14:schemeClr w14:val="tx1"/>
            </w14:solidFill>
          </w14:textFill>
        </w:rPr>
        <w:t>Namun demikian terdapat potensi yang dapat dijadikan peluang dalam rangka pemajuan kebudayaan di Kabupaten Alor yaitu</w:t>
      </w:r>
      <w:r>
        <w:rPr>
          <w:rFonts w:ascii="Bookman Old Style" w:hAnsi="Bookman Old Style" w:cs="Bookman Old Style"/>
          <w:color w:val="000000" w:themeColor="text1"/>
          <w:sz w:val="24"/>
          <w:szCs w:val="24"/>
          <w:lang w:val="en-US"/>
          <w14:textFill>
            <w14:solidFill>
              <w14:schemeClr w14:val="tx1"/>
            </w14:solidFill>
          </w14:textFill>
        </w:rPr>
        <w:t xml:space="preserve"> </w:t>
      </w:r>
      <w:r>
        <w:rPr>
          <w:rFonts w:ascii="Bookman Old Style" w:hAnsi="Bookman Old Style" w:cs="Bookman Old Style"/>
          <w:color w:val="000000" w:themeColor="text1"/>
          <w:sz w:val="24"/>
          <w:szCs w:val="24"/>
          <w14:textFill>
            <w14:solidFill>
              <w14:schemeClr w14:val="tx1"/>
            </w14:solidFill>
          </w14:textFill>
        </w:rPr>
        <w:t xml:space="preserve">: (1) Kabupaten Alor memiliki banyak warisan budaya (benda dan tak benda); dan (2) </w:t>
      </w:r>
      <w:r>
        <w:rPr>
          <w:rFonts w:ascii="Bookman Old Style" w:hAnsi="Bookman Old Style" w:cs="Bookman Old Style"/>
          <w:color w:val="000000" w:themeColor="text1"/>
          <w:sz w:val="24"/>
          <w:szCs w:val="24"/>
          <w:lang w:val="en-US"/>
          <w14:textFill>
            <w14:solidFill>
              <w14:schemeClr w14:val="tx1"/>
            </w14:solidFill>
          </w14:textFill>
        </w:rPr>
        <w:t>Terdapat sejumlah warisan budaya tak benda yang masih di jaga dan dilaksanakan oleh komunitas-komunitas adat</w:t>
      </w:r>
      <w:r>
        <w:rPr>
          <w:rFonts w:ascii="Bookman Old Style" w:hAnsi="Bookman Old Style" w:cs="Bookman Old Style"/>
          <w:color w:val="000000" w:themeColor="text1"/>
          <w:sz w:val="24"/>
          <w:szCs w:val="24"/>
          <w14:textFill>
            <w14:solidFill>
              <w14:schemeClr w14:val="tx1"/>
            </w14:solidFill>
          </w14:textFill>
        </w:rPr>
        <w:t>.</w:t>
      </w:r>
    </w:p>
    <w:p w14:paraId="4E9706A3">
      <w:pPr>
        <w:autoSpaceDE w:val="0"/>
        <w:autoSpaceDN w:val="0"/>
        <w:adjustRightInd w:val="0"/>
        <w:spacing w:after="0" w:line="360" w:lineRule="auto"/>
        <w:jc w:val="both"/>
        <w:rPr>
          <w:rFonts w:ascii="Bookman Old Style" w:hAnsi="Bookman Old Style" w:cs="Bookman Old Style"/>
          <w:color w:val="000000" w:themeColor="text1"/>
          <w:sz w:val="24"/>
          <w:szCs w:val="24"/>
          <w14:textFill>
            <w14:solidFill>
              <w14:schemeClr w14:val="tx1"/>
            </w14:solidFill>
          </w14:textFill>
        </w:rPr>
      </w:pPr>
      <w:r>
        <w:rPr>
          <w:rFonts w:ascii="Bookman Old Style" w:hAnsi="Bookman Old Style" w:cs="Bookman Old Style"/>
          <w:color w:val="000000" w:themeColor="text1"/>
          <w:sz w:val="24"/>
          <w:szCs w:val="24"/>
          <w14:textFill>
            <w14:solidFill>
              <w14:schemeClr w14:val="tx1"/>
            </w14:solidFill>
          </w14:textFill>
        </w:rPr>
        <w:t>Beberapa rekomendasi umum meliputi</w:t>
      </w:r>
      <w:r>
        <w:rPr>
          <w:rFonts w:ascii="Bookman Old Style" w:hAnsi="Bookman Old Style" w:cs="Bookman Old Style"/>
          <w:color w:val="000000" w:themeColor="text1"/>
          <w:sz w:val="24"/>
          <w:szCs w:val="24"/>
          <w:lang w:val="en-US"/>
          <w14:textFill>
            <w14:solidFill>
              <w14:schemeClr w14:val="tx1"/>
            </w14:solidFill>
          </w14:textFill>
        </w:rPr>
        <w:t xml:space="preserve"> </w:t>
      </w:r>
      <w:r>
        <w:rPr>
          <w:rFonts w:ascii="Bookman Old Style" w:hAnsi="Bookman Old Style" w:cs="Bookman Old Style"/>
          <w:color w:val="000000" w:themeColor="text1"/>
          <w:sz w:val="24"/>
          <w:szCs w:val="24"/>
          <w14:textFill>
            <w14:solidFill>
              <w14:schemeClr w14:val="tx1"/>
            </w14:solidFill>
          </w14:textFill>
        </w:rPr>
        <w:t xml:space="preserve">: (1) </w:t>
      </w:r>
      <w:r>
        <w:rPr>
          <w:rFonts w:ascii="Bookman Old Style" w:hAnsi="Bookman Old Style" w:cs="Bookman Old Style"/>
          <w:color w:val="000000" w:themeColor="text1"/>
          <w:sz w:val="24"/>
          <w:szCs w:val="24"/>
          <w:lang w:val="en-US"/>
          <w14:textFill>
            <w14:solidFill>
              <w14:schemeClr w14:val="tx1"/>
            </w14:solidFill>
          </w14:textFill>
        </w:rPr>
        <w:t>P</w:t>
      </w:r>
      <w:r>
        <w:rPr>
          <w:rFonts w:ascii="Bookman Old Style" w:hAnsi="Bookman Old Style" w:cs="Bookman Old Style"/>
          <w:color w:val="000000" w:themeColor="text1"/>
          <w:sz w:val="24"/>
          <w:szCs w:val="24"/>
          <w14:textFill>
            <w14:solidFill>
              <w14:schemeClr w14:val="tx1"/>
            </w14:solidFill>
          </w14:textFill>
        </w:rPr>
        <w:t>erlu diterbitkan regulasi terkait</w:t>
      </w:r>
      <w:r>
        <w:rPr>
          <w:rFonts w:ascii="Bookman Old Style" w:hAnsi="Bookman Old Style" w:cs="Bookman Old Style"/>
          <w:color w:val="000000" w:themeColor="text1"/>
          <w:sz w:val="24"/>
          <w:szCs w:val="24"/>
          <w:lang w:val="en-US"/>
          <w14:textFill>
            <w14:solidFill>
              <w14:schemeClr w14:val="tx1"/>
            </w14:solidFill>
          </w14:textFill>
        </w:rPr>
        <w:t xml:space="preserve"> </w:t>
      </w:r>
      <w:r>
        <w:rPr>
          <w:rFonts w:ascii="Bookman Old Style" w:hAnsi="Bookman Old Style" w:cs="Bookman Old Style"/>
          <w:color w:val="000000" w:themeColor="text1"/>
          <w:sz w:val="24"/>
          <w:szCs w:val="24"/>
          <w14:textFill>
            <w14:solidFill>
              <w14:schemeClr w14:val="tx1"/>
            </w14:solidFill>
          </w14:textFill>
        </w:rPr>
        <w:t xml:space="preserve">objek pemajuan kebudayaan dan cagar budaya di Kabupaten Alor; (2) </w:t>
      </w:r>
      <w:r>
        <w:rPr>
          <w:rFonts w:ascii="Bookman Old Style" w:hAnsi="Bookman Old Style" w:cs="Bookman Old Style"/>
          <w:color w:val="000000" w:themeColor="text1"/>
          <w:sz w:val="24"/>
          <w:szCs w:val="24"/>
          <w:lang w:val="en-US"/>
          <w14:textFill>
            <w14:solidFill>
              <w14:schemeClr w14:val="tx1"/>
            </w14:solidFill>
          </w14:textFill>
        </w:rPr>
        <w:t xml:space="preserve">Perlu </w:t>
      </w:r>
      <w:r>
        <w:rPr>
          <w:rFonts w:ascii="Bookman Old Style" w:hAnsi="Bookman Old Style" w:cs="Bookman Old Style"/>
          <w:color w:val="000000" w:themeColor="text1"/>
          <w:sz w:val="24"/>
          <w:szCs w:val="24"/>
          <w14:textFill>
            <w14:solidFill>
              <w14:schemeClr w14:val="tx1"/>
            </w14:solidFill>
          </w14:textFill>
        </w:rPr>
        <w:t xml:space="preserve">dibuat pemetaan </w:t>
      </w:r>
      <w:r>
        <w:rPr>
          <w:rFonts w:ascii="Bookman Old Style" w:hAnsi="Bookman Old Style" w:cs="Bookman Old Style"/>
          <w:color w:val="000000" w:themeColor="text1"/>
          <w:sz w:val="24"/>
          <w:szCs w:val="24"/>
          <w:lang w:val="en-US"/>
          <w14:textFill>
            <w14:solidFill>
              <w14:schemeClr w14:val="tx1"/>
            </w14:solidFill>
          </w14:textFill>
        </w:rPr>
        <w:t xml:space="preserve">dan pewilayahan </w:t>
      </w:r>
      <w:r>
        <w:rPr>
          <w:rFonts w:ascii="Bookman Old Style" w:hAnsi="Bookman Old Style" w:cs="Bookman Old Style"/>
          <w:color w:val="000000" w:themeColor="text1"/>
          <w:sz w:val="24"/>
          <w:szCs w:val="24"/>
          <w14:textFill>
            <w14:solidFill>
              <w14:schemeClr w14:val="tx1"/>
            </w14:solidFill>
          </w14:textFill>
        </w:rPr>
        <w:t>objek kebudayaan di Kabupaten Alor</w:t>
      </w:r>
      <w:r>
        <w:rPr>
          <w:rFonts w:ascii="Bookman Old Style" w:hAnsi="Bookman Old Style" w:cs="Bookman Old Style"/>
          <w:color w:val="000000" w:themeColor="text1"/>
          <w:sz w:val="24"/>
          <w:szCs w:val="24"/>
          <w:lang w:val="en-US"/>
          <w14:textFill>
            <w14:solidFill>
              <w14:schemeClr w14:val="tx1"/>
            </w14:solidFill>
          </w14:textFill>
        </w:rPr>
        <w:t xml:space="preserve"> berdasarkan etnis dan</w:t>
      </w:r>
      <w:r>
        <w:rPr>
          <w:rFonts w:ascii="Bookman Old Style" w:hAnsi="Bookman Old Style" w:cs="Bookman Old Style"/>
          <w:color w:val="000000" w:themeColor="text1"/>
          <w:sz w:val="24"/>
          <w:szCs w:val="24"/>
          <w14:textFill>
            <w14:solidFill>
              <w14:schemeClr w14:val="tx1"/>
            </w14:solidFill>
          </w14:textFill>
        </w:rPr>
        <w:t xml:space="preserve"> berbasis aplikasi/online sehingga melebarkan jaringan promosi; (3) </w:t>
      </w:r>
      <w:r>
        <w:rPr>
          <w:rFonts w:ascii="Bookman Old Style" w:hAnsi="Bookman Old Style" w:cs="Bookman Old Style"/>
          <w:color w:val="000000" w:themeColor="text1"/>
          <w:sz w:val="24"/>
          <w:szCs w:val="24"/>
          <w:lang w:val="en-US"/>
          <w14:textFill>
            <w14:solidFill>
              <w14:schemeClr w14:val="tx1"/>
            </w14:solidFill>
          </w14:textFill>
        </w:rPr>
        <w:t>Perlu disusun s</w:t>
      </w:r>
      <w:r>
        <w:rPr>
          <w:rFonts w:ascii="Bookman Old Style" w:hAnsi="Bookman Old Style" w:cs="Bookman Old Style"/>
          <w:color w:val="000000" w:themeColor="text1"/>
          <w:sz w:val="24"/>
          <w:szCs w:val="24"/>
          <w14:textFill>
            <w14:solidFill>
              <w14:schemeClr w14:val="tx1"/>
            </w14:solidFill>
          </w14:textFill>
        </w:rPr>
        <w:t xml:space="preserve">trategi pembangunan kebudayaan </w:t>
      </w:r>
      <w:r>
        <w:rPr>
          <w:rFonts w:ascii="Bookman Old Style" w:hAnsi="Bookman Old Style" w:cs="Bookman Old Style"/>
          <w:color w:val="000000" w:themeColor="text1"/>
          <w:sz w:val="24"/>
          <w:szCs w:val="24"/>
          <w:lang w:val="en-US"/>
          <w14:textFill>
            <w14:solidFill>
              <w14:schemeClr w14:val="tx1"/>
            </w14:solidFill>
          </w14:textFill>
        </w:rPr>
        <w:t>daerah, baik jangka pendek, jangka menengah dan jangka panjang</w:t>
      </w:r>
      <w:r>
        <w:rPr>
          <w:rFonts w:ascii="Bookman Old Style" w:hAnsi="Bookman Old Style" w:cs="Bookman Old Style"/>
          <w:color w:val="000000" w:themeColor="text1"/>
          <w:sz w:val="24"/>
          <w:szCs w:val="24"/>
          <w14:textFill>
            <w14:solidFill>
              <w14:schemeClr w14:val="tx1"/>
            </w14:solidFill>
          </w14:textFill>
        </w:rPr>
        <w:t xml:space="preserve">; (4) </w:t>
      </w:r>
      <w:r>
        <w:rPr>
          <w:rFonts w:ascii="Bookman Old Style" w:hAnsi="Bookman Old Style" w:cs="Bookman Old Style"/>
          <w:color w:val="000000" w:themeColor="text1"/>
          <w:sz w:val="24"/>
          <w:szCs w:val="24"/>
          <w:lang w:val="en-US"/>
          <w14:textFill>
            <w14:solidFill>
              <w14:schemeClr w14:val="tx1"/>
            </w14:solidFill>
          </w14:textFill>
        </w:rPr>
        <w:t>berkaitan dengan upaya pelestarian dan pembinaannn kebudayaan daerah, maka perlu adanya calender tetap untuk</w:t>
      </w:r>
      <w:r>
        <w:rPr>
          <w:rFonts w:ascii="Bookman Old Style" w:hAnsi="Bookman Old Style" w:cs="Bookman Old Style"/>
          <w:color w:val="000000" w:themeColor="text1"/>
          <w:sz w:val="24"/>
          <w:szCs w:val="24"/>
          <w14:textFill>
            <w14:solidFill>
              <w14:schemeClr w14:val="tx1"/>
            </w14:solidFill>
          </w14:textFill>
        </w:rPr>
        <w:t xml:space="preserve"> </w:t>
      </w:r>
      <w:r>
        <w:rPr>
          <w:rFonts w:ascii="Bookman Old Style" w:hAnsi="Bookman Old Style" w:cs="Bookman Old Style,Italic"/>
          <w:i/>
          <w:iCs/>
          <w:color w:val="000000" w:themeColor="text1"/>
          <w:sz w:val="24"/>
          <w:szCs w:val="24"/>
          <w14:textFill>
            <w14:solidFill>
              <w14:schemeClr w14:val="tx1"/>
            </w14:solidFill>
          </w14:textFill>
        </w:rPr>
        <w:t xml:space="preserve">event </w:t>
      </w:r>
      <w:r>
        <w:rPr>
          <w:rFonts w:ascii="Bookman Old Style" w:hAnsi="Bookman Old Style" w:cs="Bookman Old Style"/>
          <w:color w:val="000000" w:themeColor="text1"/>
          <w:sz w:val="24"/>
          <w:szCs w:val="24"/>
          <w14:textFill>
            <w14:solidFill>
              <w14:schemeClr w14:val="tx1"/>
            </w14:solidFill>
          </w14:textFill>
        </w:rPr>
        <w:t>budaya, (</w:t>
      </w:r>
      <w:r>
        <w:rPr>
          <w:rFonts w:ascii="Bookman Old Style" w:hAnsi="Bookman Old Style" w:cs="Bookman Old Style"/>
          <w:color w:val="000000" w:themeColor="text1"/>
          <w:sz w:val="24"/>
          <w:szCs w:val="24"/>
          <w:lang w:val="en-US"/>
          <w14:textFill>
            <w14:solidFill>
              <w14:schemeClr w14:val="tx1"/>
            </w14:solidFill>
          </w14:textFill>
        </w:rPr>
        <w:t>5</w:t>
      </w:r>
      <w:r>
        <w:rPr>
          <w:rFonts w:ascii="Bookman Old Style" w:hAnsi="Bookman Old Style" w:cs="Bookman Old Style"/>
          <w:color w:val="000000" w:themeColor="text1"/>
          <w:sz w:val="24"/>
          <w:szCs w:val="24"/>
          <w14:textFill>
            <w14:solidFill>
              <w14:schemeClr w14:val="tx1"/>
            </w14:solidFill>
          </w14:textFill>
        </w:rPr>
        <w:t xml:space="preserve">) </w:t>
      </w:r>
      <w:r>
        <w:rPr>
          <w:rFonts w:ascii="Bookman Old Style" w:hAnsi="Bookman Old Style" w:cs="Bookman Old Style"/>
          <w:color w:val="000000" w:themeColor="text1"/>
          <w:sz w:val="24"/>
          <w:szCs w:val="24"/>
          <w:lang w:val="en-US"/>
          <w14:textFill>
            <w14:solidFill>
              <w14:schemeClr w14:val="tx1"/>
            </w14:solidFill>
          </w14:textFill>
        </w:rPr>
        <w:t>P</w:t>
      </w:r>
      <w:r>
        <w:rPr>
          <w:rFonts w:ascii="Bookman Old Style" w:hAnsi="Bookman Old Style" w:cs="Bookman Old Style"/>
          <w:color w:val="000000" w:themeColor="text1"/>
          <w:sz w:val="24"/>
          <w:szCs w:val="24"/>
          <w14:textFill>
            <w14:solidFill>
              <w14:schemeClr w14:val="tx1"/>
            </w14:solidFill>
          </w14:textFill>
        </w:rPr>
        <w:t>erlu pendataan dan penyediaan sarana dan prasarana penunjang.</w:t>
      </w:r>
    </w:p>
    <w:p w14:paraId="4635B6DD">
      <w:pPr>
        <w:pStyle w:val="16"/>
        <w:numPr>
          <w:ilvl w:val="0"/>
          <w:numId w:val="3"/>
        </w:numPr>
        <w:spacing w:after="0" w:line="360" w:lineRule="auto"/>
        <w:ind w:left="450" w:hanging="450"/>
        <w:jc w:val="cente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b/>
          <w:color w:val="000000" w:themeColor="text1"/>
          <w:sz w:val="28"/>
          <w:szCs w:val="28"/>
          <w:lang w:val="en-US"/>
          <w14:textFill>
            <w14:solidFill>
              <w14:schemeClr w14:val="tx1"/>
            </w14:solidFill>
          </w14:textFill>
        </w:rPr>
        <w:t>ROFIL KABUPATEN ALOR</w:t>
      </w:r>
    </w:p>
    <w:p w14:paraId="3F366DE4">
      <w:pPr>
        <w:pStyle w:val="16"/>
        <w:spacing w:after="0" w:line="360" w:lineRule="auto"/>
        <w:ind w:left="450"/>
        <w:rPr>
          <w:rFonts w:ascii="Bookman Old Style" w:hAnsi="Bookman Old Style"/>
          <w:color w:val="000000" w:themeColor="text1"/>
          <w:sz w:val="24"/>
          <w:szCs w:val="24"/>
          <w:lang w:val="en-US"/>
          <w14:textFill>
            <w14:solidFill>
              <w14:schemeClr w14:val="tx1"/>
            </w14:solidFill>
          </w14:textFill>
        </w:rPr>
      </w:pPr>
    </w:p>
    <w:p w14:paraId="15B50E8F">
      <w:pPr>
        <w:tabs>
          <w:tab w:val="left" w:pos="720"/>
        </w:tabs>
        <w:spacing w:after="0" w:line="360" w:lineRule="auto"/>
        <w:ind w:left="720" w:hanging="72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II.1.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Tentang Kabupaten Alor</w:t>
      </w:r>
    </w:p>
    <w:p w14:paraId="5DFC485B">
      <w:pPr>
        <w:tabs>
          <w:tab w:val="left" w:pos="720"/>
          <w:tab w:val="left" w:pos="1620"/>
        </w:tabs>
        <w:spacing w:after="0" w:line="360" w:lineRule="auto"/>
        <w:ind w:left="1620" w:hanging="162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II.1.1.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Wilayah dan Karakteristik Alam</w:t>
      </w:r>
    </w:p>
    <w:p w14:paraId="3270C50B">
      <w:pPr>
        <w:spacing w:after="0" w:line="360" w:lineRule="auto"/>
        <w:ind w:left="1620"/>
        <w:jc w:val="both"/>
        <w:outlineLvl w:val="0"/>
        <w:rPr>
          <w:rFonts w:ascii="Bookman Old Style" w:hAnsi="Bookman Old Style" w:cs="Arial"/>
          <w:i/>
          <w:color w:val="000000" w:themeColor="text1"/>
          <w:sz w:val="24"/>
          <w:szCs w:val="24"/>
          <w:lang w:val="es-ES"/>
          <w14:textFill>
            <w14:solidFill>
              <w14:schemeClr w14:val="tx1"/>
            </w14:solidFill>
          </w14:textFill>
        </w:rPr>
      </w:pPr>
      <w:r>
        <w:rPr>
          <w:rFonts w:ascii="Bookman Old Style" w:hAnsi="Bookman Old Style" w:cs="Arial"/>
          <w:i/>
          <w:color w:val="000000" w:themeColor="text1"/>
          <w:sz w:val="24"/>
          <w:szCs w:val="24"/>
          <w:lang w:val="es-ES"/>
          <w14:textFill>
            <w14:solidFill>
              <w14:schemeClr w14:val="tx1"/>
            </w14:solidFill>
          </w14:textFill>
        </w:rPr>
        <w:t>Luas dan Batas Adminstratif</w:t>
      </w:r>
    </w:p>
    <w:p w14:paraId="2B4405BF">
      <w:pPr>
        <w:spacing w:after="0" w:line="360" w:lineRule="auto"/>
        <w:ind w:left="1620"/>
        <w:jc w:val="both"/>
        <w:outlineLvl w:val="0"/>
        <w:rPr>
          <w:rFonts w:ascii="Bookman Old Style" w:hAnsi="Bookman Old Style" w:cs="Arial"/>
          <w:color w:val="000000" w:themeColor="text1"/>
          <w:sz w:val="24"/>
          <w:szCs w:val="24"/>
          <w14:textFill>
            <w14:solidFill>
              <w14:schemeClr w14:val="tx1"/>
            </w14:solidFill>
          </w14:textFill>
        </w:rPr>
      </w:pPr>
      <w:r>
        <w:rPr>
          <w:rFonts w:ascii="Bookman Old Style" w:hAnsi="Bookman Old Style" w:cs="Arial"/>
          <w:color w:val="000000" w:themeColor="text1"/>
          <w:sz w:val="24"/>
          <w:szCs w:val="24"/>
          <w:lang w:val="es-ES"/>
          <w14:textFill>
            <w14:solidFill>
              <w14:schemeClr w14:val="tx1"/>
            </w14:solidFill>
          </w14:textFill>
        </w:rPr>
        <w:t xml:space="preserve">Kabupaten Alor memiliki Luas Wilayah </w:t>
      </w:r>
      <w:r>
        <w:rPr>
          <w:rFonts w:ascii="Bookman Old Style" w:hAnsi="Bookman Old Style" w:cs="Arial"/>
          <w:color w:val="000000" w:themeColor="text1"/>
          <w:sz w:val="24"/>
          <w:szCs w:val="24"/>
          <w14:textFill>
            <w14:solidFill>
              <w14:schemeClr w14:val="tx1"/>
            </w14:solidFill>
          </w14:textFill>
        </w:rPr>
        <w:t xml:space="preserve">13.638,26 </w:t>
      </w:r>
      <w:r>
        <w:rPr>
          <w:rFonts w:ascii="Bookman Old Style" w:hAnsi="Bookman Old Style" w:cs="Arial"/>
          <w:color w:val="000000" w:themeColor="text1"/>
          <w:sz w:val="24"/>
          <w:szCs w:val="24"/>
          <w:lang w:val="es-ES"/>
          <w14:textFill>
            <w14:solidFill>
              <w14:schemeClr w14:val="tx1"/>
            </w14:solidFill>
          </w14:textFill>
        </w:rPr>
        <w:t>Km²</w:t>
      </w:r>
      <w:r>
        <w:rPr>
          <w:rFonts w:ascii="Bookman Old Style" w:hAnsi="Bookman Old Style" w:cs="Arial"/>
          <w:color w:val="000000" w:themeColor="text1"/>
          <w:sz w:val="24"/>
          <w:szCs w:val="24"/>
          <w14:textFill>
            <w14:solidFill>
              <w14:schemeClr w14:val="tx1"/>
            </w14:solidFill>
          </w14:textFill>
        </w:rPr>
        <w:t xml:space="preserve">, terdiri dari luas daratan mencapai </w:t>
      </w:r>
      <w:r>
        <w:rPr>
          <w:rFonts w:ascii="Bookman Old Style" w:hAnsi="Bookman Old Style" w:cs="Arial"/>
          <w:color w:val="000000" w:themeColor="text1"/>
          <w:sz w:val="24"/>
          <w:szCs w:val="24"/>
          <w:lang w:val="es-ES"/>
          <w14:textFill>
            <w14:solidFill>
              <w14:schemeClr w14:val="tx1"/>
            </w14:solidFill>
          </w14:textFill>
        </w:rPr>
        <w:t>2.928,88 Km²</w:t>
      </w:r>
      <w:r>
        <w:rPr>
          <w:rFonts w:ascii="Bookman Old Style" w:hAnsi="Bookman Old Style" w:cs="Arial"/>
          <w:color w:val="000000" w:themeColor="text1"/>
          <w:sz w:val="24"/>
          <w:szCs w:val="24"/>
          <w14:textFill>
            <w14:solidFill>
              <w14:schemeClr w14:val="tx1"/>
            </w14:solidFill>
          </w14:textFill>
        </w:rPr>
        <w:t>,</w:t>
      </w:r>
      <w:r>
        <w:rPr>
          <w:rFonts w:ascii="Bookman Old Style" w:hAnsi="Bookman Old Style" w:cs="Arial"/>
          <w:color w:val="000000" w:themeColor="text1"/>
          <w:sz w:val="24"/>
          <w:szCs w:val="24"/>
          <w:lang w:val="es-ES"/>
          <w14:textFill>
            <w14:solidFill>
              <w14:schemeClr w14:val="tx1"/>
            </w14:solidFill>
          </w14:textFill>
        </w:rPr>
        <w:t xml:space="preserve"> </w:t>
      </w:r>
      <w:r>
        <w:rPr>
          <w:rFonts w:ascii="Bookman Old Style" w:hAnsi="Bookman Old Style" w:cs="Arial"/>
          <w:color w:val="000000" w:themeColor="text1"/>
          <w:sz w:val="24"/>
          <w:szCs w:val="24"/>
          <w14:textFill>
            <w14:solidFill>
              <w14:schemeClr w14:val="tx1"/>
            </w14:solidFill>
          </w14:textFill>
        </w:rPr>
        <w:t>dan p</w:t>
      </w:r>
      <w:r>
        <w:rPr>
          <w:rFonts w:ascii="Bookman Old Style" w:hAnsi="Bookman Old Style" w:cs="Arial"/>
          <w:color w:val="000000" w:themeColor="text1"/>
          <w:sz w:val="24"/>
          <w:szCs w:val="24"/>
          <w:lang w:val="es-ES"/>
          <w14:textFill>
            <w14:solidFill>
              <w14:schemeClr w14:val="tx1"/>
            </w14:solidFill>
          </w14:textFill>
        </w:rPr>
        <w:t xml:space="preserve">erairan </w:t>
      </w:r>
      <w:r>
        <w:rPr>
          <w:rFonts w:ascii="Bookman Old Style" w:hAnsi="Bookman Old Style" w:cs="Arial"/>
          <w:color w:val="000000" w:themeColor="text1"/>
          <w:sz w:val="24"/>
          <w:szCs w:val="24"/>
          <w14:textFill>
            <w14:solidFill>
              <w14:schemeClr w14:val="tx1"/>
            </w14:solidFill>
          </w14:textFill>
        </w:rPr>
        <w:t xml:space="preserve">seluas </w:t>
      </w:r>
      <w:r>
        <w:rPr>
          <w:rFonts w:ascii="Bookman Old Style" w:hAnsi="Bookman Old Style" w:cs="Arial"/>
          <w:color w:val="000000" w:themeColor="text1"/>
          <w:sz w:val="24"/>
          <w:szCs w:val="24"/>
          <w:lang w:val="es-ES"/>
          <w14:textFill>
            <w14:solidFill>
              <w14:schemeClr w14:val="tx1"/>
            </w14:solidFill>
          </w14:textFill>
        </w:rPr>
        <w:t>10.773,62 Km²</w:t>
      </w:r>
      <w:r>
        <w:rPr>
          <w:rFonts w:ascii="Bookman Old Style" w:hAnsi="Bookman Old Style" w:cs="Arial"/>
          <w:color w:val="000000" w:themeColor="text1"/>
          <w:sz w:val="24"/>
          <w:szCs w:val="24"/>
          <w14:textFill>
            <w14:solidFill>
              <w14:schemeClr w14:val="tx1"/>
            </w14:solidFill>
          </w14:textFill>
        </w:rPr>
        <w:t>,</w:t>
      </w:r>
      <w:r>
        <w:rPr>
          <w:rFonts w:ascii="Bookman Old Style" w:hAnsi="Bookman Old Style" w:cs="Arial"/>
          <w:color w:val="000000" w:themeColor="text1"/>
          <w:sz w:val="24"/>
          <w:szCs w:val="24"/>
          <w:lang w:val="es-ES"/>
          <w14:textFill>
            <w14:solidFill>
              <w14:schemeClr w14:val="tx1"/>
            </w14:solidFill>
          </w14:textFill>
        </w:rPr>
        <w:t xml:space="preserve"> </w:t>
      </w:r>
      <w:r>
        <w:rPr>
          <w:rFonts w:ascii="Bookman Old Style" w:hAnsi="Bookman Old Style" w:cs="Arial"/>
          <w:color w:val="000000" w:themeColor="text1"/>
          <w:sz w:val="24"/>
          <w:szCs w:val="24"/>
          <w14:textFill>
            <w14:solidFill>
              <w14:schemeClr w14:val="tx1"/>
            </w14:solidFill>
          </w14:textFill>
        </w:rPr>
        <w:t>dengan panjang garis pantai sepanjang 287,10 Km. Rincian terhadap luasan wilayah Kabupaten Alor sebagaimana tabel berikut</w:t>
      </w:r>
      <w:r>
        <w:rPr>
          <w:rFonts w:ascii="Bookman Old Style" w:hAnsi="Bookman Old Style" w:cs="Arial"/>
          <w:color w:val="000000" w:themeColor="text1"/>
          <w:sz w:val="24"/>
          <w:szCs w:val="24"/>
          <w:lang w:val="en-US"/>
          <w14:textFill>
            <w14:solidFill>
              <w14:schemeClr w14:val="tx1"/>
            </w14:solidFill>
          </w14:textFill>
        </w:rPr>
        <w:t xml:space="preserve"> </w:t>
      </w:r>
      <w:r>
        <w:rPr>
          <w:rFonts w:ascii="Bookman Old Style" w:hAnsi="Bookman Old Style" w:cs="Arial"/>
          <w:color w:val="000000" w:themeColor="text1"/>
          <w:sz w:val="24"/>
          <w:szCs w:val="24"/>
          <w14:textFill>
            <w14:solidFill>
              <w14:schemeClr w14:val="tx1"/>
            </w14:solidFill>
          </w14:textFill>
        </w:rPr>
        <w:t>:</w:t>
      </w:r>
    </w:p>
    <w:p w14:paraId="6B9D468D">
      <w:pPr>
        <w:spacing w:after="0" w:line="240" w:lineRule="auto"/>
        <w:ind w:left="1620" w:right="19"/>
        <w:jc w:val="center"/>
        <w:rPr>
          <w:rFonts w:ascii="Bookman Old Style" w:hAnsi="Bookman Old Style" w:cs="Arial"/>
          <w:b/>
          <w:color w:val="000000" w:themeColor="text1"/>
          <w:sz w:val="20"/>
          <w:szCs w:val="20"/>
          <w:lang w:val="en-US"/>
          <w14:textFill>
            <w14:solidFill>
              <w14:schemeClr w14:val="tx1"/>
            </w14:solidFill>
          </w14:textFill>
        </w:rPr>
      </w:pPr>
      <w:r>
        <w:rPr>
          <w:rFonts w:ascii="Bookman Old Style" w:hAnsi="Bookman Old Style" w:cs="Arial"/>
          <w:b/>
          <w:color w:val="000000" w:themeColor="text1"/>
          <w:sz w:val="20"/>
          <w:szCs w:val="20"/>
          <w14:textFill>
            <w14:solidFill>
              <w14:schemeClr w14:val="tx1"/>
            </w14:solidFill>
          </w14:textFill>
        </w:rPr>
        <w:t xml:space="preserve">Tabel </w:t>
      </w:r>
      <w:r>
        <w:rPr>
          <w:rFonts w:ascii="Bookman Old Style" w:hAnsi="Bookman Old Style" w:cs="Arial"/>
          <w:b/>
          <w:color w:val="000000" w:themeColor="text1"/>
          <w:sz w:val="20"/>
          <w:szCs w:val="20"/>
          <w:lang w:val="en-US"/>
          <w14:textFill>
            <w14:solidFill>
              <w14:schemeClr w14:val="tx1"/>
            </w14:solidFill>
          </w14:textFill>
        </w:rPr>
        <w:t>1</w:t>
      </w:r>
    </w:p>
    <w:p w14:paraId="5BEC61D8">
      <w:pPr>
        <w:spacing w:after="0" w:line="240" w:lineRule="auto"/>
        <w:ind w:left="1620" w:right="19"/>
        <w:jc w:val="center"/>
        <w:rPr>
          <w:rFonts w:ascii="Bookman Old Style" w:hAnsi="Bookman Old Style" w:cs="Arial"/>
          <w:b/>
          <w:color w:val="000000" w:themeColor="text1"/>
          <w:sz w:val="20"/>
          <w:szCs w:val="20"/>
          <w:lang w:val="en-US"/>
          <w14:textFill>
            <w14:solidFill>
              <w14:schemeClr w14:val="tx1"/>
            </w14:solidFill>
          </w14:textFill>
        </w:rPr>
      </w:pPr>
      <w:r>
        <w:rPr>
          <w:rFonts w:ascii="Bookman Old Style" w:hAnsi="Bookman Old Style" w:cs="Arial"/>
          <w:b/>
          <w:color w:val="000000" w:themeColor="text1"/>
          <w:sz w:val="20"/>
          <w:szCs w:val="20"/>
          <w:lang w:val="en-US"/>
          <w14:textFill>
            <w14:solidFill>
              <w14:schemeClr w14:val="tx1"/>
            </w14:solidFill>
          </w14:textFill>
        </w:rPr>
        <w:t>L</w:t>
      </w:r>
      <w:r>
        <w:rPr>
          <w:rFonts w:ascii="Bookman Old Style" w:hAnsi="Bookman Old Style" w:cs="Arial"/>
          <w:b/>
          <w:color w:val="000000" w:themeColor="text1"/>
          <w:sz w:val="20"/>
          <w:szCs w:val="20"/>
          <w14:textFill>
            <w14:solidFill>
              <w14:schemeClr w14:val="tx1"/>
            </w14:solidFill>
          </w14:textFill>
        </w:rPr>
        <w:t xml:space="preserve">uas </w:t>
      </w:r>
      <w:r>
        <w:rPr>
          <w:rFonts w:ascii="Bookman Old Style" w:hAnsi="Bookman Old Style" w:cs="Arial"/>
          <w:b/>
          <w:color w:val="000000" w:themeColor="text1"/>
          <w:sz w:val="20"/>
          <w:szCs w:val="20"/>
          <w:lang w:val="en-US"/>
          <w14:textFill>
            <w14:solidFill>
              <w14:schemeClr w14:val="tx1"/>
            </w14:solidFill>
          </w14:textFill>
        </w:rPr>
        <w:t>Daerah</w:t>
      </w:r>
      <w:r>
        <w:rPr>
          <w:rFonts w:ascii="Bookman Old Style" w:hAnsi="Bookman Old Style" w:cs="Arial"/>
          <w:b/>
          <w:color w:val="000000" w:themeColor="text1"/>
          <w:sz w:val="20"/>
          <w:szCs w:val="20"/>
          <w14:textFill>
            <w14:solidFill>
              <w14:schemeClr w14:val="tx1"/>
            </w14:solidFill>
          </w14:textFill>
        </w:rPr>
        <w:t xml:space="preserve"> Kabupaten Alor </w:t>
      </w:r>
      <w:r>
        <w:rPr>
          <w:rFonts w:ascii="Bookman Old Style" w:hAnsi="Bookman Old Style" w:cs="Arial"/>
          <w:b/>
          <w:color w:val="000000" w:themeColor="text1"/>
          <w:sz w:val="20"/>
          <w:szCs w:val="20"/>
          <w:lang w:val="en-US"/>
          <w14:textFill>
            <w14:solidFill>
              <w14:schemeClr w14:val="tx1"/>
            </w14:solidFill>
          </w14:textFill>
        </w:rPr>
        <w:t>M</w:t>
      </w:r>
      <w:r>
        <w:rPr>
          <w:rFonts w:ascii="Bookman Old Style" w:hAnsi="Bookman Old Style" w:cs="Arial"/>
          <w:b/>
          <w:color w:val="000000" w:themeColor="text1"/>
          <w:sz w:val="20"/>
          <w:szCs w:val="20"/>
          <w14:textFill>
            <w14:solidFill>
              <w14:schemeClr w14:val="tx1"/>
            </w14:solidFill>
          </w14:textFill>
        </w:rPr>
        <w:t xml:space="preserve">enurut Kecamatan </w:t>
      </w:r>
      <w:r>
        <w:rPr>
          <w:rFonts w:ascii="Bookman Old Style" w:hAnsi="Bookman Old Style" w:cs="Arial"/>
          <w:b/>
          <w:color w:val="000000" w:themeColor="text1"/>
          <w:sz w:val="20"/>
          <w:szCs w:val="20"/>
          <w:lang w:val="en-US"/>
          <w14:textFill>
            <w14:solidFill>
              <w14:schemeClr w14:val="tx1"/>
            </w14:solidFill>
          </w14:textFill>
        </w:rPr>
        <w:t>Tahun 2023</w:t>
      </w:r>
    </w:p>
    <w:p w14:paraId="167284AC">
      <w:pPr>
        <w:spacing w:after="0" w:line="240" w:lineRule="auto"/>
        <w:ind w:left="1985" w:hanging="992"/>
        <w:jc w:val="center"/>
        <w:rPr>
          <w:rFonts w:ascii="Arial Narrow" w:hAnsi="Arial Narrow" w:cs="Arial"/>
          <w:color w:val="000000" w:themeColor="text1"/>
          <w:sz w:val="20"/>
          <w:szCs w:val="20"/>
          <w14:textFill>
            <w14:solidFill>
              <w14:schemeClr w14:val="tx1"/>
            </w14:solidFill>
          </w14:textFill>
        </w:rPr>
      </w:pPr>
    </w:p>
    <w:tbl>
      <w:tblPr>
        <w:tblStyle w:val="3"/>
        <w:tblW w:w="0" w:type="auto"/>
        <w:tblInd w:w="17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5129"/>
        <w:gridCol w:w="1670"/>
      </w:tblGrid>
      <w:tr w14:paraId="6D94A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Borders>
              <w:top w:val="single" w:color="auto" w:sz="12" w:space="0"/>
              <w:left w:val="single" w:color="auto" w:sz="12" w:space="0"/>
              <w:bottom w:val="single" w:color="auto" w:sz="12" w:space="0"/>
            </w:tcBorders>
            <w:vAlign w:val="center"/>
          </w:tcPr>
          <w:p w14:paraId="42586EDC">
            <w:pPr>
              <w:spacing w:after="0" w:line="240" w:lineRule="auto"/>
              <w:jc w:val="center"/>
              <w:rPr>
                <w:rFonts w:ascii="Arial Narrow" w:hAnsi="Arial Narrow" w:cs="Arial"/>
                <w:b/>
                <w:color w:val="000000" w:themeColor="text1"/>
                <w:sz w:val="20"/>
                <w:szCs w:val="20"/>
                <w14:textFill>
                  <w14:solidFill>
                    <w14:schemeClr w14:val="tx1"/>
                  </w14:solidFill>
                </w14:textFill>
              </w:rPr>
            </w:pPr>
            <w:r>
              <w:rPr>
                <w:rFonts w:ascii="Arial Narrow" w:hAnsi="Arial Narrow" w:cs="Arial"/>
                <w:b/>
                <w:color w:val="000000" w:themeColor="text1"/>
                <w:sz w:val="20"/>
                <w:szCs w:val="20"/>
                <w14:textFill>
                  <w14:solidFill>
                    <w14:schemeClr w14:val="tx1"/>
                  </w14:solidFill>
                </w14:textFill>
              </w:rPr>
              <w:t>No</w:t>
            </w:r>
          </w:p>
        </w:tc>
        <w:tc>
          <w:tcPr>
            <w:tcW w:w="5400" w:type="dxa"/>
            <w:tcBorders>
              <w:top w:val="single" w:color="auto" w:sz="12" w:space="0"/>
              <w:bottom w:val="single" w:color="auto" w:sz="12" w:space="0"/>
            </w:tcBorders>
            <w:vAlign w:val="center"/>
          </w:tcPr>
          <w:p w14:paraId="55A1C67C">
            <w:pPr>
              <w:spacing w:after="0" w:line="240" w:lineRule="auto"/>
              <w:jc w:val="center"/>
              <w:rPr>
                <w:rFonts w:ascii="Arial Narrow" w:hAnsi="Arial Narrow" w:cs="Arial"/>
                <w:b/>
                <w:color w:val="000000" w:themeColor="text1"/>
                <w:sz w:val="20"/>
                <w:szCs w:val="20"/>
                <w14:textFill>
                  <w14:solidFill>
                    <w14:schemeClr w14:val="tx1"/>
                  </w14:solidFill>
                </w14:textFill>
              </w:rPr>
            </w:pPr>
            <w:r>
              <w:rPr>
                <w:rFonts w:ascii="Arial Narrow" w:hAnsi="Arial Narrow" w:cs="Arial"/>
                <w:b/>
                <w:color w:val="000000" w:themeColor="text1"/>
                <w:sz w:val="20"/>
                <w:szCs w:val="20"/>
                <w14:textFill>
                  <w14:solidFill>
                    <w14:schemeClr w14:val="tx1"/>
                  </w14:solidFill>
                </w14:textFill>
              </w:rPr>
              <w:t>Kecamatan</w:t>
            </w:r>
          </w:p>
        </w:tc>
        <w:tc>
          <w:tcPr>
            <w:tcW w:w="1710" w:type="dxa"/>
            <w:tcBorders>
              <w:top w:val="single" w:color="auto" w:sz="12" w:space="0"/>
              <w:bottom w:val="single" w:color="auto" w:sz="12" w:space="0"/>
            </w:tcBorders>
            <w:vAlign w:val="center"/>
          </w:tcPr>
          <w:p w14:paraId="3A4877B6">
            <w:pPr>
              <w:spacing w:after="0" w:line="240" w:lineRule="auto"/>
              <w:jc w:val="center"/>
              <w:rPr>
                <w:rFonts w:ascii="Arial Narrow" w:hAnsi="Arial Narrow" w:cs="Arial"/>
                <w:b/>
                <w:color w:val="000000" w:themeColor="text1"/>
                <w:sz w:val="20"/>
                <w:szCs w:val="20"/>
                <w:lang w:val="en-US"/>
                <w14:textFill>
                  <w14:solidFill>
                    <w14:schemeClr w14:val="tx1"/>
                  </w14:solidFill>
                </w14:textFill>
              </w:rPr>
            </w:pPr>
            <w:r>
              <w:rPr>
                <w:rFonts w:ascii="Arial Narrow" w:hAnsi="Arial Narrow" w:cs="Arial"/>
                <w:b/>
                <w:color w:val="000000" w:themeColor="text1"/>
                <w:sz w:val="20"/>
                <w:szCs w:val="20"/>
                <w:lang w:val="en-US"/>
                <w14:textFill>
                  <w14:solidFill>
                    <w14:schemeClr w14:val="tx1"/>
                  </w14:solidFill>
                </w14:textFill>
              </w:rPr>
              <w:t>Total Area</w:t>
            </w:r>
          </w:p>
          <w:p w14:paraId="092553D7">
            <w:pPr>
              <w:spacing w:after="0" w:line="240" w:lineRule="auto"/>
              <w:jc w:val="center"/>
              <w:rPr>
                <w:rFonts w:ascii="Arial Narrow" w:hAnsi="Arial Narrow" w:cs="Arial"/>
                <w:b/>
                <w:color w:val="000000" w:themeColor="text1"/>
                <w:sz w:val="20"/>
                <w:szCs w:val="20"/>
                <w14:textFill>
                  <w14:solidFill>
                    <w14:schemeClr w14:val="tx1"/>
                  </w14:solidFill>
                </w14:textFill>
              </w:rPr>
            </w:pPr>
            <w:r>
              <w:rPr>
                <w:rFonts w:ascii="Arial Narrow" w:hAnsi="Arial Narrow" w:cs="Arial"/>
                <w:b/>
                <w:color w:val="000000" w:themeColor="text1"/>
                <w:sz w:val="20"/>
                <w:szCs w:val="20"/>
                <w14:textFill>
                  <w14:solidFill>
                    <w14:schemeClr w14:val="tx1"/>
                  </w14:solidFill>
                </w14:textFill>
              </w:rPr>
              <w:t>(Km</w:t>
            </w:r>
            <w:r>
              <w:rPr>
                <w:rFonts w:ascii="Arial Narrow" w:hAnsi="Arial Narrow" w:cs="Arial"/>
                <w:b/>
                <w:color w:val="000000" w:themeColor="text1"/>
                <w:sz w:val="20"/>
                <w:szCs w:val="20"/>
                <w:vertAlign w:val="superscript"/>
                <w14:textFill>
                  <w14:solidFill>
                    <w14:schemeClr w14:val="tx1"/>
                  </w14:solidFill>
                </w14:textFill>
              </w:rPr>
              <w:t>2</w:t>
            </w:r>
            <w:r>
              <w:rPr>
                <w:rFonts w:ascii="Arial Narrow" w:hAnsi="Arial Narrow" w:cs="Arial"/>
                <w:b/>
                <w:color w:val="000000" w:themeColor="text1"/>
                <w:sz w:val="20"/>
                <w:szCs w:val="20"/>
                <w14:textFill>
                  <w14:solidFill>
                    <w14:schemeClr w14:val="tx1"/>
                  </w14:solidFill>
                </w14:textFill>
              </w:rPr>
              <w:t>)</w:t>
            </w:r>
          </w:p>
        </w:tc>
      </w:tr>
      <w:tr w14:paraId="78A6F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Borders>
              <w:top w:val="dotted" w:color="auto" w:sz="4" w:space="0"/>
              <w:left w:val="single" w:color="auto" w:sz="12" w:space="0"/>
              <w:bottom w:val="dotted" w:color="auto" w:sz="4" w:space="0"/>
            </w:tcBorders>
          </w:tcPr>
          <w:p w14:paraId="7AE1F767">
            <w:pPr>
              <w:spacing w:after="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1</w:t>
            </w:r>
          </w:p>
        </w:tc>
        <w:tc>
          <w:tcPr>
            <w:tcW w:w="5400" w:type="dxa"/>
            <w:tcBorders>
              <w:top w:val="dotted" w:color="auto" w:sz="4" w:space="0"/>
              <w:bottom w:val="dotted" w:color="auto" w:sz="4" w:space="0"/>
            </w:tcBorders>
          </w:tcPr>
          <w:p w14:paraId="49DD15A4">
            <w:pPr>
              <w:spacing w:after="0" w:line="240" w:lineRule="auto"/>
              <w:jc w:val="both"/>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Pantar</w:t>
            </w:r>
          </w:p>
        </w:tc>
        <w:tc>
          <w:tcPr>
            <w:tcW w:w="1710" w:type="dxa"/>
            <w:tcBorders>
              <w:top w:val="dotted" w:color="auto" w:sz="4" w:space="0"/>
              <w:bottom w:val="dotted" w:color="auto" w:sz="4" w:space="0"/>
            </w:tcBorders>
          </w:tcPr>
          <w:p w14:paraId="41940BB8">
            <w:pPr>
              <w:spacing w:after="0" w:line="240" w:lineRule="auto"/>
              <w:ind w:right="208"/>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119,82</w:t>
            </w:r>
          </w:p>
        </w:tc>
      </w:tr>
      <w:tr w14:paraId="35D40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Borders>
              <w:top w:val="dotted" w:color="auto" w:sz="4" w:space="0"/>
              <w:left w:val="single" w:color="auto" w:sz="12" w:space="0"/>
              <w:bottom w:val="dotted" w:color="auto" w:sz="4" w:space="0"/>
            </w:tcBorders>
          </w:tcPr>
          <w:p w14:paraId="38CAD464">
            <w:pPr>
              <w:spacing w:after="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2</w:t>
            </w:r>
          </w:p>
        </w:tc>
        <w:tc>
          <w:tcPr>
            <w:tcW w:w="5400" w:type="dxa"/>
            <w:tcBorders>
              <w:top w:val="dotted" w:color="auto" w:sz="4" w:space="0"/>
              <w:bottom w:val="dotted" w:color="auto" w:sz="4" w:space="0"/>
            </w:tcBorders>
          </w:tcPr>
          <w:p w14:paraId="5842D7C5">
            <w:pPr>
              <w:spacing w:after="0" w:line="240" w:lineRule="auto"/>
              <w:jc w:val="both"/>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Pantar Barat</w:t>
            </w:r>
          </w:p>
        </w:tc>
        <w:tc>
          <w:tcPr>
            <w:tcW w:w="1710" w:type="dxa"/>
            <w:tcBorders>
              <w:top w:val="dotted" w:color="auto" w:sz="4" w:space="0"/>
              <w:bottom w:val="dotted" w:color="auto" w:sz="4" w:space="0"/>
            </w:tcBorders>
          </w:tcPr>
          <w:p w14:paraId="175C796F">
            <w:pPr>
              <w:spacing w:after="0" w:line="240" w:lineRule="auto"/>
              <w:ind w:right="208"/>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58,71</w:t>
            </w:r>
          </w:p>
        </w:tc>
      </w:tr>
      <w:tr w14:paraId="5A808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Borders>
              <w:top w:val="dotted" w:color="auto" w:sz="4" w:space="0"/>
              <w:left w:val="single" w:color="auto" w:sz="12" w:space="0"/>
              <w:bottom w:val="dotted" w:color="auto" w:sz="4" w:space="0"/>
            </w:tcBorders>
          </w:tcPr>
          <w:p w14:paraId="2374CCFF">
            <w:pPr>
              <w:spacing w:after="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3</w:t>
            </w:r>
          </w:p>
        </w:tc>
        <w:tc>
          <w:tcPr>
            <w:tcW w:w="5400" w:type="dxa"/>
            <w:tcBorders>
              <w:top w:val="dotted" w:color="auto" w:sz="4" w:space="0"/>
              <w:bottom w:val="dotted" w:color="auto" w:sz="4" w:space="0"/>
            </w:tcBorders>
          </w:tcPr>
          <w:p w14:paraId="52E925CE">
            <w:pPr>
              <w:spacing w:after="0" w:line="240" w:lineRule="auto"/>
              <w:jc w:val="both"/>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Pantar Tengah</w:t>
            </w:r>
          </w:p>
        </w:tc>
        <w:tc>
          <w:tcPr>
            <w:tcW w:w="1710" w:type="dxa"/>
            <w:tcBorders>
              <w:top w:val="dotted" w:color="auto" w:sz="4" w:space="0"/>
              <w:bottom w:val="dotted" w:color="auto" w:sz="4" w:space="0"/>
            </w:tcBorders>
          </w:tcPr>
          <w:p w14:paraId="555C4180">
            <w:pPr>
              <w:spacing w:after="0" w:line="240" w:lineRule="auto"/>
              <w:ind w:right="208"/>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306,02</w:t>
            </w:r>
          </w:p>
        </w:tc>
      </w:tr>
      <w:tr w14:paraId="1454C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Borders>
              <w:top w:val="dotted" w:color="auto" w:sz="4" w:space="0"/>
              <w:left w:val="single" w:color="auto" w:sz="12" w:space="0"/>
              <w:bottom w:val="dotted" w:color="auto" w:sz="4" w:space="0"/>
            </w:tcBorders>
          </w:tcPr>
          <w:p w14:paraId="0FEBD476">
            <w:pPr>
              <w:spacing w:after="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4</w:t>
            </w:r>
          </w:p>
        </w:tc>
        <w:tc>
          <w:tcPr>
            <w:tcW w:w="5400" w:type="dxa"/>
            <w:tcBorders>
              <w:top w:val="dotted" w:color="auto" w:sz="4" w:space="0"/>
              <w:bottom w:val="dotted" w:color="auto" w:sz="4" w:space="0"/>
            </w:tcBorders>
          </w:tcPr>
          <w:p w14:paraId="65427746">
            <w:pPr>
              <w:spacing w:after="0" w:line="240" w:lineRule="auto"/>
              <w:jc w:val="both"/>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Pantar Timur</w:t>
            </w:r>
          </w:p>
        </w:tc>
        <w:tc>
          <w:tcPr>
            <w:tcW w:w="1710" w:type="dxa"/>
            <w:tcBorders>
              <w:top w:val="dotted" w:color="auto" w:sz="4" w:space="0"/>
              <w:bottom w:val="dotted" w:color="auto" w:sz="4" w:space="0"/>
            </w:tcBorders>
          </w:tcPr>
          <w:p w14:paraId="41E6B26A">
            <w:pPr>
              <w:spacing w:after="0" w:line="240" w:lineRule="auto"/>
              <w:ind w:right="208"/>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141,44</w:t>
            </w:r>
          </w:p>
        </w:tc>
      </w:tr>
      <w:tr w14:paraId="61C24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Borders>
              <w:top w:val="dotted" w:color="auto" w:sz="4" w:space="0"/>
              <w:left w:val="single" w:color="auto" w:sz="12" w:space="0"/>
              <w:bottom w:val="dotted" w:color="auto" w:sz="4" w:space="0"/>
            </w:tcBorders>
          </w:tcPr>
          <w:p w14:paraId="13B565F0">
            <w:pPr>
              <w:spacing w:after="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5</w:t>
            </w:r>
          </w:p>
        </w:tc>
        <w:tc>
          <w:tcPr>
            <w:tcW w:w="5400" w:type="dxa"/>
            <w:tcBorders>
              <w:top w:val="dotted" w:color="auto" w:sz="4" w:space="0"/>
              <w:bottom w:val="dotted" w:color="auto" w:sz="4" w:space="0"/>
            </w:tcBorders>
          </w:tcPr>
          <w:p w14:paraId="31146555">
            <w:pPr>
              <w:spacing w:after="0" w:line="240" w:lineRule="auto"/>
              <w:jc w:val="both"/>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Pantar Barat Laut</w:t>
            </w:r>
          </w:p>
        </w:tc>
        <w:tc>
          <w:tcPr>
            <w:tcW w:w="1710" w:type="dxa"/>
            <w:tcBorders>
              <w:top w:val="dotted" w:color="auto" w:sz="4" w:space="0"/>
              <w:bottom w:val="dotted" w:color="auto" w:sz="4" w:space="0"/>
            </w:tcBorders>
          </w:tcPr>
          <w:p w14:paraId="768029BE">
            <w:pPr>
              <w:spacing w:after="0" w:line="240" w:lineRule="auto"/>
              <w:ind w:right="208"/>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150,13</w:t>
            </w:r>
          </w:p>
        </w:tc>
      </w:tr>
      <w:tr w14:paraId="332C9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Borders>
              <w:top w:val="dotted" w:color="auto" w:sz="4" w:space="0"/>
              <w:left w:val="single" w:color="auto" w:sz="12" w:space="0"/>
              <w:bottom w:val="dotted" w:color="auto" w:sz="4" w:space="0"/>
            </w:tcBorders>
          </w:tcPr>
          <w:p w14:paraId="7426D0D3">
            <w:pPr>
              <w:spacing w:after="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6</w:t>
            </w:r>
          </w:p>
        </w:tc>
        <w:tc>
          <w:tcPr>
            <w:tcW w:w="5400" w:type="dxa"/>
            <w:tcBorders>
              <w:top w:val="dotted" w:color="auto" w:sz="4" w:space="0"/>
              <w:bottom w:val="dotted" w:color="auto" w:sz="4" w:space="0"/>
            </w:tcBorders>
          </w:tcPr>
          <w:p w14:paraId="1026341A">
            <w:pPr>
              <w:spacing w:after="0" w:line="240" w:lineRule="auto"/>
              <w:jc w:val="both"/>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Alor Barat Daya</w:t>
            </w:r>
          </w:p>
        </w:tc>
        <w:tc>
          <w:tcPr>
            <w:tcW w:w="1710" w:type="dxa"/>
            <w:tcBorders>
              <w:top w:val="dotted" w:color="auto" w:sz="4" w:space="0"/>
              <w:bottom w:val="dotted" w:color="auto" w:sz="4" w:space="0"/>
            </w:tcBorders>
          </w:tcPr>
          <w:p w14:paraId="24A99041">
            <w:pPr>
              <w:spacing w:after="0" w:line="240" w:lineRule="auto"/>
              <w:ind w:right="208"/>
              <w:jc w:val="right"/>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n-US"/>
                <w14:textFill>
                  <w14:solidFill>
                    <w14:schemeClr w14:val="tx1"/>
                  </w14:solidFill>
                </w14:textFill>
              </w:rPr>
              <w:t>265,24</w:t>
            </w:r>
          </w:p>
        </w:tc>
      </w:tr>
      <w:tr w14:paraId="11308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Borders>
              <w:top w:val="dotted" w:color="auto" w:sz="4" w:space="0"/>
              <w:left w:val="single" w:color="auto" w:sz="12" w:space="0"/>
              <w:bottom w:val="dotted" w:color="auto" w:sz="4" w:space="0"/>
            </w:tcBorders>
          </w:tcPr>
          <w:p w14:paraId="5081E086">
            <w:pPr>
              <w:spacing w:after="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7</w:t>
            </w:r>
          </w:p>
        </w:tc>
        <w:tc>
          <w:tcPr>
            <w:tcW w:w="5400" w:type="dxa"/>
            <w:tcBorders>
              <w:top w:val="dotted" w:color="auto" w:sz="4" w:space="0"/>
              <w:bottom w:val="dotted" w:color="auto" w:sz="4" w:space="0"/>
            </w:tcBorders>
          </w:tcPr>
          <w:p w14:paraId="218F4C93">
            <w:pPr>
              <w:spacing w:after="0" w:line="240" w:lineRule="auto"/>
              <w:jc w:val="both"/>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Mataru</w:t>
            </w:r>
          </w:p>
        </w:tc>
        <w:tc>
          <w:tcPr>
            <w:tcW w:w="1710" w:type="dxa"/>
            <w:tcBorders>
              <w:top w:val="dotted" w:color="auto" w:sz="4" w:space="0"/>
              <w:bottom w:val="dotted" w:color="auto" w:sz="4" w:space="0"/>
            </w:tcBorders>
          </w:tcPr>
          <w:p w14:paraId="1179595B">
            <w:pPr>
              <w:spacing w:after="0" w:line="240" w:lineRule="auto"/>
              <w:ind w:right="208"/>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102,78</w:t>
            </w:r>
          </w:p>
        </w:tc>
      </w:tr>
      <w:tr w14:paraId="6E7D9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Borders>
              <w:top w:val="dotted" w:color="auto" w:sz="4" w:space="0"/>
              <w:left w:val="single" w:color="auto" w:sz="12" w:space="0"/>
              <w:bottom w:val="dotted" w:color="auto" w:sz="4" w:space="0"/>
            </w:tcBorders>
          </w:tcPr>
          <w:p w14:paraId="0DB50CD7">
            <w:pPr>
              <w:spacing w:after="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8</w:t>
            </w:r>
          </w:p>
        </w:tc>
        <w:tc>
          <w:tcPr>
            <w:tcW w:w="5400" w:type="dxa"/>
            <w:tcBorders>
              <w:top w:val="dotted" w:color="auto" w:sz="4" w:space="0"/>
              <w:bottom w:val="dotted" w:color="auto" w:sz="4" w:space="0"/>
            </w:tcBorders>
          </w:tcPr>
          <w:p w14:paraId="75BA464E">
            <w:pPr>
              <w:tabs>
                <w:tab w:val="right" w:pos="2364"/>
              </w:tabs>
              <w:spacing w:after="0" w:line="240" w:lineRule="auto"/>
              <w:jc w:val="both"/>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Alor Selatan</w:t>
            </w:r>
            <w:r>
              <w:rPr>
                <w:rFonts w:ascii="Arial Narrow" w:hAnsi="Arial Narrow" w:cs="Arial"/>
                <w:color w:val="000000" w:themeColor="text1"/>
                <w:sz w:val="20"/>
                <w:szCs w:val="20"/>
                <w14:textFill>
                  <w14:solidFill>
                    <w14:schemeClr w14:val="tx1"/>
                  </w14:solidFill>
                </w14:textFill>
              </w:rPr>
              <w:tab/>
            </w:r>
          </w:p>
        </w:tc>
        <w:tc>
          <w:tcPr>
            <w:tcW w:w="1710" w:type="dxa"/>
            <w:tcBorders>
              <w:top w:val="dotted" w:color="auto" w:sz="4" w:space="0"/>
              <w:bottom w:val="dotted" w:color="auto" w:sz="4" w:space="0"/>
            </w:tcBorders>
          </w:tcPr>
          <w:p w14:paraId="06281301">
            <w:pPr>
              <w:spacing w:after="0" w:line="240" w:lineRule="auto"/>
              <w:ind w:right="208"/>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192,97</w:t>
            </w:r>
          </w:p>
        </w:tc>
      </w:tr>
      <w:tr w14:paraId="729A4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Borders>
              <w:top w:val="dotted" w:color="auto" w:sz="4" w:space="0"/>
              <w:left w:val="single" w:color="auto" w:sz="12" w:space="0"/>
              <w:bottom w:val="dotted" w:color="auto" w:sz="4" w:space="0"/>
            </w:tcBorders>
          </w:tcPr>
          <w:p w14:paraId="62EDCEF5">
            <w:pPr>
              <w:spacing w:after="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9</w:t>
            </w:r>
          </w:p>
        </w:tc>
        <w:tc>
          <w:tcPr>
            <w:tcW w:w="5400" w:type="dxa"/>
            <w:tcBorders>
              <w:top w:val="dotted" w:color="auto" w:sz="4" w:space="0"/>
              <w:bottom w:val="dotted" w:color="auto" w:sz="4" w:space="0"/>
            </w:tcBorders>
          </w:tcPr>
          <w:p w14:paraId="582984D0">
            <w:pPr>
              <w:spacing w:after="0" w:line="240" w:lineRule="auto"/>
              <w:jc w:val="both"/>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Alor Timur</w:t>
            </w:r>
          </w:p>
        </w:tc>
        <w:tc>
          <w:tcPr>
            <w:tcW w:w="1710" w:type="dxa"/>
            <w:tcBorders>
              <w:top w:val="dotted" w:color="auto" w:sz="4" w:space="0"/>
              <w:bottom w:val="dotted" w:color="auto" w:sz="4" w:space="0"/>
            </w:tcBorders>
          </w:tcPr>
          <w:p w14:paraId="4BD90A69">
            <w:pPr>
              <w:spacing w:after="0" w:line="240" w:lineRule="auto"/>
              <w:ind w:right="208"/>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562,76</w:t>
            </w:r>
          </w:p>
        </w:tc>
      </w:tr>
      <w:tr w14:paraId="4C661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Borders>
              <w:top w:val="dotted" w:color="auto" w:sz="4" w:space="0"/>
              <w:left w:val="single" w:color="auto" w:sz="12" w:space="0"/>
              <w:bottom w:val="dotted" w:color="auto" w:sz="4" w:space="0"/>
            </w:tcBorders>
          </w:tcPr>
          <w:p w14:paraId="24D2B0A4">
            <w:pPr>
              <w:spacing w:after="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10</w:t>
            </w:r>
          </w:p>
        </w:tc>
        <w:tc>
          <w:tcPr>
            <w:tcW w:w="5400" w:type="dxa"/>
            <w:tcBorders>
              <w:top w:val="dotted" w:color="auto" w:sz="4" w:space="0"/>
              <w:bottom w:val="dotted" w:color="auto" w:sz="4" w:space="0"/>
            </w:tcBorders>
          </w:tcPr>
          <w:p w14:paraId="41CF55A0">
            <w:pPr>
              <w:spacing w:after="0" w:line="240" w:lineRule="auto"/>
              <w:jc w:val="both"/>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Alor Timur Laut</w:t>
            </w:r>
          </w:p>
        </w:tc>
        <w:tc>
          <w:tcPr>
            <w:tcW w:w="1710" w:type="dxa"/>
            <w:tcBorders>
              <w:top w:val="dotted" w:color="auto" w:sz="4" w:space="0"/>
              <w:bottom w:val="dotted" w:color="auto" w:sz="4" w:space="0"/>
            </w:tcBorders>
          </w:tcPr>
          <w:p w14:paraId="4A14B0FE">
            <w:pPr>
              <w:spacing w:after="0" w:line="240" w:lineRule="auto"/>
              <w:ind w:right="208"/>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208,49</w:t>
            </w:r>
          </w:p>
        </w:tc>
      </w:tr>
      <w:tr w14:paraId="552EE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Borders>
              <w:top w:val="dotted" w:color="auto" w:sz="4" w:space="0"/>
              <w:left w:val="single" w:color="auto" w:sz="12" w:space="0"/>
              <w:bottom w:val="dotted" w:color="auto" w:sz="4" w:space="0"/>
            </w:tcBorders>
          </w:tcPr>
          <w:p w14:paraId="02BE21AF">
            <w:pPr>
              <w:spacing w:after="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11</w:t>
            </w:r>
          </w:p>
        </w:tc>
        <w:tc>
          <w:tcPr>
            <w:tcW w:w="5400" w:type="dxa"/>
            <w:tcBorders>
              <w:top w:val="dotted" w:color="auto" w:sz="4" w:space="0"/>
              <w:bottom w:val="dotted" w:color="auto" w:sz="4" w:space="0"/>
            </w:tcBorders>
          </w:tcPr>
          <w:p w14:paraId="531ED6CB">
            <w:pPr>
              <w:spacing w:after="0" w:line="240" w:lineRule="auto"/>
              <w:jc w:val="both"/>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Pureman</w:t>
            </w:r>
          </w:p>
        </w:tc>
        <w:tc>
          <w:tcPr>
            <w:tcW w:w="1710" w:type="dxa"/>
            <w:tcBorders>
              <w:top w:val="dotted" w:color="auto" w:sz="4" w:space="0"/>
              <w:bottom w:val="dotted" w:color="auto" w:sz="4" w:space="0"/>
            </w:tcBorders>
          </w:tcPr>
          <w:p w14:paraId="612307A2">
            <w:pPr>
              <w:spacing w:after="0" w:line="240" w:lineRule="auto"/>
              <w:ind w:right="208"/>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147,88</w:t>
            </w:r>
          </w:p>
        </w:tc>
      </w:tr>
      <w:tr w14:paraId="601BA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Borders>
              <w:top w:val="dotted" w:color="auto" w:sz="4" w:space="0"/>
              <w:left w:val="single" w:color="auto" w:sz="12" w:space="0"/>
              <w:bottom w:val="dotted" w:color="auto" w:sz="4" w:space="0"/>
            </w:tcBorders>
          </w:tcPr>
          <w:p w14:paraId="03D564EB">
            <w:pPr>
              <w:spacing w:after="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12</w:t>
            </w:r>
          </w:p>
        </w:tc>
        <w:tc>
          <w:tcPr>
            <w:tcW w:w="5400" w:type="dxa"/>
            <w:tcBorders>
              <w:top w:val="dotted" w:color="auto" w:sz="4" w:space="0"/>
              <w:bottom w:val="dotted" w:color="auto" w:sz="4" w:space="0"/>
            </w:tcBorders>
          </w:tcPr>
          <w:p w14:paraId="2C8D3256">
            <w:pPr>
              <w:spacing w:after="0" w:line="240" w:lineRule="auto"/>
              <w:jc w:val="both"/>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Teluk Mutiara</w:t>
            </w:r>
          </w:p>
        </w:tc>
        <w:tc>
          <w:tcPr>
            <w:tcW w:w="1710" w:type="dxa"/>
            <w:tcBorders>
              <w:top w:val="dotted" w:color="auto" w:sz="4" w:space="0"/>
              <w:bottom w:val="dotted" w:color="auto" w:sz="4" w:space="0"/>
            </w:tcBorders>
          </w:tcPr>
          <w:p w14:paraId="3FD0D21A">
            <w:pPr>
              <w:spacing w:after="0" w:line="240" w:lineRule="auto"/>
              <w:ind w:right="208"/>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80,18</w:t>
            </w:r>
          </w:p>
        </w:tc>
      </w:tr>
      <w:tr w14:paraId="5BC33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Borders>
              <w:top w:val="dotted" w:color="auto" w:sz="4" w:space="0"/>
              <w:left w:val="single" w:color="auto" w:sz="12" w:space="0"/>
              <w:bottom w:val="dotted" w:color="auto" w:sz="4" w:space="0"/>
            </w:tcBorders>
          </w:tcPr>
          <w:p w14:paraId="20A16E3D">
            <w:pPr>
              <w:spacing w:after="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13</w:t>
            </w:r>
          </w:p>
        </w:tc>
        <w:tc>
          <w:tcPr>
            <w:tcW w:w="5400" w:type="dxa"/>
            <w:tcBorders>
              <w:top w:val="dotted" w:color="auto" w:sz="4" w:space="0"/>
              <w:bottom w:val="dotted" w:color="auto" w:sz="4" w:space="0"/>
            </w:tcBorders>
          </w:tcPr>
          <w:p w14:paraId="6C0EDA85">
            <w:pPr>
              <w:spacing w:after="0" w:line="240" w:lineRule="auto"/>
              <w:jc w:val="both"/>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Kabola</w:t>
            </w:r>
          </w:p>
        </w:tc>
        <w:tc>
          <w:tcPr>
            <w:tcW w:w="1710" w:type="dxa"/>
            <w:tcBorders>
              <w:top w:val="dotted" w:color="auto" w:sz="4" w:space="0"/>
              <w:bottom w:val="dotted" w:color="auto" w:sz="4" w:space="0"/>
            </w:tcBorders>
          </w:tcPr>
          <w:p w14:paraId="10E221A5">
            <w:pPr>
              <w:spacing w:after="0" w:line="240" w:lineRule="auto"/>
              <w:ind w:right="208"/>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73,01</w:t>
            </w:r>
          </w:p>
        </w:tc>
      </w:tr>
      <w:tr w14:paraId="701A8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Borders>
              <w:top w:val="dotted" w:color="auto" w:sz="4" w:space="0"/>
              <w:left w:val="single" w:color="auto" w:sz="12" w:space="0"/>
              <w:bottom w:val="dotted" w:color="auto" w:sz="4" w:space="0"/>
            </w:tcBorders>
          </w:tcPr>
          <w:p w14:paraId="6BA44D05">
            <w:pPr>
              <w:spacing w:after="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14</w:t>
            </w:r>
          </w:p>
        </w:tc>
        <w:tc>
          <w:tcPr>
            <w:tcW w:w="5400" w:type="dxa"/>
            <w:tcBorders>
              <w:top w:val="dotted" w:color="auto" w:sz="4" w:space="0"/>
              <w:bottom w:val="dotted" w:color="auto" w:sz="4" w:space="0"/>
            </w:tcBorders>
          </w:tcPr>
          <w:p w14:paraId="192B9D39">
            <w:pPr>
              <w:spacing w:after="0" w:line="240" w:lineRule="auto"/>
              <w:jc w:val="both"/>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Alor Barat Laut</w:t>
            </w:r>
          </w:p>
        </w:tc>
        <w:tc>
          <w:tcPr>
            <w:tcW w:w="1710" w:type="dxa"/>
            <w:tcBorders>
              <w:top w:val="dotted" w:color="auto" w:sz="4" w:space="0"/>
              <w:bottom w:val="dotted" w:color="auto" w:sz="4" w:space="0"/>
            </w:tcBorders>
          </w:tcPr>
          <w:p w14:paraId="393B5678">
            <w:pPr>
              <w:spacing w:after="0" w:line="240" w:lineRule="auto"/>
              <w:ind w:right="208"/>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107,96</w:t>
            </w:r>
          </w:p>
        </w:tc>
      </w:tr>
      <w:tr w14:paraId="45C25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Borders>
              <w:top w:val="dotted" w:color="auto" w:sz="4" w:space="0"/>
              <w:left w:val="single" w:color="auto" w:sz="12" w:space="0"/>
              <w:bottom w:val="dotted" w:color="auto" w:sz="4" w:space="0"/>
            </w:tcBorders>
          </w:tcPr>
          <w:p w14:paraId="447F40E2">
            <w:pPr>
              <w:spacing w:after="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15</w:t>
            </w:r>
          </w:p>
        </w:tc>
        <w:tc>
          <w:tcPr>
            <w:tcW w:w="5400" w:type="dxa"/>
            <w:tcBorders>
              <w:top w:val="dotted" w:color="auto" w:sz="4" w:space="0"/>
              <w:bottom w:val="dotted" w:color="auto" w:sz="4" w:space="0"/>
            </w:tcBorders>
          </w:tcPr>
          <w:p w14:paraId="60E8F458">
            <w:pPr>
              <w:spacing w:after="0" w:line="240" w:lineRule="auto"/>
              <w:jc w:val="both"/>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Alor Tengah Utara</w:t>
            </w:r>
          </w:p>
        </w:tc>
        <w:tc>
          <w:tcPr>
            <w:tcW w:w="1710" w:type="dxa"/>
            <w:tcBorders>
              <w:top w:val="dotted" w:color="auto" w:sz="4" w:space="0"/>
              <w:bottom w:val="dotted" w:color="auto" w:sz="4" w:space="0"/>
            </w:tcBorders>
          </w:tcPr>
          <w:p w14:paraId="63F2B06E">
            <w:pPr>
              <w:spacing w:after="0" w:line="240" w:lineRule="auto"/>
              <w:ind w:right="208"/>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125,14</w:t>
            </w:r>
          </w:p>
        </w:tc>
      </w:tr>
      <w:tr w14:paraId="421FF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Borders>
              <w:top w:val="dotted" w:color="auto" w:sz="4" w:space="0"/>
              <w:left w:val="single" w:color="auto" w:sz="12" w:space="0"/>
              <w:bottom w:val="dotted" w:color="auto" w:sz="4" w:space="0"/>
            </w:tcBorders>
          </w:tcPr>
          <w:p w14:paraId="4AC04FBD">
            <w:pPr>
              <w:spacing w:after="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16</w:t>
            </w:r>
          </w:p>
        </w:tc>
        <w:tc>
          <w:tcPr>
            <w:tcW w:w="5400" w:type="dxa"/>
            <w:tcBorders>
              <w:top w:val="dotted" w:color="auto" w:sz="4" w:space="0"/>
              <w:bottom w:val="dotted" w:color="auto" w:sz="4" w:space="0"/>
            </w:tcBorders>
          </w:tcPr>
          <w:p w14:paraId="4EBFEF9C">
            <w:pPr>
              <w:spacing w:after="0" w:line="240" w:lineRule="auto"/>
              <w:jc w:val="both"/>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Lembur</w:t>
            </w:r>
          </w:p>
        </w:tc>
        <w:tc>
          <w:tcPr>
            <w:tcW w:w="1710" w:type="dxa"/>
            <w:tcBorders>
              <w:top w:val="dotted" w:color="auto" w:sz="4" w:space="0"/>
              <w:bottom w:val="dotted" w:color="auto" w:sz="4" w:space="0"/>
            </w:tcBorders>
          </w:tcPr>
          <w:p w14:paraId="3458075E">
            <w:pPr>
              <w:spacing w:after="0" w:line="240" w:lineRule="auto"/>
              <w:ind w:right="208"/>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75,79</w:t>
            </w:r>
          </w:p>
        </w:tc>
      </w:tr>
      <w:tr w14:paraId="02CF5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Borders>
              <w:top w:val="dotted" w:color="auto" w:sz="4" w:space="0"/>
              <w:left w:val="single" w:color="auto" w:sz="12" w:space="0"/>
              <w:bottom w:val="dotted" w:color="auto" w:sz="4" w:space="0"/>
            </w:tcBorders>
          </w:tcPr>
          <w:p w14:paraId="5EFB2688">
            <w:pPr>
              <w:spacing w:after="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17</w:t>
            </w:r>
          </w:p>
        </w:tc>
        <w:tc>
          <w:tcPr>
            <w:tcW w:w="5400" w:type="dxa"/>
            <w:tcBorders>
              <w:top w:val="dotted" w:color="auto" w:sz="4" w:space="0"/>
              <w:bottom w:val="dotted" w:color="auto" w:sz="4" w:space="0"/>
            </w:tcBorders>
          </w:tcPr>
          <w:p w14:paraId="64020F63">
            <w:pPr>
              <w:spacing w:after="0" w:line="240" w:lineRule="auto"/>
              <w:jc w:val="both"/>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Pulau Pura</w:t>
            </w:r>
          </w:p>
        </w:tc>
        <w:tc>
          <w:tcPr>
            <w:tcW w:w="1710" w:type="dxa"/>
            <w:tcBorders>
              <w:top w:val="dotted" w:color="auto" w:sz="4" w:space="0"/>
              <w:bottom w:val="dotted" w:color="auto" w:sz="4" w:space="0"/>
            </w:tcBorders>
          </w:tcPr>
          <w:p w14:paraId="3E153CF4">
            <w:pPr>
              <w:spacing w:after="0" w:line="240" w:lineRule="auto"/>
              <w:ind w:right="208"/>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27,83</w:t>
            </w:r>
          </w:p>
        </w:tc>
      </w:tr>
      <w:tr w14:paraId="61268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Borders>
              <w:top w:val="dotted" w:color="auto" w:sz="4" w:space="0"/>
              <w:left w:val="single" w:color="auto" w:sz="12" w:space="0"/>
              <w:bottom w:val="dotted" w:color="auto" w:sz="4" w:space="0"/>
            </w:tcBorders>
          </w:tcPr>
          <w:p w14:paraId="2D80E94C">
            <w:pPr>
              <w:spacing w:after="0" w:line="240" w:lineRule="auto"/>
              <w:jc w:val="center"/>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n-US"/>
                <w14:textFill>
                  <w14:solidFill>
                    <w14:schemeClr w14:val="tx1"/>
                  </w14:solidFill>
                </w14:textFill>
              </w:rPr>
              <w:t>18</w:t>
            </w:r>
          </w:p>
        </w:tc>
        <w:tc>
          <w:tcPr>
            <w:tcW w:w="5400" w:type="dxa"/>
            <w:tcBorders>
              <w:top w:val="dotted" w:color="auto" w:sz="4" w:space="0"/>
              <w:bottom w:val="dotted" w:color="auto" w:sz="4" w:space="0"/>
            </w:tcBorders>
          </w:tcPr>
          <w:p w14:paraId="4582DD6E">
            <w:pPr>
              <w:spacing w:after="0" w:line="240" w:lineRule="auto"/>
              <w:jc w:val="both"/>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n-US"/>
                <w14:textFill>
                  <w14:solidFill>
                    <w14:schemeClr w14:val="tx1"/>
                  </w14:solidFill>
                </w14:textFill>
              </w:rPr>
              <w:t>Alor Barat Daya Selatan</w:t>
            </w:r>
          </w:p>
        </w:tc>
        <w:tc>
          <w:tcPr>
            <w:tcW w:w="1710" w:type="dxa"/>
            <w:tcBorders>
              <w:top w:val="dotted" w:color="auto" w:sz="4" w:space="0"/>
              <w:bottom w:val="dotted" w:color="auto" w:sz="4" w:space="0"/>
            </w:tcBorders>
          </w:tcPr>
          <w:p w14:paraId="4875901D">
            <w:pPr>
              <w:spacing w:after="0" w:line="240" w:lineRule="auto"/>
              <w:ind w:right="208"/>
              <w:jc w:val="right"/>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n-US"/>
                <w14:textFill>
                  <w14:solidFill>
                    <w14:schemeClr w14:val="tx1"/>
                  </w14:solidFill>
                </w14:textFill>
              </w:rPr>
              <w:t>182,38</w:t>
            </w:r>
          </w:p>
        </w:tc>
      </w:tr>
      <w:tr w14:paraId="73ED3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5940" w:type="dxa"/>
            <w:gridSpan w:val="2"/>
            <w:tcBorders>
              <w:top w:val="single" w:color="auto" w:sz="12" w:space="0"/>
              <w:left w:val="single" w:color="auto" w:sz="12" w:space="0"/>
              <w:bottom w:val="single" w:color="auto" w:sz="12" w:space="0"/>
            </w:tcBorders>
          </w:tcPr>
          <w:p w14:paraId="669B3063">
            <w:pPr>
              <w:spacing w:after="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Jumlah</w:t>
            </w:r>
          </w:p>
        </w:tc>
        <w:tc>
          <w:tcPr>
            <w:tcW w:w="1710" w:type="dxa"/>
            <w:tcBorders>
              <w:top w:val="single" w:color="auto" w:sz="12" w:space="0"/>
              <w:bottom w:val="single" w:color="auto" w:sz="12" w:space="0"/>
            </w:tcBorders>
          </w:tcPr>
          <w:p w14:paraId="6A9C36A8">
            <w:pPr>
              <w:spacing w:after="0" w:line="240" w:lineRule="auto"/>
              <w:ind w:right="208"/>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2.928,88</w:t>
            </w:r>
          </w:p>
        </w:tc>
      </w:tr>
    </w:tbl>
    <w:p w14:paraId="6F3954E6">
      <w:pPr>
        <w:spacing w:after="0" w:line="240" w:lineRule="auto"/>
        <w:ind w:left="1620" w:firstLine="3"/>
        <w:jc w:val="both"/>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Sumber : Kab. Alor</w:t>
      </w:r>
      <w:r>
        <w:rPr>
          <w:rFonts w:ascii="Arial Narrow" w:hAnsi="Arial Narrow" w:cs="Arial"/>
          <w:color w:val="000000" w:themeColor="text1"/>
          <w:sz w:val="20"/>
          <w:szCs w:val="20"/>
          <w:lang w:val="en-US"/>
          <w14:textFill>
            <w14:solidFill>
              <w14:schemeClr w14:val="tx1"/>
            </w14:solidFill>
          </w14:textFill>
        </w:rPr>
        <w:t xml:space="preserve"> dalam angka</w:t>
      </w:r>
      <w:r>
        <w:rPr>
          <w:rFonts w:ascii="Arial Narrow" w:hAnsi="Arial Narrow" w:cs="Arial"/>
          <w:color w:val="000000" w:themeColor="text1"/>
          <w:sz w:val="20"/>
          <w:szCs w:val="20"/>
          <w14:textFill>
            <w14:solidFill>
              <w14:schemeClr w14:val="tx1"/>
            </w14:solidFill>
          </w14:textFill>
        </w:rPr>
        <w:t xml:space="preserve"> 2024</w:t>
      </w:r>
    </w:p>
    <w:p w14:paraId="057AEDAD">
      <w:pPr>
        <w:tabs>
          <w:tab w:val="left" w:pos="4069"/>
        </w:tabs>
        <w:spacing w:after="0" w:line="240" w:lineRule="auto"/>
        <w:ind w:left="720" w:firstLine="273"/>
        <w:jc w:val="both"/>
        <w:rPr>
          <w:rFonts w:ascii="Arial" w:hAnsi="Arial" w:cs="Arial"/>
          <w:color w:val="000000" w:themeColor="text1"/>
          <w:sz w:val="18"/>
          <w:szCs w:val="18"/>
          <w:lang w:val="en-US"/>
          <w14:textFill>
            <w14:solidFill>
              <w14:schemeClr w14:val="tx1"/>
            </w14:solidFill>
          </w14:textFill>
        </w:rPr>
      </w:pPr>
      <w:r>
        <w:rPr>
          <w:rFonts w:ascii="Arial" w:hAnsi="Arial" w:cs="Arial"/>
          <w:color w:val="000000" w:themeColor="text1"/>
          <w:sz w:val="18"/>
          <w:szCs w:val="18"/>
          <w14:textFill>
            <w14:solidFill>
              <w14:schemeClr w14:val="tx1"/>
            </w14:solidFill>
          </w14:textFill>
        </w:rPr>
        <w:tab/>
      </w:r>
    </w:p>
    <w:p w14:paraId="57FCAB89">
      <w:pPr>
        <w:spacing w:after="0" w:line="360" w:lineRule="auto"/>
        <w:ind w:left="1620"/>
        <w:jc w:val="both"/>
        <w:rPr>
          <w:rFonts w:ascii="Bookman Old Style" w:hAnsi="Bookman Old Style" w:cs="Arial"/>
          <w:color w:val="000000" w:themeColor="text1"/>
          <w:sz w:val="24"/>
          <w:szCs w:val="24"/>
          <w:lang w:val="en-US"/>
          <w14:textFill>
            <w14:solidFill>
              <w14:schemeClr w14:val="tx1"/>
            </w14:solidFill>
          </w14:textFill>
        </w:rPr>
      </w:pPr>
      <w:r>
        <w:rPr>
          <w:rFonts w:ascii="Bookman Old Style" w:hAnsi="Bookman Old Style" w:cs="Arial"/>
          <w:color w:val="000000" w:themeColor="text1"/>
          <w:sz w:val="24"/>
          <w:szCs w:val="24"/>
          <w14:textFill>
            <w14:solidFill>
              <w14:schemeClr w14:val="tx1"/>
            </w14:solidFill>
          </w14:textFill>
        </w:rPr>
        <w:t>Data sebagaimana Tabel</w:t>
      </w:r>
      <w:r>
        <w:rPr>
          <w:rFonts w:ascii="Bookman Old Style" w:hAnsi="Bookman Old Style" w:cs="Arial"/>
          <w:color w:val="000000" w:themeColor="text1"/>
          <w:sz w:val="24"/>
          <w:szCs w:val="24"/>
          <w:lang w:val="en-US"/>
          <w14:textFill>
            <w14:solidFill>
              <w14:schemeClr w14:val="tx1"/>
            </w14:solidFill>
          </w14:textFill>
        </w:rPr>
        <w:t xml:space="preserve"> 1</w:t>
      </w:r>
      <w:r>
        <w:rPr>
          <w:rFonts w:ascii="Bookman Old Style" w:hAnsi="Bookman Old Style" w:cs="Arial"/>
          <w:color w:val="000000" w:themeColor="text1"/>
          <w:sz w:val="24"/>
          <w:szCs w:val="24"/>
          <w14:textFill>
            <w14:solidFill>
              <w14:schemeClr w14:val="tx1"/>
            </w14:solidFill>
          </w14:textFill>
        </w:rPr>
        <w:t xml:space="preserve"> di atas menunjukkan bahwa wilayah kecamatan terluas adalah Kecamatan Alor Timur 562,76 Km</w:t>
      </w:r>
      <w:r>
        <w:rPr>
          <w:rFonts w:ascii="Bookman Old Style" w:hAnsi="Bookman Old Style" w:cs="Arial"/>
          <w:color w:val="000000" w:themeColor="text1"/>
          <w:sz w:val="24"/>
          <w:szCs w:val="24"/>
          <w:vertAlign w:val="superscript"/>
          <w14:textFill>
            <w14:solidFill>
              <w14:schemeClr w14:val="tx1"/>
            </w14:solidFill>
          </w14:textFill>
        </w:rPr>
        <w:t xml:space="preserve">2 </w:t>
      </w:r>
      <w:r>
        <w:rPr>
          <w:rFonts w:ascii="Bookman Old Style" w:hAnsi="Bookman Old Style" w:cs="Arial"/>
          <w:color w:val="000000" w:themeColor="text1"/>
          <w:sz w:val="24"/>
          <w:szCs w:val="24"/>
          <w14:textFill>
            <w14:solidFill>
              <w14:schemeClr w14:val="tx1"/>
            </w14:solidFill>
          </w14:textFill>
        </w:rPr>
        <w:t>dengan rasio luas wilayah terhadap luasan wilayah Kabupaten 19,21%. Sedangkan kecamatan dengan luas wilayah terkecil adalah Kecamatan Pulau Pura dengan luas 27,83 Km</w:t>
      </w:r>
      <w:r>
        <w:rPr>
          <w:rFonts w:ascii="Bookman Old Style" w:hAnsi="Bookman Old Style" w:cs="Arial"/>
          <w:color w:val="000000" w:themeColor="text1"/>
          <w:sz w:val="24"/>
          <w:szCs w:val="24"/>
          <w:vertAlign w:val="superscript"/>
          <w14:textFill>
            <w14:solidFill>
              <w14:schemeClr w14:val="tx1"/>
            </w14:solidFill>
          </w14:textFill>
        </w:rPr>
        <w:t xml:space="preserve">2 </w:t>
      </w:r>
      <w:r>
        <w:rPr>
          <w:rFonts w:ascii="Bookman Old Style" w:hAnsi="Bookman Old Style" w:cs="Arial"/>
          <w:color w:val="000000" w:themeColor="text1"/>
          <w:sz w:val="24"/>
          <w:szCs w:val="24"/>
          <w14:textFill>
            <w14:solidFill>
              <w14:schemeClr w14:val="tx1"/>
            </w14:solidFill>
          </w14:textFill>
        </w:rPr>
        <w:t>dengan rasio luas wilayah terhadap luasan wilayah Kabupaten 0,95%.</w:t>
      </w:r>
    </w:p>
    <w:p w14:paraId="134D8EA0">
      <w:pPr>
        <w:pStyle w:val="16"/>
        <w:spacing w:after="0" w:line="360" w:lineRule="auto"/>
        <w:ind w:left="1620"/>
        <w:contextualSpacing w:val="0"/>
        <w:jc w:val="both"/>
        <w:rPr>
          <w:rFonts w:ascii="Bookman Old Style" w:hAnsi="Bookman Old Style" w:cs="Arial"/>
          <w:color w:val="000000" w:themeColor="text1"/>
          <w:sz w:val="24"/>
          <w:szCs w:val="24"/>
          <w:lang w:val="sv-SE"/>
          <w14:textFill>
            <w14:solidFill>
              <w14:schemeClr w14:val="tx1"/>
            </w14:solidFill>
          </w14:textFill>
        </w:rPr>
      </w:pPr>
      <w:r>
        <w:rPr>
          <w:rFonts w:ascii="Bookman Old Style" w:hAnsi="Bookman Old Style" w:cs="Arial"/>
          <w:color w:val="000000" w:themeColor="text1"/>
          <w:sz w:val="24"/>
          <w:szCs w:val="24"/>
          <w:lang w:val="sv-SE"/>
          <w14:textFill>
            <w14:solidFill>
              <w14:schemeClr w14:val="tx1"/>
            </w14:solidFill>
          </w14:textFill>
        </w:rPr>
        <w:t xml:space="preserve">Batas-batas </w:t>
      </w:r>
      <w:r>
        <w:rPr>
          <w:rFonts w:ascii="Bookman Old Style" w:hAnsi="Bookman Old Style" w:cs="Arial"/>
          <w:color w:val="000000" w:themeColor="text1"/>
          <w:sz w:val="24"/>
          <w:szCs w:val="24"/>
          <w14:textFill>
            <w14:solidFill>
              <w14:schemeClr w14:val="tx1"/>
            </w14:solidFill>
          </w14:textFill>
        </w:rPr>
        <w:t>a</w:t>
      </w:r>
      <w:r>
        <w:rPr>
          <w:rFonts w:ascii="Bookman Old Style" w:hAnsi="Bookman Old Style" w:cs="Arial"/>
          <w:color w:val="000000" w:themeColor="text1"/>
          <w:sz w:val="24"/>
          <w:szCs w:val="24"/>
          <w:lang w:val="sv-SE"/>
          <w14:textFill>
            <w14:solidFill>
              <w14:schemeClr w14:val="tx1"/>
            </w14:solidFill>
          </w14:textFill>
        </w:rPr>
        <w:t xml:space="preserve">dministrasi wilayah Kabupaten Alor adalah sebelah Utara dengan Laut Flores, sebelah Selatan dengan Selat Ombai, sebelah Timur dengan Selat Wetar dan Perairan Republik Demokrat Timor Leste </w:t>
      </w:r>
      <w:r>
        <w:rPr>
          <w:rFonts w:ascii="Bookman Old Style" w:hAnsi="Bookman Old Style" w:cs="Arial"/>
          <w:color w:val="000000" w:themeColor="text1"/>
          <w:sz w:val="24"/>
          <w:szCs w:val="24"/>
          <w14:textFill>
            <w14:solidFill>
              <w14:schemeClr w14:val="tx1"/>
            </w14:solidFill>
          </w14:textFill>
        </w:rPr>
        <w:t>serta</w:t>
      </w:r>
      <w:r>
        <w:rPr>
          <w:rFonts w:ascii="Bookman Old Style" w:hAnsi="Bookman Old Style" w:cs="Arial"/>
          <w:color w:val="000000" w:themeColor="text1"/>
          <w:sz w:val="24"/>
          <w:szCs w:val="24"/>
          <w:lang w:val="sv-SE"/>
          <w14:textFill>
            <w14:solidFill>
              <w14:schemeClr w14:val="tx1"/>
            </w14:solidFill>
          </w14:textFill>
        </w:rPr>
        <w:t xml:space="preserve"> sebelah Barat dengan Selat Alor.</w:t>
      </w:r>
    </w:p>
    <w:p w14:paraId="21653A29">
      <w:pPr>
        <w:ind w:left="1620"/>
        <w:jc w:val="both"/>
        <w:rPr>
          <w:rFonts w:ascii="Bookman Old Style" w:hAnsi="Bookman Old Style" w:cs="Arial"/>
          <w:i/>
          <w:color w:val="000000" w:themeColor="text1"/>
          <w:sz w:val="24"/>
          <w:szCs w:val="24"/>
          <w14:textFill>
            <w14:solidFill>
              <w14:schemeClr w14:val="tx1"/>
            </w14:solidFill>
          </w14:textFill>
        </w:rPr>
      </w:pPr>
      <w:r>
        <w:rPr>
          <w:rFonts w:ascii="Bookman Old Style" w:hAnsi="Bookman Old Style" w:cs="Arial"/>
          <w:i/>
          <w:color w:val="000000" w:themeColor="text1"/>
          <w:sz w:val="24"/>
          <w:szCs w:val="24"/>
          <w14:textFill>
            <w14:solidFill>
              <w14:schemeClr w14:val="tx1"/>
            </w14:solidFill>
          </w14:textFill>
        </w:rPr>
        <w:t xml:space="preserve">Letak dan Kondisi Geografis </w:t>
      </w:r>
    </w:p>
    <w:p w14:paraId="3C6A8E17">
      <w:pPr>
        <w:ind w:left="1620"/>
        <w:jc w:val="both"/>
        <w:rPr>
          <w:rFonts w:ascii="Bookman Old Style" w:hAnsi="Bookman Old Style" w:cs="Arial"/>
          <w:i/>
          <w:color w:val="000000" w:themeColor="text1"/>
          <w:sz w:val="24"/>
          <w:szCs w:val="24"/>
          <w14:textFill>
            <w14:solidFill>
              <w14:schemeClr w14:val="tx1"/>
            </w14:solidFill>
          </w14:textFill>
        </w:rPr>
      </w:pPr>
    </w:p>
    <w:p w14:paraId="5ED9CDBD">
      <w:pPr>
        <w:ind w:left="1620"/>
        <w:jc w:val="both"/>
        <w:rPr>
          <w:rFonts w:ascii="Bookman Old Style" w:hAnsi="Bookman Old Style" w:cs="Arial"/>
          <w:i/>
          <w:color w:val="000000" w:themeColor="text1"/>
          <w:sz w:val="24"/>
          <w:szCs w:val="24"/>
          <w14:textFill>
            <w14:solidFill>
              <w14:schemeClr w14:val="tx1"/>
            </w14:solidFill>
          </w14:textFill>
        </w:rPr>
      </w:pPr>
    </w:p>
    <w:p w14:paraId="43750CEA">
      <w:pPr>
        <w:pStyle w:val="16"/>
        <w:numPr>
          <w:ilvl w:val="0"/>
          <w:numId w:val="4"/>
        </w:numPr>
        <w:ind w:left="1980"/>
        <w:jc w:val="both"/>
        <w:rPr>
          <w:rFonts w:ascii="Bookman Old Style" w:hAnsi="Bookman Old Style" w:cs="Arial"/>
          <w:color w:val="000000" w:themeColor="text1"/>
          <w:sz w:val="24"/>
          <w:szCs w:val="24"/>
          <w14:textFill>
            <w14:solidFill>
              <w14:schemeClr w14:val="tx1"/>
            </w14:solidFill>
          </w14:textFill>
        </w:rPr>
      </w:pPr>
      <w:r>
        <w:rPr>
          <w:rFonts w:ascii="Bookman Old Style" w:hAnsi="Bookman Old Style" w:cs="Arial"/>
          <w:color w:val="000000" w:themeColor="text1"/>
          <w:sz w:val="24"/>
          <w:szCs w:val="24"/>
          <w14:textFill>
            <w14:solidFill>
              <w14:schemeClr w14:val="tx1"/>
            </w14:solidFill>
          </w14:textFill>
        </w:rPr>
        <w:t>Posisi Astronomis</w:t>
      </w:r>
    </w:p>
    <w:p w14:paraId="7C7D3490">
      <w:pPr>
        <w:pStyle w:val="16"/>
        <w:spacing w:after="0" w:line="360" w:lineRule="auto"/>
        <w:ind w:left="1980"/>
        <w:contextualSpacing w:val="0"/>
        <w:jc w:val="both"/>
        <w:rPr>
          <w:rFonts w:ascii="Bookman Old Style" w:hAnsi="Bookman Old Style" w:cs="Arial"/>
          <w:color w:val="000000" w:themeColor="text1"/>
          <w:sz w:val="24"/>
          <w:szCs w:val="24"/>
          <w:lang w:val="sv-SE"/>
          <w14:textFill>
            <w14:solidFill>
              <w14:schemeClr w14:val="tx1"/>
            </w14:solidFill>
          </w14:textFill>
        </w:rPr>
      </w:pPr>
      <w:r>
        <w:rPr>
          <w:rFonts w:ascii="Bookman Old Style" w:hAnsi="Bookman Old Style" w:cs="Arial"/>
          <w:color w:val="000000" w:themeColor="text1"/>
          <w:sz w:val="24"/>
          <w:szCs w:val="24"/>
          <w:lang w:val="sv-SE"/>
          <w14:textFill>
            <w14:solidFill>
              <w14:schemeClr w14:val="tx1"/>
            </w14:solidFill>
          </w14:textFill>
        </w:rPr>
        <w:t>Kabupaten Alor terletak pada bagian Utara dan sebelah Timur dari Wilayah Propinsi Nusa Tenggara Timur yaitu pada 8</w:t>
      </w:r>
      <w:r>
        <w:rPr>
          <w:rFonts w:ascii="Bookman Old Style" w:hAnsi="Bookman Old Style" w:cs="Arial"/>
          <w:color w:val="000000" w:themeColor="text1"/>
          <w:sz w:val="24"/>
          <w:szCs w:val="24"/>
          <w:vertAlign w:val="superscript"/>
          <w14:textFill>
            <w14:solidFill>
              <w14:schemeClr w14:val="tx1"/>
            </w14:solidFill>
          </w14:textFill>
        </w:rPr>
        <w:t>0</w:t>
      </w:r>
      <w:r>
        <w:rPr>
          <w:rFonts w:ascii="Bookman Old Style" w:hAnsi="Bookman Old Style" w:cs="Arial"/>
          <w:color w:val="000000" w:themeColor="text1"/>
          <w:sz w:val="24"/>
          <w:szCs w:val="24"/>
          <w:lang w:val="sv-SE"/>
          <w14:textFill>
            <w14:solidFill>
              <w14:schemeClr w14:val="tx1"/>
            </w14:solidFill>
          </w14:textFill>
        </w:rPr>
        <w:t>6’ Lintang Selatan – 8</w:t>
      </w:r>
      <w:r>
        <w:rPr>
          <w:rFonts w:ascii="Bookman Old Style" w:hAnsi="Bookman Old Style" w:cs="Arial"/>
          <w:color w:val="000000" w:themeColor="text1"/>
          <w:sz w:val="24"/>
          <w:szCs w:val="24"/>
          <w:vertAlign w:val="superscript"/>
          <w14:textFill>
            <w14:solidFill>
              <w14:schemeClr w14:val="tx1"/>
            </w14:solidFill>
          </w14:textFill>
        </w:rPr>
        <w:t>0</w:t>
      </w:r>
      <w:r>
        <w:rPr>
          <w:rFonts w:ascii="Bookman Old Style" w:hAnsi="Bookman Old Style" w:cs="Arial"/>
          <w:color w:val="000000" w:themeColor="text1"/>
          <w:sz w:val="24"/>
          <w:szCs w:val="24"/>
          <w:lang w:val="sv-SE"/>
          <w14:textFill>
            <w14:solidFill>
              <w14:schemeClr w14:val="tx1"/>
            </w14:solidFill>
          </w14:textFill>
        </w:rPr>
        <w:t>36’ Lintang Selatan dan 123</w:t>
      </w:r>
      <w:r>
        <w:rPr>
          <w:rFonts w:ascii="Bookman Old Style" w:hAnsi="Bookman Old Style" w:cs="Arial"/>
          <w:color w:val="000000" w:themeColor="text1"/>
          <w:sz w:val="24"/>
          <w:szCs w:val="24"/>
          <w:vertAlign w:val="superscript"/>
          <w14:textFill>
            <w14:solidFill>
              <w14:schemeClr w14:val="tx1"/>
            </w14:solidFill>
          </w14:textFill>
        </w:rPr>
        <w:t>0</w:t>
      </w:r>
      <w:r>
        <w:rPr>
          <w:rFonts w:ascii="Bookman Old Style" w:hAnsi="Bookman Old Style" w:cs="Arial"/>
          <w:color w:val="000000" w:themeColor="text1"/>
          <w:sz w:val="24"/>
          <w:szCs w:val="24"/>
          <w:lang w:val="sv-SE"/>
          <w14:textFill>
            <w14:solidFill>
              <w14:schemeClr w14:val="tx1"/>
            </w14:solidFill>
          </w14:textFill>
        </w:rPr>
        <w:t>48’ Bujur Timur - 125</w:t>
      </w:r>
      <w:r>
        <w:rPr>
          <w:rFonts w:ascii="Bookman Old Style" w:hAnsi="Bookman Old Style" w:cs="Arial"/>
          <w:color w:val="000000" w:themeColor="text1"/>
          <w:sz w:val="24"/>
          <w:szCs w:val="24"/>
          <w:vertAlign w:val="superscript"/>
          <w14:textFill>
            <w14:solidFill>
              <w14:schemeClr w14:val="tx1"/>
            </w14:solidFill>
          </w14:textFill>
        </w:rPr>
        <w:t>0</w:t>
      </w:r>
      <w:r>
        <w:rPr>
          <w:rFonts w:ascii="Bookman Old Style" w:hAnsi="Bookman Old Style" w:cs="Arial"/>
          <w:color w:val="000000" w:themeColor="text1"/>
          <w:sz w:val="24"/>
          <w:szCs w:val="24"/>
          <w:lang w:val="sv-SE"/>
          <w14:textFill>
            <w14:solidFill>
              <w14:schemeClr w14:val="tx1"/>
            </w14:solidFill>
          </w14:textFill>
        </w:rPr>
        <w:t xml:space="preserve">48’ Bujur Timur. </w:t>
      </w:r>
    </w:p>
    <w:p w14:paraId="6A56640F">
      <w:pPr>
        <w:pStyle w:val="16"/>
        <w:numPr>
          <w:ilvl w:val="0"/>
          <w:numId w:val="4"/>
        </w:numPr>
        <w:ind w:left="1980"/>
        <w:jc w:val="both"/>
        <w:rPr>
          <w:rFonts w:ascii="Bookman Old Style" w:hAnsi="Bookman Old Style" w:cs="Arial"/>
          <w:color w:val="000000" w:themeColor="text1"/>
          <w:sz w:val="24"/>
          <w:szCs w:val="24"/>
          <w14:textFill>
            <w14:solidFill>
              <w14:schemeClr w14:val="tx1"/>
            </w14:solidFill>
          </w14:textFill>
        </w:rPr>
      </w:pPr>
      <w:r>
        <w:rPr>
          <w:rFonts w:ascii="Bookman Old Style" w:hAnsi="Bookman Old Style" w:cs="Arial"/>
          <w:color w:val="000000" w:themeColor="text1"/>
          <w:sz w:val="24"/>
          <w:szCs w:val="24"/>
          <w14:textFill>
            <w14:solidFill>
              <w14:schemeClr w14:val="tx1"/>
            </w14:solidFill>
          </w14:textFill>
        </w:rPr>
        <w:t>Posisi Geostrategis</w:t>
      </w:r>
    </w:p>
    <w:p w14:paraId="0F497516">
      <w:pPr>
        <w:spacing w:after="0" w:line="360" w:lineRule="auto"/>
        <w:ind w:left="1980"/>
        <w:jc w:val="both"/>
        <w:rPr>
          <w:rFonts w:ascii="Bookman Old Style" w:hAnsi="Bookman Old Style" w:cs="Arial"/>
          <w:color w:val="000000" w:themeColor="text1"/>
          <w:sz w:val="24"/>
          <w:szCs w:val="24"/>
          <w:lang w:val="es-ES"/>
          <w14:textFill>
            <w14:solidFill>
              <w14:schemeClr w14:val="tx1"/>
            </w14:solidFill>
          </w14:textFill>
        </w:rPr>
      </w:pPr>
      <w:r>
        <w:rPr>
          <w:rFonts w:ascii="Bookman Old Style" w:hAnsi="Bookman Old Style" w:cs="Arial"/>
          <w:color w:val="000000" w:themeColor="text1"/>
          <w:sz w:val="24"/>
          <w:szCs w:val="24"/>
          <w14:textFill>
            <w14:solidFill>
              <w14:schemeClr w14:val="tx1"/>
            </w14:solidFill>
          </w14:textFill>
        </w:rPr>
        <w:t xml:space="preserve">Berdasarkan </w:t>
      </w:r>
      <w:r>
        <w:rPr>
          <w:rFonts w:ascii="Bookman Old Style" w:hAnsi="Bookman Old Style" w:cs="Arial"/>
          <w:color w:val="000000" w:themeColor="text1"/>
          <w:sz w:val="24"/>
          <w:szCs w:val="24"/>
          <w:lang w:val="es-ES"/>
          <w14:textFill>
            <w14:solidFill>
              <w14:schemeClr w14:val="tx1"/>
            </w14:solidFill>
          </w14:textFill>
        </w:rPr>
        <w:t xml:space="preserve">Peraturan Pemerintah Nomor 26 Tahun 2008 tentang Rencana Tata Ruang Wilayah Nasional, maka Kabupaten Alor merupakan </w:t>
      </w:r>
      <w:r>
        <w:rPr>
          <w:rFonts w:ascii="Bookman Old Style" w:hAnsi="Bookman Old Style" w:cs="Arial"/>
          <w:color w:val="000000" w:themeColor="text1"/>
          <w:sz w:val="24"/>
          <w:szCs w:val="24"/>
          <w14:textFill>
            <w14:solidFill>
              <w14:schemeClr w14:val="tx1"/>
            </w14:solidFill>
          </w14:textFill>
        </w:rPr>
        <w:t>salah satu dari 112 kabupaten/</w:t>
      </w:r>
      <w:r>
        <w:rPr>
          <w:rFonts w:ascii="Bookman Old Style" w:hAnsi="Bookman Old Style" w:cs="Arial"/>
          <w:color w:val="000000" w:themeColor="text1"/>
          <w:sz w:val="24"/>
          <w:szCs w:val="24"/>
          <w:lang w:val="en-US"/>
          <w14:textFill>
            <w14:solidFill>
              <w14:schemeClr w14:val="tx1"/>
            </w14:solidFill>
          </w14:textFill>
        </w:rPr>
        <w:t>k</w:t>
      </w:r>
      <w:r>
        <w:rPr>
          <w:rFonts w:ascii="Bookman Old Style" w:hAnsi="Bookman Old Style" w:cs="Arial"/>
          <w:color w:val="000000" w:themeColor="text1"/>
          <w:sz w:val="24"/>
          <w:szCs w:val="24"/>
          <w14:textFill>
            <w14:solidFill>
              <w14:schemeClr w14:val="tx1"/>
            </w14:solidFill>
          </w14:textFill>
        </w:rPr>
        <w:t>ota perbatasan, salah satu dari 183 Kabupaten Tertinggal, salah satu dari 92 Pulau-pulau kecil, terpencil, terluar</w:t>
      </w:r>
      <w:r>
        <w:rPr>
          <w:rFonts w:ascii="Bookman Old Style" w:hAnsi="Bookman Old Style" w:cs="Arial"/>
          <w:color w:val="000000" w:themeColor="text1"/>
          <w:sz w:val="24"/>
          <w:szCs w:val="24"/>
          <w:lang w:val="en-US"/>
          <w14:textFill>
            <w14:solidFill>
              <w14:schemeClr w14:val="tx1"/>
            </w14:solidFill>
          </w14:textFill>
        </w:rPr>
        <w:t xml:space="preserve"> dan </w:t>
      </w:r>
      <w:r>
        <w:rPr>
          <w:rFonts w:ascii="Bookman Old Style" w:hAnsi="Bookman Old Style" w:cs="Arial"/>
          <w:color w:val="000000" w:themeColor="text1"/>
          <w:sz w:val="24"/>
          <w:szCs w:val="24"/>
          <w14:textFill>
            <w14:solidFill>
              <w14:schemeClr w14:val="tx1"/>
            </w14:solidFill>
          </w14:textFill>
        </w:rPr>
        <w:t>terdepan, salah satu dari Kabupaten yang rawan gempa tektonik kategori bahaya 2 dan s</w:t>
      </w:r>
      <w:r>
        <w:rPr>
          <w:rFonts w:ascii="Bookman Old Style" w:hAnsi="Bookman Old Style" w:cs="Arial"/>
          <w:color w:val="000000" w:themeColor="text1"/>
          <w:sz w:val="24"/>
          <w:szCs w:val="24"/>
          <w:lang w:val="es-ES"/>
          <w14:textFill>
            <w14:solidFill>
              <w14:schemeClr w14:val="tx1"/>
            </w14:solidFill>
          </w14:textFill>
        </w:rPr>
        <w:t>alah satu dari 26 pusat kegiatan Strategis Nasional.</w:t>
      </w:r>
    </w:p>
    <w:p w14:paraId="101D741C">
      <w:pPr>
        <w:spacing w:after="0" w:line="360" w:lineRule="auto"/>
        <w:ind w:left="1620"/>
        <w:jc w:val="both"/>
        <w:rPr>
          <w:rFonts w:ascii="Bookman Old Style" w:hAnsi="Bookman Old Style" w:cs="Arial"/>
          <w:i/>
          <w:color w:val="000000" w:themeColor="text1"/>
          <w:sz w:val="24"/>
          <w:szCs w:val="24"/>
          <w:lang w:val="en-US"/>
          <w14:textFill>
            <w14:solidFill>
              <w14:schemeClr w14:val="tx1"/>
            </w14:solidFill>
          </w14:textFill>
        </w:rPr>
      </w:pPr>
      <w:r>
        <w:rPr>
          <w:rFonts w:ascii="Bookman Old Style" w:hAnsi="Bookman Old Style" w:cs="Arial"/>
          <w:i/>
          <w:color w:val="000000" w:themeColor="text1"/>
          <w:sz w:val="24"/>
          <w:szCs w:val="24"/>
          <w:lang w:val="en-US"/>
          <w14:textFill>
            <w14:solidFill>
              <w14:schemeClr w14:val="tx1"/>
            </w14:solidFill>
          </w14:textFill>
        </w:rPr>
        <w:t>Topografi</w:t>
      </w:r>
    </w:p>
    <w:p w14:paraId="54FC029A">
      <w:pPr>
        <w:spacing w:after="0" w:line="360" w:lineRule="auto"/>
        <w:ind w:left="1620"/>
        <w:jc w:val="both"/>
        <w:rPr>
          <w:rFonts w:ascii="Bookman Old Style" w:hAnsi="Bookman Old Style" w:eastAsia="Calibri" w:cs="Arial"/>
          <w:color w:val="000000" w:themeColor="text1"/>
          <w:sz w:val="24"/>
          <w:szCs w:val="24"/>
          <w:lang w:val="en-US"/>
          <w14:textFill>
            <w14:solidFill>
              <w14:schemeClr w14:val="tx1"/>
            </w14:solidFill>
          </w14:textFill>
        </w:rPr>
      </w:pPr>
      <w:r>
        <w:rPr>
          <w:rFonts w:ascii="Bookman Old Style" w:hAnsi="Bookman Old Style" w:cs="Arial"/>
          <w:color w:val="000000" w:themeColor="text1"/>
          <w:sz w:val="24"/>
          <w:szCs w:val="24"/>
          <w14:textFill>
            <w14:solidFill>
              <w14:schemeClr w14:val="tx1"/>
            </w14:solidFill>
          </w14:textFill>
        </w:rPr>
        <w:t>Topografi Wilayah Kabupaten Alor umumnya daerah pegunungan tinggi dan berbukit yang dibatasi oleh lembah dan jurang. Luas wilayah berdasarkan kemiringan lahan sebagaimana tabel berikut</w:t>
      </w:r>
      <w:r>
        <w:rPr>
          <w:rFonts w:ascii="Bookman Old Style" w:hAnsi="Bookman Old Style" w:cs="Arial"/>
          <w:color w:val="000000" w:themeColor="text1"/>
          <w:sz w:val="24"/>
          <w:szCs w:val="24"/>
          <w:lang w:val="en-US"/>
          <w14:textFill>
            <w14:solidFill>
              <w14:schemeClr w14:val="tx1"/>
            </w14:solidFill>
          </w14:textFill>
        </w:rPr>
        <w:t xml:space="preserve"> </w:t>
      </w:r>
      <w:r>
        <w:rPr>
          <w:rFonts w:ascii="Bookman Old Style" w:hAnsi="Bookman Old Style" w:cs="Arial"/>
          <w:color w:val="000000" w:themeColor="text1"/>
          <w:sz w:val="24"/>
          <w:szCs w:val="24"/>
          <w14:textFill>
            <w14:solidFill>
              <w14:schemeClr w14:val="tx1"/>
            </w14:solidFill>
          </w14:textFill>
        </w:rPr>
        <w:t>:</w:t>
      </w:r>
    </w:p>
    <w:p w14:paraId="62FCC322">
      <w:pPr>
        <w:spacing w:after="0" w:line="240" w:lineRule="auto"/>
        <w:ind w:left="1620" w:right="19"/>
        <w:jc w:val="center"/>
        <w:rPr>
          <w:rFonts w:ascii="Bookman Old Style" w:hAnsi="Bookman Old Style" w:cs="Arial"/>
          <w:b/>
          <w:color w:val="000000" w:themeColor="text1"/>
          <w:sz w:val="20"/>
          <w:szCs w:val="20"/>
          <w:lang w:val="it-IT"/>
          <w14:textFill>
            <w14:solidFill>
              <w14:schemeClr w14:val="tx1"/>
            </w14:solidFill>
          </w14:textFill>
        </w:rPr>
      </w:pPr>
      <w:r>
        <w:rPr>
          <w:rFonts w:ascii="Bookman Old Style" w:hAnsi="Bookman Old Style" w:cs="Arial"/>
          <w:b/>
          <w:color w:val="000000" w:themeColor="text1"/>
          <w:sz w:val="20"/>
          <w:szCs w:val="20"/>
          <w:lang w:val="it-IT"/>
          <w14:textFill>
            <w14:solidFill>
              <w14:schemeClr w14:val="tx1"/>
            </w14:solidFill>
          </w14:textFill>
        </w:rPr>
        <w:t xml:space="preserve">Tabel 2 </w:t>
      </w:r>
    </w:p>
    <w:p w14:paraId="15D6CC7E">
      <w:pPr>
        <w:spacing w:after="0" w:line="240" w:lineRule="auto"/>
        <w:ind w:left="1620" w:right="19"/>
        <w:jc w:val="center"/>
        <w:rPr>
          <w:rFonts w:ascii="Bookman Old Style" w:hAnsi="Bookman Old Style" w:cs="Arial"/>
          <w:b/>
          <w:color w:val="000000" w:themeColor="text1"/>
          <w:sz w:val="20"/>
          <w:szCs w:val="20"/>
          <w:lang w:val="it-IT"/>
          <w14:textFill>
            <w14:solidFill>
              <w14:schemeClr w14:val="tx1"/>
            </w14:solidFill>
          </w14:textFill>
        </w:rPr>
      </w:pPr>
      <w:r>
        <w:rPr>
          <w:rFonts w:ascii="Bookman Old Style" w:hAnsi="Bookman Old Style" w:cs="Arial"/>
          <w:b/>
          <w:color w:val="000000" w:themeColor="text1"/>
          <w:sz w:val="20"/>
          <w:szCs w:val="20"/>
          <w:lang w:val="it-IT"/>
          <w14:textFill>
            <w14:solidFill>
              <w14:schemeClr w14:val="tx1"/>
            </w14:solidFill>
          </w14:textFill>
        </w:rPr>
        <w:t>Luas Wilayah Kabupaten Alor Berdasarkan Kemiringan Lahan</w:t>
      </w:r>
    </w:p>
    <w:p w14:paraId="6C6FA8C8">
      <w:pPr>
        <w:spacing w:after="0" w:line="240" w:lineRule="auto"/>
        <w:jc w:val="center"/>
        <w:rPr>
          <w:rFonts w:ascii="Arial" w:hAnsi="Arial" w:cs="Arial"/>
          <w:b/>
          <w:color w:val="000000" w:themeColor="text1"/>
          <w:sz w:val="18"/>
          <w:szCs w:val="18"/>
          <w:lang w:val="it-IT"/>
          <w14:textFill>
            <w14:solidFill>
              <w14:schemeClr w14:val="tx1"/>
            </w14:solidFill>
          </w14:textFill>
        </w:rPr>
      </w:pPr>
    </w:p>
    <w:tbl>
      <w:tblPr>
        <w:tblStyle w:val="3"/>
        <w:tblW w:w="7200" w:type="dxa"/>
        <w:tblInd w:w="1728" w:type="dxa"/>
        <w:tblLayout w:type="autofit"/>
        <w:tblCellMar>
          <w:top w:w="0" w:type="dxa"/>
          <w:left w:w="108" w:type="dxa"/>
          <w:bottom w:w="0" w:type="dxa"/>
          <w:right w:w="108" w:type="dxa"/>
        </w:tblCellMar>
      </w:tblPr>
      <w:tblGrid>
        <w:gridCol w:w="3240"/>
        <w:gridCol w:w="1980"/>
        <w:gridCol w:w="1980"/>
      </w:tblGrid>
      <w:tr w14:paraId="0E96D508">
        <w:tblPrEx>
          <w:tblCellMar>
            <w:top w:w="0" w:type="dxa"/>
            <w:left w:w="108" w:type="dxa"/>
            <w:bottom w:w="0" w:type="dxa"/>
            <w:right w:w="108" w:type="dxa"/>
          </w:tblCellMar>
        </w:tblPrEx>
        <w:trPr>
          <w:trHeight w:val="456" w:hRule="atLeast"/>
        </w:trPr>
        <w:tc>
          <w:tcPr>
            <w:tcW w:w="3240" w:type="dxa"/>
            <w:tcBorders>
              <w:top w:val="single" w:color="auto" w:sz="12" w:space="0"/>
              <w:left w:val="single" w:color="auto" w:sz="12" w:space="0"/>
              <w:bottom w:val="single" w:color="auto" w:sz="12" w:space="0"/>
              <w:right w:val="single" w:color="auto" w:sz="12" w:space="0"/>
            </w:tcBorders>
            <w:noWrap/>
            <w:vAlign w:val="center"/>
          </w:tcPr>
          <w:p w14:paraId="12AAE48A">
            <w:pPr>
              <w:spacing w:after="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Kemiringan Lahan (</w:t>
            </w:r>
            <w:r>
              <w:rPr>
                <w:rFonts w:ascii="Arial Narrow" w:hAnsi="Arial Narrow" w:cs="Arial"/>
                <w:color w:val="000000" w:themeColor="text1"/>
                <w:sz w:val="20"/>
                <w:szCs w:val="20"/>
                <w:vertAlign w:val="superscript"/>
                <w14:textFill>
                  <w14:solidFill>
                    <w14:schemeClr w14:val="tx1"/>
                  </w14:solidFill>
                </w14:textFill>
              </w:rPr>
              <w:t>o</w:t>
            </w:r>
            <w:r>
              <w:rPr>
                <w:rFonts w:ascii="Arial Narrow" w:hAnsi="Arial Narrow" w:cs="Arial"/>
                <w:color w:val="000000" w:themeColor="text1"/>
                <w:sz w:val="20"/>
                <w:szCs w:val="20"/>
                <w14:textFill>
                  <w14:solidFill>
                    <w14:schemeClr w14:val="tx1"/>
                  </w14:solidFill>
                </w14:textFill>
              </w:rPr>
              <w:t>)</w:t>
            </w:r>
          </w:p>
        </w:tc>
        <w:tc>
          <w:tcPr>
            <w:tcW w:w="1980" w:type="dxa"/>
            <w:tcBorders>
              <w:top w:val="single" w:color="auto" w:sz="12" w:space="0"/>
              <w:left w:val="single" w:color="auto" w:sz="12" w:space="0"/>
              <w:bottom w:val="single" w:color="auto" w:sz="12" w:space="0"/>
              <w:right w:val="single" w:color="auto" w:sz="4" w:space="0"/>
            </w:tcBorders>
            <w:noWrap/>
            <w:vAlign w:val="center"/>
          </w:tcPr>
          <w:p w14:paraId="410E3A8E">
            <w:pPr>
              <w:spacing w:after="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Luas (Km2)</w:t>
            </w:r>
          </w:p>
        </w:tc>
        <w:tc>
          <w:tcPr>
            <w:tcW w:w="1980" w:type="dxa"/>
            <w:tcBorders>
              <w:top w:val="single" w:color="auto" w:sz="12" w:space="0"/>
              <w:left w:val="nil"/>
              <w:bottom w:val="single" w:color="auto" w:sz="12" w:space="0"/>
              <w:right w:val="single" w:color="auto" w:sz="12" w:space="0"/>
            </w:tcBorders>
            <w:noWrap/>
            <w:vAlign w:val="center"/>
          </w:tcPr>
          <w:p w14:paraId="59E92ACF">
            <w:pPr>
              <w:spacing w:after="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Persentase</w:t>
            </w:r>
          </w:p>
          <w:p w14:paraId="611C1D24">
            <w:pPr>
              <w:spacing w:after="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Luas Lahan</w:t>
            </w:r>
          </w:p>
        </w:tc>
      </w:tr>
      <w:tr w14:paraId="36B04C21">
        <w:tblPrEx>
          <w:tblCellMar>
            <w:top w:w="0" w:type="dxa"/>
            <w:left w:w="108" w:type="dxa"/>
            <w:bottom w:w="0" w:type="dxa"/>
            <w:right w:w="108" w:type="dxa"/>
          </w:tblCellMar>
        </w:tblPrEx>
        <w:trPr>
          <w:trHeight w:val="245" w:hRule="atLeast"/>
        </w:trPr>
        <w:tc>
          <w:tcPr>
            <w:tcW w:w="3240" w:type="dxa"/>
            <w:tcBorders>
              <w:top w:val="single" w:color="auto" w:sz="12" w:space="0"/>
              <w:left w:val="single" w:color="auto" w:sz="12" w:space="0"/>
              <w:bottom w:val="single" w:color="000000" w:sz="4" w:space="0"/>
              <w:right w:val="single" w:color="auto" w:sz="12" w:space="0"/>
            </w:tcBorders>
            <w:noWrap/>
            <w:vAlign w:val="center"/>
          </w:tcPr>
          <w:p w14:paraId="4B775D69">
            <w:pPr>
              <w:spacing w:before="120" w:after="120" w:line="240" w:lineRule="auto"/>
              <w:jc w:val="both"/>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Datar                  ( 0</w:t>
            </w:r>
            <w:r>
              <w:rPr>
                <w:rFonts w:ascii="Arial Narrow" w:hAnsi="Arial Narrow" w:cs="Arial"/>
                <w:color w:val="000000" w:themeColor="text1"/>
                <w:sz w:val="20"/>
                <w:szCs w:val="20"/>
                <w:vertAlign w:val="superscript"/>
                <w14:textFill>
                  <w14:solidFill>
                    <w14:schemeClr w14:val="tx1"/>
                  </w14:solidFill>
                </w14:textFill>
              </w:rPr>
              <w:t>o</w:t>
            </w:r>
            <w:r>
              <w:rPr>
                <w:rFonts w:ascii="Arial Narrow" w:hAnsi="Arial Narrow" w:cs="Arial"/>
                <w:color w:val="000000" w:themeColor="text1"/>
                <w:sz w:val="20"/>
                <w:szCs w:val="20"/>
                <w14:textFill>
                  <w14:solidFill>
                    <w14:schemeClr w14:val="tx1"/>
                  </w14:solidFill>
                </w14:textFill>
              </w:rPr>
              <w:t xml:space="preserve"> – 2</w:t>
            </w:r>
            <w:r>
              <w:rPr>
                <w:rFonts w:ascii="Arial Narrow" w:hAnsi="Arial Narrow" w:cs="Arial"/>
                <w:color w:val="000000" w:themeColor="text1"/>
                <w:sz w:val="20"/>
                <w:szCs w:val="20"/>
                <w:vertAlign w:val="superscript"/>
                <w14:textFill>
                  <w14:solidFill>
                    <w14:schemeClr w14:val="tx1"/>
                  </w14:solidFill>
                </w14:textFill>
              </w:rPr>
              <w:t>o</w:t>
            </w:r>
            <w:r>
              <w:rPr>
                <w:rFonts w:ascii="Arial Narrow" w:hAnsi="Arial Narrow" w:cs="Arial"/>
                <w:color w:val="000000" w:themeColor="text1"/>
                <w:sz w:val="20"/>
                <w:szCs w:val="20"/>
                <w14:textFill>
                  <w14:solidFill>
                    <w14:schemeClr w14:val="tx1"/>
                  </w14:solidFill>
                </w14:textFill>
              </w:rPr>
              <w:t xml:space="preserve"> )</w:t>
            </w:r>
          </w:p>
        </w:tc>
        <w:tc>
          <w:tcPr>
            <w:tcW w:w="1980" w:type="dxa"/>
            <w:tcBorders>
              <w:top w:val="single" w:color="auto" w:sz="12" w:space="0"/>
              <w:left w:val="single" w:color="auto" w:sz="12" w:space="0"/>
              <w:bottom w:val="single" w:color="000000" w:sz="4" w:space="0"/>
              <w:right w:val="single" w:color="auto" w:sz="4" w:space="0"/>
            </w:tcBorders>
            <w:noWrap/>
            <w:vAlign w:val="center"/>
          </w:tcPr>
          <w:p w14:paraId="3D476641">
            <w:pPr>
              <w:spacing w:before="120" w:after="120" w:line="240" w:lineRule="auto"/>
              <w:ind w:right="123"/>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100,98</w:t>
            </w:r>
          </w:p>
        </w:tc>
        <w:tc>
          <w:tcPr>
            <w:tcW w:w="1980" w:type="dxa"/>
            <w:tcBorders>
              <w:top w:val="single" w:color="auto" w:sz="12" w:space="0"/>
              <w:left w:val="nil"/>
              <w:bottom w:val="nil"/>
              <w:right w:val="single" w:color="auto" w:sz="12" w:space="0"/>
            </w:tcBorders>
            <w:noWrap/>
            <w:vAlign w:val="bottom"/>
          </w:tcPr>
          <w:p w14:paraId="772A8EAC">
            <w:pPr>
              <w:spacing w:before="120" w:after="120" w:line="240" w:lineRule="auto"/>
              <w:ind w:right="326"/>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3.05</w:t>
            </w:r>
          </w:p>
        </w:tc>
      </w:tr>
      <w:tr w14:paraId="77597E3D">
        <w:tblPrEx>
          <w:tblCellMar>
            <w:top w:w="0" w:type="dxa"/>
            <w:left w:w="108" w:type="dxa"/>
            <w:bottom w:w="0" w:type="dxa"/>
            <w:right w:w="108" w:type="dxa"/>
          </w:tblCellMar>
        </w:tblPrEx>
        <w:trPr>
          <w:trHeight w:val="245" w:hRule="atLeast"/>
        </w:trPr>
        <w:tc>
          <w:tcPr>
            <w:tcW w:w="3240" w:type="dxa"/>
            <w:tcBorders>
              <w:top w:val="single" w:color="auto" w:sz="12" w:space="0"/>
              <w:left w:val="single" w:color="auto" w:sz="12" w:space="0"/>
              <w:bottom w:val="single" w:color="000000" w:sz="4" w:space="0"/>
              <w:right w:val="single" w:color="auto" w:sz="12" w:space="0"/>
            </w:tcBorders>
            <w:noWrap/>
            <w:vAlign w:val="center"/>
          </w:tcPr>
          <w:p w14:paraId="24655A58">
            <w:pPr>
              <w:spacing w:before="120" w:after="120" w:line="240" w:lineRule="auto"/>
              <w:jc w:val="both"/>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Bergelombang    ( 2</w:t>
            </w:r>
            <w:r>
              <w:rPr>
                <w:rFonts w:ascii="Arial Narrow" w:hAnsi="Arial Narrow" w:cs="Arial"/>
                <w:color w:val="000000" w:themeColor="text1"/>
                <w:sz w:val="20"/>
                <w:szCs w:val="20"/>
                <w:vertAlign w:val="superscript"/>
                <w14:textFill>
                  <w14:solidFill>
                    <w14:schemeClr w14:val="tx1"/>
                  </w14:solidFill>
                </w14:textFill>
              </w:rPr>
              <w:t>o</w:t>
            </w:r>
            <w:r>
              <w:rPr>
                <w:rFonts w:ascii="Arial Narrow" w:hAnsi="Arial Narrow" w:cs="Arial"/>
                <w:color w:val="000000" w:themeColor="text1"/>
                <w:sz w:val="20"/>
                <w:szCs w:val="20"/>
                <w14:textFill>
                  <w14:solidFill>
                    <w14:schemeClr w14:val="tx1"/>
                  </w14:solidFill>
                </w14:textFill>
              </w:rPr>
              <w:t xml:space="preserve"> – 15</w:t>
            </w:r>
            <w:r>
              <w:rPr>
                <w:rFonts w:ascii="Arial Narrow" w:hAnsi="Arial Narrow" w:cs="Arial"/>
                <w:color w:val="000000" w:themeColor="text1"/>
                <w:sz w:val="20"/>
                <w:szCs w:val="20"/>
                <w:vertAlign w:val="superscript"/>
                <w14:textFill>
                  <w14:solidFill>
                    <w14:schemeClr w14:val="tx1"/>
                  </w14:solidFill>
                </w14:textFill>
              </w:rPr>
              <w:t>0</w:t>
            </w:r>
            <w:r>
              <w:rPr>
                <w:rFonts w:ascii="Arial Narrow" w:hAnsi="Arial Narrow" w:cs="Arial"/>
                <w:color w:val="000000" w:themeColor="text1"/>
                <w:sz w:val="20"/>
                <w:szCs w:val="20"/>
                <w14:textFill>
                  <w14:solidFill>
                    <w14:schemeClr w14:val="tx1"/>
                  </w14:solidFill>
                </w14:textFill>
              </w:rPr>
              <w:t xml:space="preserve"> )</w:t>
            </w:r>
          </w:p>
        </w:tc>
        <w:tc>
          <w:tcPr>
            <w:tcW w:w="1980" w:type="dxa"/>
            <w:tcBorders>
              <w:top w:val="single" w:color="auto" w:sz="12" w:space="0"/>
              <w:left w:val="single" w:color="auto" w:sz="12" w:space="0"/>
              <w:bottom w:val="single" w:color="000000" w:sz="4" w:space="0"/>
              <w:right w:val="single" w:color="auto" w:sz="4" w:space="0"/>
            </w:tcBorders>
            <w:noWrap/>
            <w:vAlign w:val="center"/>
          </w:tcPr>
          <w:p w14:paraId="5F4798F7">
            <w:pPr>
              <w:spacing w:before="120" w:after="120" w:line="240" w:lineRule="auto"/>
              <w:ind w:right="123"/>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249,58</w:t>
            </w:r>
          </w:p>
        </w:tc>
        <w:tc>
          <w:tcPr>
            <w:tcW w:w="1980" w:type="dxa"/>
            <w:tcBorders>
              <w:top w:val="single" w:color="auto" w:sz="12" w:space="0"/>
              <w:left w:val="nil"/>
              <w:bottom w:val="nil"/>
              <w:right w:val="single" w:color="auto" w:sz="12" w:space="0"/>
            </w:tcBorders>
            <w:noWrap/>
            <w:vAlign w:val="bottom"/>
          </w:tcPr>
          <w:p w14:paraId="58C42202">
            <w:pPr>
              <w:spacing w:before="120" w:after="120" w:line="240" w:lineRule="auto"/>
              <w:ind w:right="326"/>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8,07</w:t>
            </w:r>
          </w:p>
        </w:tc>
      </w:tr>
      <w:tr w14:paraId="268CF188">
        <w:tblPrEx>
          <w:tblCellMar>
            <w:top w:w="0" w:type="dxa"/>
            <w:left w:w="108" w:type="dxa"/>
            <w:bottom w:w="0" w:type="dxa"/>
            <w:right w:w="108" w:type="dxa"/>
          </w:tblCellMar>
        </w:tblPrEx>
        <w:trPr>
          <w:trHeight w:val="243" w:hRule="atLeast"/>
        </w:trPr>
        <w:tc>
          <w:tcPr>
            <w:tcW w:w="3240" w:type="dxa"/>
            <w:tcBorders>
              <w:top w:val="single" w:color="auto" w:sz="4" w:space="0"/>
              <w:left w:val="single" w:color="auto" w:sz="12" w:space="0"/>
              <w:bottom w:val="single" w:color="000000" w:sz="4" w:space="0"/>
              <w:right w:val="single" w:color="auto" w:sz="12" w:space="0"/>
            </w:tcBorders>
            <w:noWrap/>
            <w:vAlign w:val="center"/>
          </w:tcPr>
          <w:p w14:paraId="3F4CF05B">
            <w:pPr>
              <w:spacing w:before="120" w:after="120" w:line="240" w:lineRule="auto"/>
              <w:jc w:val="both"/>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Berbukit             ( 15</w:t>
            </w:r>
            <w:r>
              <w:rPr>
                <w:rFonts w:ascii="Arial Narrow" w:hAnsi="Arial Narrow" w:cs="Arial"/>
                <w:color w:val="000000" w:themeColor="text1"/>
                <w:sz w:val="20"/>
                <w:szCs w:val="20"/>
                <w:vertAlign w:val="superscript"/>
                <w14:textFill>
                  <w14:solidFill>
                    <w14:schemeClr w14:val="tx1"/>
                  </w14:solidFill>
                </w14:textFill>
              </w:rPr>
              <w:t>o</w:t>
            </w:r>
            <w:r>
              <w:rPr>
                <w:rFonts w:ascii="Arial Narrow" w:hAnsi="Arial Narrow" w:cs="Arial"/>
                <w:color w:val="000000" w:themeColor="text1"/>
                <w:sz w:val="20"/>
                <w:szCs w:val="20"/>
                <w14:textFill>
                  <w14:solidFill>
                    <w14:schemeClr w14:val="tx1"/>
                  </w14:solidFill>
                </w14:textFill>
              </w:rPr>
              <w:t xml:space="preserve"> – 40</w:t>
            </w:r>
            <w:r>
              <w:rPr>
                <w:rFonts w:ascii="Arial Narrow" w:hAnsi="Arial Narrow" w:cs="Arial"/>
                <w:color w:val="000000" w:themeColor="text1"/>
                <w:sz w:val="20"/>
                <w:szCs w:val="20"/>
                <w:vertAlign w:val="superscript"/>
                <w14:textFill>
                  <w14:solidFill>
                    <w14:schemeClr w14:val="tx1"/>
                  </w14:solidFill>
                </w14:textFill>
              </w:rPr>
              <w:t>0</w:t>
            </w:r>
            <w:r>
              <w:rPr>
                <w:rFonts w:ascii="Arial Narrow" w:hAnsi="Arial Narrow" w:cs="Arial"/>
                <w:color w:val="000000" w:themeColor="text1"/>
                <w:sz w:val="20"/>
                <w:szCs w:val="20"/>
                <w14:textFill>
                  <w14:solidFill>
                    <w14:schemeClr w14:val="tx1"/>
                  </w14:solidFill>
                </w14:textFill>
              </w:rPr>
              <w:t xml:space="preserve"> )</w:t>
            </w:r>
          </w:p>
        </w:tc>
        <w:tc>
          <w:tcPr>
            <w:tcW w:w="1980" w:type="dxa"/>
            <w:tcBorders>
              <w:top w:val="single" w:color="auto" w:sz="4" w:space="0"/>
              <w:left w:val="single" w:color="auto" w:sz="12" w:space="0"/>
              <w:bottom w:val="single" w:color="000000" w:sz="4" w:space="0"/>
              <w:right w:val="single" w:color="auto" w:sz="4" w:space="0"/>
            </w:tcBorders>
            <w:noWrap/>
            <w:vAlign w:val="center"/>
          </w:tcPr>
          <w:p w14:paraId="05ADB931">
            <w:pPr>
              <w:spacing w:before="120" w:after="120" w:line="240" w:lineRule="auto"/>
              <w:ind w:right="123"/>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682,29</w:t>
            </w:r>
          </w:p>
        </w:tc>
        <w:tc>
          <w:tcPr>
            <w:tcW w:w="1980" w:type="dxa"/>
            <w:tcBorders>
              <w:top w:val="single" w:color="auto" w:sz="4" w:space="0"/>
              <w:left w:val="nil"/>
              <w:bottom w:val="nil"/>
              <w:right w:val="single" w:color="auto" w:sz="12" w:space="0"/>
            </w:tcBorders>
            <w:noWrap/>
            <w:vAlign w:val="bottom"/>
          </w:tcPr>
          <w:p w14:paraId="74A63004">
            <w:pPr>
              <w:spacing w:before="120" w:after="120" w:line="240" w:lineRule="auto"/>
              <w:ind w:right="326"/>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23.82</w:t>
            </w:r>
          </w:p>
        </w:tc>
      </w:tr>
      <w:tr w14:paraId="4E59343E">
        <w:tblPrEx>
          <w:tblCellMar>
            <w:top w:w="0" w:type="dxa"/>
            <w:left w:w="108" w:type="dxa"/>
            <w:bottom w:w="0" w:type="dxa"/>
            <w:right w:w="108" w:type="dxa"/>
          </w:tblCellMar>
        </w:tblPrEx>
        <w:trPr>
          <w:trHeight w:val="278" w:hRule="atLeast"/>
        </w:trPr>
        <w:tc>
          <w:tcPr>
            <w:tcW w:w="3240" w:type="dxa"/>
            <w:tcBorders>
              <w:top w:val="single" w:color="auto" w:sz="4" w:space="0"/>
              <w:left w:val="single" w:color="auto" w:sz="12" w:space="0"/>
              <w:bottom w:val="single" w:color="000000" w:sz="4" w:space="0"/>
              <w:right w:val="single" w:color="auto" w:sz="12" w:space="0"/>
            </w:tcBorders>
            <w:noWrap/>
            <w:vAlign w:val="center"/>
          </w:tcPr>
          <w:p w14:paraId="081AAD6D">
            <w:pPr>
              <w:spacing w:before="120" w:after="120" w:line="240" w:lineRule="auto"/>
              <w:jc w:val="both"/>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Curam                ( &gt; 40</w:t>
            </w:r>
            <w:r>
              <w:rPr>
                <w:rFonts w:ascii="Arial Narrow" w:hAnsi="Arial Narrow" w:cs="Arial"/>
                <w:color w:val="000000" w:themeColor="text1"/>
                <w:sz w:val="20"/>
                <w:szCs w:val="20"/>
                <w:vertAlign w:val="superscript"/>
                <w14:textFill>
                  <w14:solidFill>
                    <w14:schemeClr w14:val="tx1"/>
                  </w14:solidFill>
                </w14:textFill>
              </w:rPr>
              <w:t>0</w:t>
            </w:r>
            <w:r>
              <w:rPr>
                <w:rFonts w:ascii="Arial Narrow" w:hAnsi="Arial Narrow" w:cs="Arial"/>
                <w:color w:val="000000" w:themeColor="text1"/>
                <w:sz w:val="20"/>
                <w:szCs w:val="20"/>
                <w14:textFill>
                  <w14:solidFill>
                    <w14:schemeClr w14:val="tx1"/>
                  </w14:solidFill>
                </w14:textFill>
              </w:rPr>
              <w:t xml:space="preserve"> )</w:t>
            </w:r>
          </w:p>
        </w:tc>
        <w:tc>
          <w:tcPr>
            <w:tcW w:w="1980" w:type="dxa"/>
            <w:tcBorders>
              <w:top w:val="single" w:color="auto" w:sz="4" w:space="0"/>
              <w:left w:val="single" w:color="auto" w:sz="12" w:space="0"/>
              <w:bottom w:val="single" w:color="000000" w:sz="4" w:space="0"/>
              <w:right w:val="single" w:color="auto" w:sz="4" w:space="0"/>
            </w:tcBorders>
            <w:noWrap/>
            <w:vAlign w:val="center"/>
          </w:tcPr>
          <w:p w14:paraId="027BD8DC">
            <w:pPr>
              <w:spacing w:before="120" w:after="120" w:line="240" w:lineRule="auto"/>
              <w:ind w:right="123"/>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1.831,79</w:t>
            </w:r>
          </w:p>
        </w:tc>
        <w:tc>
          <w:tcPr>
            <w:tcW w:w="1980" w:type="dxa"/>
            <w:tcBorders>
              <w:top w:val="single" w:color="auto" w:sz="4" w:space="0"/>
              <w:left w:val="nil"/>
              <w:bottom w:val="single" w:color="auto" w:sz="4" w:space="0"/>
              <w:right w:val="single" w:color="auto" w:sz="12" w:space="0"/>
            </w:tcBorders>
            <w:noWrap/>
            <w:vAlign w:val="bottom"/>
          </w:tcPr>
          <w:p w14:paraId="643B347B">
            <w:pPr>
              <w:spacing w:before="120" w:after="120" w:line="240" w:lineRule="auto"/>
              <w:ind w:right="326"/>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63.94</w:t>
            </w:r>
          </w:p>
        </w:tc>
      </w:tr>
      <w:tr w14:paraId="7B066759">
        <w:tblPrEx>
          <w:tblCellMar>
            <w:top w:w="0" w:type="dxa"/>
            <w:left w:w="108" w:type="dxa"/>
            <w:bottom w:w="0" w:type="dxa"/>
            <w:right w:w="108" w:type="dxa"/>
          </w:tblCellMar>
        </w:tblPrEx>
        <w:trPr>
          <w:trHeight w:val="283" w:hRule="atLeast"/>
        </w:trPr>
        <w:tc>
          <w:tcPr>
            <w:tcW w:w="3240" w:type="dxa"/>
            <w:tcBorders>
              <w:top w:val="single" w:color="auto" w:sz="4" w:space="0"/>
              <w:left w:val="single" w:color="auto" w:sz="12" w:space="0"/>
              <w:bottom w:val="single" w:color="auto" w:sz="12" w:space="0"/>
              <w:right w:val="single" w:color="auto" w:sz="12" w:space="0"/>
            </w:tcBorders>
            <w:noWrap/>
            <w:vAlign w:val="center"/>
          </w:tcPr>
          <w:p w14:paraId="4F360C09">
            <w:pPr>
              <w:spacing w:before="120" w:after="12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Jumlah</w:t>
            </w:r>
          </w:p>
        </w:tc>
        <w:tc>
          <w:tcPr>
            <w:tcW w:w="1980" w:type="dxa"/>
            <w:tcBorders>
              <w:top w:val="single" w:color="auto" w:sz="4" w:space="0"/>
              <w:left w:val="single" w:color="auto" w:sz="12" w:space="0"/>
              <w:bottom w:val="single" w:color="auto" w:sz="12" w:space="0"/>
              <w:right w:val="single" w:color="auto" w:sz="4" w:space="0"/>
            </w:tcBorders>
            <w:noWrap/>
            <w:vAlign w:val="center"/>
          </w:tcPr>
          <w:p w14:paraId="6778831E">
            <w:pPr>
              <w:spacing w:before="120" w:after="120" w:line="240" w:lineRule="auto"/>
              <w:ind w:right="123"/>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2.928,87</w:t>
            </w:r>
          </w:p>
        </w:tc>
        <w:tc>
          <w:tcPr>
            <w:tcW w:w="1980" w:type="dxa"/>
            <w:tcBorders>
              <w:top w:val="single" w:color="auto" w:sz="4" w:space="0"/>
              <w:left w:val="nil"/>
              <w:bottom w:val="single" w:color="auto" w:sz="12" w:space="0"/>
              <w:right w:val="single" w:color="auto" w:sz="12" w:space="0"/>
            </w:tcBorders>
            <w:noWrap/>
            <w:vAlign w:val="bottom"/>
          </w:tcPr>
          <w:p w14:paraId="154B0B8A">
            <w:pPr>
              <w:spacing w:before="120" w:after="120" w:line="240" w:lineRule="auto"/>
              <w:ind w:right="326"/>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100,00</w:t>
            </w:r>
          </w:p>
        </w:tc>
      </w:tr>
    </w:tbl>
    <w:p w14:paraId="3FB7C6B4">
      <w:pPr>
        <w:tabs>
          <w:tab w:val="center" w:pos="4749"/>
        </w:tabs>
        <w:ind w:left="1620"/>
        <w:jc w:val="both"/>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Sumber : Statistik Kab.Alor, 201</w:t>
      </w:r>
      <w:r>
        <w:rPr>
          <w:rFonts w:ascii="Arial Narrow" w:hAnsi="Arial Narrow" w:cs="Arial"/>
          <w:color w:val="000000" w:themeColor="text1"/>
          <w:sz w:val="20"/>
          <w:szCs w:val="20"/>
          <w:lang w:val="en-US"/>
          <w14:textFill>
            <w14:solidFill>
              <w14:schemeClr w14:val="tx1"/>
            </w14:solidFill>
          </w14:textFill>
        </w:rPr>
        <w:t>7</w:t>
      </w:r>
    </w:p>
    <w:p w14:paraId="084ECD86">
      <w:pPr>
        <w:spacing w:after="0" w:line="360" w:lineRule="auto"/>
        <w:ind w:left="1627"/>
        <w:jc w:val="both"/>
        <w:rPr>
          <w:rFonts w:ascii="Bookman Old Style" w:hAnsi="Bookman Old Style" w:cs="Arial"/>
          <w:color w:val="000000" w:themeColor="text1"/>
          <w:sz w:val="24"/>
          <w:szCs w:val="24"/>
          <w:lang w:val="en-US"/>
          <w14:textFill>
            <w14:solidFill>
              <w14:schemeClr w14:val="tx1"/>
            </w14:solidFill>
          </w14:textFill>
        </w:rPr>
      </w:pPr>
      <w:r>
        <w:rPr>
          <w:rFonts w:ascii="Bookman Old Style" w:hAnsi="Bookman Old Style" w:cs="Arial"/>
          <w:color w:val="000000" w:themeColor="text1"/>
          <w:sz w:val="24"/>
          <w:szCs w:val="24"/>
          <w14:textFill>
            <w14:solidFill>
              <w14:schemeClr w14:val="tx1"/>
            </w14:solidFill>
          </w14:textFill>
        </w:rPr>
        <w:t>Tabel diatas menunjukkan bahwa wilayah Kabupaten Alor didominasi oleh kondisi kemiringan diatas 40</w:t>
      </w:r>
      <w:r>
        <w:rPr>
          <w:rFonts w:ascii="Bookman Old Style" w:hAnsi="Bookman Old Style" w:cs="Arial"/>
          <w:color w:val="000000" w:themeColor="text1"/>
          <w:sz w:val="24"/>
          <w:szCs w:val="24"/>
          <w:vertAlign w:val="superscript"/>
          <w14:textFill>
            <w14:solidFill>
              <w14:schemeClr w14:val="tx1"/>
            </w14:solidFill>
          </w14:textFill>
        </w:rPr>
        <w:t xml:space="preserve">0 </w:t>
      </w:r>
      <w:r>
        <w:rPr>
          <w:rFonts w:ascii="Bookman Old Style" w:hAnsi="Bookman Old Style" w:cs="Arial"/>
          <w:color w:val="000000" w:themeColor="text1"/>
          <w:sz w:val="24"/>
          <w:szCs w:val="24"/>
          <w14:textFill>
            <w14:solidFill>
              <w14:schemeClr w14:val="tx1"/>
            </w14:solidFill>
          </w14:textFill>
        </w:rPr>
        <w:t xml:space="preserve"> yang mencapai 63,94 persen, disusul berbukit 23,82 persen bergelombang dan datar. Kondisi ini menyebabkan dibutuhkannya perhatian yang cukup besar dalam pengembangan wilayah, terutama berkenaan dengan akses orang dan barang terhadap sektor produksi di daerah.</w:t>
      </w:r>
    </w:p>
    <w:p w14:paraId="522F30E5">
      <w:pPr>
        <w:spacing w:after="0" w:line="360" w:lineRule="auto"/>
        <w:ind w:left="1627"/>
        <w:jc w:val="both"/>
        <w:rPr>
          <w:rFonts w:ascii="Bookman Old Style" w:hAnsi="Bookman Old Style" w:cs="Arial"/>
          <w:i/>
          <w:color w:val="000000" w:themeColor="text1"/>
          <w:sz w:val="24"/>
          <w:szCs w:val="24"/>
          <w:lang w:val="it-IT"/>
          <w14:textFill>
            <w14:solidFill>
              <w14:schemeClr w14:val="tx1"/>
            </w14:solidFill>
          </w14:textFill>
        </w:rPr>
      </w:pPr>
      <w:r>
        <w:rPr>
          <w:rFonts w:ascii="Bookman Old Style" w:hAnsi="Bookman Old Style" w:cs="Arial"/>
          <w:i/>
          <w:color w:val="000000" w:themeColor="text1"/>
          <w:sz w:val="24"/>
          <w:szCs w:val="24"/>
          <w14:textFill>
            <w14:solidFill>
              <w14:schemeClr w14:val="tx1"/>
            </w14:solidFill>
          </w14:textFill>
        </w:rPr>
        <w:t>Geologi</w:t>
      </w:r>
    </w:p>
    <w:p w14:paraId="7773A944">
      <w:pPr>
        <w:pStyle w:val="5"/>
        <w:spacing w:after="0" w:line="360" w:lineRule="auto"/>
        <w:ind w:left="1627"/>
        <w:jc w:val="both"/>
        <w:rPr>
          <w:rFonts w:ascii="Bookman Old Style" w:hAnsi="Bookman Old Style" w:cs="Arial"/>
          <w:color w:val="000000" w:themeColor="text1"/>
          <w:szCs w:val="24"/>
          <w:lang w:val="en-US"/>
          <w14:textFill>
            <w14:solidFill>
              <w14:schemeClr w14:val="tx1"/>
            </w14:solidFill>
          </w14:textFill>
        </w:rPr>
      </w:pPr>
      <w:r>
        <w:rPr>
          <w:rFonts w:ascii="Bookman Old Style" w:hAnsi="Bookman Old Style" w:cs="Arial"/>
          <w:color w:val="000000" w:themeColor="text1"/>
          <w:szCs w:val="24"/>
          <w14:textFill>
            <w14:solidFill>
              <w14:schemeClr w14:val="tx1"/>
            </w14:solidFill>
          </w14:textFill>
        </w:rPr>
        <w:t xml:space="preserve">Berdasarkan </w:t>
      </w:r>
      <w:r>
        <w:rPr>
          <w:rFonts w:ascii="Bookman Old Style" w:hAnsi="Bookman Old Style" w:cs="Arial"/>
          <w:color w:val="000000" w:themeColor="text1"/>
          <w:szCs w:val="24"/>
          <w:lang w:val="en-US"/>
          <w14:textFill>
            <w14:solidFill>
              <w14:schemeClr w14:val="tx1"/>
            </w14:solidFill>
          </w14:textFill>
        </w:rPr>
        <w:t>kondisi</w:t>
      </w:r>
      <w:r>
        <w:rPr>
          <w:rFonts w:ascii="Bookman Old Style" w:hAnsi="Bookman Old Style" w:cs="Arial"/>
          <w:color w:val="000000" w:themeColor="text1"/>
          <w:szCs w:val="24"/>
          <w14:textFill>
            <w14:solidFill>
              <w14:schemeClr w14:val="tx1"/>
            </w14:solidFill>
          </w14:textFill>
        </w:rPr>
        <w:t xml:space="preserve"> morfologi wilayah Kabupaten Alor, relief tanah dapat diklasifikasikan berdasarkan persen kemiringan ampli</w:t>
      </w:r>
      <w:r>
        <w:rPr>
          <w:rFonts w:ascii="Bookman Old Style" w:hAnsi="Bookman Old Style" w:cs="Arial"/>
          <w:color w:val="000000" w:themeColor="text1"/>
          <w:szCs w:val="24"/>
          <w:lang w:val="en-US"/>
          <w14:textFill>
            <w14:solidFill>
              <w14:schemeClr w14:val="tx1"/>
            </w14:solidFill>
          </w14:textFill>
        </w:rPr>
        <w:t>tu</w:t>
      </w:r>
      <w:r>
        <w:rPr>
          <w:rFonts w:ascii="Bookman Old Style" w:hAnsi="Bookman Old Style" w:cs="Arial"/>
          <w:color w:val="000000" w:themeColor="text1"/>
          <w:szCs w:val="24"/>
          <w14:textFill>
            <w14:solidFill>
              <w14:schemeClr w14:val="tx1"/>
            </w14:solidFill>
          </w14:textFill>
        </w:rPr>
        <w:t>do yakni perbedaan tinggi antara puncak dan dasar dari suatu relief. Untuk lebih jelasnya relief tanah di wilayah Kabupaten Alor dapat dilihat pada tabel</w:t>
      </w:r>
      <w:r>
        <w:rPr>
          <w:rFonts w:ascii="Bookman Old Style" w:hAnsi="Bookman Old Style" w:cs="Arial"/>
          <w:color w:val="000000" w:themeColor="text1"/>
          <w:szCs w:val="24"/>
          <w:lang w:val="en-US"/>
          <w14:textFill>
            <w14:solidFill>
              <w14:schemeClr w14:val="tx1"/>
            </w14:solidFill>
          </w14:textFill>
        </w:rPr>
        <w:t xml:space="preserve"> </w:t>
      </w:r>
      <w:r>
        <w:rPr>
          <w:rFonts w:ascii="Bookman Old Style" w:hAnsi="Bookman Old Style" w:cs="Arial"/>
          <w:color w:val="000000" w:themeColor="text1"/>
          <w:szCs w:val="24"/>
          <w14:textFill>
            <w14:solidFill>
              <w14:schemeClr w14:val="tx1"/>
            </w14:solidFill>
          </w14:textFill>
        </w:rPr>
        <w:t>berikut</w:t>
      </w:r>
      <w:r>
        <w:rPr>
          <w:rFonts w:ascii="Bookman Old Style" w:hAnsi="Bookman Old Style" w:cs="Arial"/>
          <w:color w:val="000000" w:themeColor="text1"/>
          <w:szCs w:val="24"/>
          <w:lang w:val="en-US"/>
          <w14:textFill>
            <w14:solidFill>
              <w14:schemeClr w14:val="tx1"/>
            </w14:solidFill>
          </w14:textFill>
        </w:rPr>
        <w:t xml:space="preserve"> </w:t>
      </w:r>
      <w:r>
        <w:rPr>
          <w:rFonts w:ascii="Bookman Old Style" w:hAnsi="Bookman Old Style" w:cs="Arial"/>
          <w:color w:val="000000" w:themeColor="text1"/>
          <w:szCs w:val="24"/>
          <w14:textFill>
            <w14:solidFill>
              <w14:schemeClr w14:val="tx1"/>
            </w14:solidFill>
          </w14:textFill>
        </w:rPr>
        <w:t>:</w:t>
      </w:r>
    </w:p>
    <w:p w14:paraId="2B317B02">
      <w:pPr>
        <w:pStyle w:val="5"/>
        <w:spacing w:after="0" w:line="240" w:lineRule="auto"/>
        <w:ind w:left="1620" w:right="19"/>
        <w:jc w:val="center"/>
        <w:rPr>
          <w:rFonts w:ascii="Bookman Old Style" w:hAnsi="Bookman Old Style" w:cs="Arial"/>
          <w:b/>
          <w:color w:val="000000" w:themeColor="text1"/>
          <w:sz w:val="20"/>
          <w:lang w:val="en-US"/>
          <w14:textFill>
            <w14:solidFill>
              <w14:schemeClr w14:val="tx1"/>
            </w14:solidFill>
          </w14:textFill>
        </w:rPr>
      </w:pPr>
      <w:r>
        <w:rPr>
          <w:rFonts w:ascii="Bookman Old Style" w:hAnsi="Bookman Old Style" w:cs="Arial"/>
          <w:b/>
          <w:color w:val="000000" w:themeColor="text1"/>
          <w:sz w:val="20"/>
          <w:lang w:val="en-US"/>
          <w14:textFill>
            <w14:solidFill>
              <w14:schemeClr w14:val="tx1"/>
            </w14:solidFill>
          </w14:textFill>
        </w:rPr>
        <w:t>Tabel 3</w:t>
      </w:r>
    </w:p>
    <w:p w14:paraId="2448C562">
      <w:pPr>
        <w:spacing w:after="0" w:line="240" w:lineRule="auto"/>
        <w:ind w:left="1620" w:right="19"/>
        <w:jc w:val="center"/>
        <w:rPr>
          <w:rFonts w:ascii="Bookman Old Style" w:hAnsi="Bookman Old Style" w:cs="Arial"/>
          <w:b/>
          <w:color w:val="000000" w:themeColor="text1"/>
          <w:sz w:val="20"/>
          <w:szCs w:val="20"/>
          <w:lang w:val="it-IT"/>
          <w14:textFill>
            <w14:solidFill>
              <w14:schemeClr w14:val="tx1"/>
            </w14:solidFill>
          </w14:textFill>
        </w:rPr>
      </w:pPr>
      <w:r>
        <w:rPr>
          <w:rFonts w:ascii="Bookman Old Style" w:hAnsi="Bookman Old Style" w:cs="Arial"/>
          <w:b/>
          <w:color w:val="000000" w:themeColor="text1"/>
          <w:sz w:val="20"/>
          <w:szCs w:val="20"/>
          <w:lang w:val="it-IT"/>
          <w14:textFill>
            <w14:solidFill>
              <w14:schemeClr w14:val="tx1"/>
            </w14:solidFill>
          </w14:textFill>
        </w:rPr>
        <w:t>Luas Luas Wilayah Kabupaten Alor Berdasarkan Ketinggian</w:t>
      </w:r>
    </w:p>
    <w:p w14:paraId="16C90949">
      <w:pPr>
        <w:spacing w:after="0" w:line="240" w:lineRule="auto"/>
        <w:jc w:val="center"/>
        <w:rPr>
          <w:rFonts w:ascii="Arial" w:hAnsi="Arial" w:cs="Arial"/>
          <w:b/>
          <w:color w:val="000000" w:themeColor="text1"/>
          <w:sz w:val="18"/>
          <w:szCs w:val="18"/>
          <w:lang w:val="it-IT"/>
          <w14:textFill>
            <w14:solidFill>
              <w14:schemeClr w14:val="tx1"/>
            </w14:solidFill>
          </w14:textFill>
        </w:rPr>
      </w:pPr>
    </w:p>
    <w:tbl>
      <w:tblPr>
        <w:tblStyle w:val="3"/>
        <w:tblW w:w="7200" w:type="dxa"/>
        <w:tblInd w:w="1728" w:type="dxa"/>
        <w:tblLayout w:type="autofit"/>
        <w:tblCellMar>
          <w:top w:w="0" w:type="dxa"/>
          <w:left w:w="108" w:type="dxa"/>
          <w:bottom w:w="0" w:type="dxa"/>
          <w:right w:w="108" w:type="dxa"/>
        </w:tblCellMar>
      </w:tblPr>
      <w:tblGrid>
        <w:gridCol w:w="630"/>
        <w:gridCol w:w="4410"/>
        <w:gridCol w:w="2160"/>
      </w:tblGrid>
      <w:tr w14:paraId="54E5B487">
        <w:tblPrEx>
          <w:tblCellMar>
            <w:top w:w="0" w:type="dxa"/>
            <w:left w:w="108" w:type="dxa"/>
            <w:bottom w:w="0" w:type="dxa"/>
            <w:right w:w="108" w:type="dxa"/>
          </w:tblCellMar>
        </w:tblPrEx>
        <w:trPr>
          <w:trHeight w:val="300" w:hRule="atLeast"/>
        </w:trPr>
        <w:tc>
          <w:tcPr>
            <w:tcW w:w="63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975F057">
            <w:pPr>
              <w:spacing w:before="120" w:after="0" w:line="360" w:lineRule="auto"/>
              <w:jc w:val="center"/>
              <w:rPr>
                <w:rFonts w:ascii="Arial Narrow" w:hAnsi="Arial Narrow" w:cs="Arial"/>
                <w:b/>
                <w:bCs/>
                <w:color w:val="000000" w:themeColor="text1"/>
                <w:sz w:val="20"/>
                <w:szCs w:val="20"/>
                <w14:textFill>
                  <w14:solidFill>
                    <w14:schemeClr w14:val="tx1"/>
                  </w14:solidFill>
                </w14:textFill>
              </w:rPr>
            </w:pPr>
            <w:r>
              <w:rPr>
                <w:rFonts w:ascii="Arial Narrow" w:hAnsi="Arial Narrow" w:cs="Arial"/>
                <w:b/>
                <w:bCs/>
                <w:color w:val="000000" w:themeColor="text1"/>
                <w:sz w:val="20"/>
                <w:szCs w:val="20"/>
                <w14:textFill>
                  <w14:solidFill>
                    <w14:schemeClr w14:val="tx1"/>
                  </w14:solidFill>
                </w14:textFill>
              </w:rPr>
              <w:t>No</w:t>
            </w:r>
          </w:p>
        </w:tc>
        <w:tc>
          <w:tcPr>
            <w:tcW w:w="441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C9203A2">
            <w:pPr>
              <w:spacing w:before="120" w:after="0" w:line="360" w:lineRule="auto"/>
              <w:jc w:val="center"/>
              <w:rPr>
                <w:rFonts w:ascii="Arial Narrow" w:hAnsi="Arial Narrow" w:cs="Arial"/>
                <w:b/>
                <w:bCs/>
                <w:color w:val="000000" w:themeColor="text1"/>
                <w:sz w:val="20"/>
                <w:szCs w:val="20"/>
                <w14:textFill>
                  <w14:solidFill>
                    <w14:schemeClr w14:val="tx1"/>
                  </w14:solidFill>
                </w14:textFill>
              </w:rPr>
            </w:pPr>
            <w:r>
              <w:rPr>
                <w:rFonts w:ascii="Arial Narrow" w:hAnsi="Arial Narrow" w:cs="Arial"/>
                <w:b/>
                <w:bCs/>
                <w:color w:val="000000" w:themeColor="text1"/>
                <w:sz w:val="20"/>
                <w:szCs w:val="20"/>
                <w14:textFill>
                  <w14:solidFill>
                    <w14:schemeClr w14:val="tx1"/>
                  </w14:solidFill>
                </w14:textFill>
              </w:rPr>
              <w:t>Morfologi Wilayah</w:t>
            </w:r>
          </w:p>
        </w:tc>
        <w:tc>
          <w:tcPr>
            <w:tcW w:w="216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8A24961">
            <w:pPr>
              <w:spacing w:before="120" w:after="0" w:line="360" w:lineRule="auto"/>
              <w:jc w:val="center"/>
              <w:rPr>
                <w:rFonts w:ascii="Arial Narrow" w:hAnsi="Arial Narrow" w:cs="Arial"/>
                <w:b/>
                <w:bCs/>
                <w:color w:val="000000" w:themeColor="text1"/>
                <w:sz w:val="20"/>
                <w:szCs w:val="20"/>
                <w14:textFill>
                  <w14:solidFill>
                    <w14:schemeClr w14:val="tx1"/>
                  </w14:solidFill>
                </w14:textFill>
              </w:rPr>
            </w:pPr>
            <w:r>
              <w:rPr>
                <w:rFonts w:ascii="Arial Narrow" w:hAnsi="Arial Narrow" w:cs="Arial"/>
                <w:b/>
                <w:bCs/>
                <w:color w:val="000000" w:themeColor="text1"/>
                <w:sz w:val="20"/>
                <w:szCs w:val="20"/>
                <w14:textFill>
                  <w14:solidFill>
                    <w14:schemeClr w14:val="tx1"/>
                  </w14:solidFill>
                </w14:textFill>
              </w:rPr>
              <w:t>Luas (Km</w:t>
            </w:r>
            <w:r>
              <w:rPr>
                <w:rFonts w:ascii="Arial Narrow" w:hAnsi="Arial Narrow" w:cs="Arial"/>
                <w:b/>
                <w:bCs/>
                <w:color w:val="000000" w:themeColor="text1"/>
                <w:sz w:val="20"/>
                <w:szCs w:val="20"/>
                <w:vertAlign w:val="superscript"/>
                <w14:textFill>
                  <w14:solidFill>
                    <w14:schemeClr w14:val="tx1"/>
                  </w14:solidFill>
                </w14:textFill>
              </w:rPr>
              <w:t>2</w:t>
            </w:r>
            <w:r>
              <w:rPr>
                <w:rFonts w:ascii="Arial Narrow" w:hAnsi="Arial Narrow" w:cs="Arial"/>
                <w:b/>
                <w:bCs/>
                <w:color w:val="000000" w:themeColor="text1"/>
                <w:sz w:val="20"/>
                <w:szCs w:val="20"/>
                <w14:textFill>
                  <w14:solidFill>
                    <w14:schemeClr w14:val="tx1"/>
                  </w14:solidFill>
                </w14:textFill>
              </w:rPr>
              <w:t>)</w:t>
            </w:r>
          </w:p>
        </w:tc>
      </w:tr>
      <w:tr w14:paraId="0CA40529">
        <w:tblPrEx>
          <w:tblCellMar>
            <w:top w:w="0" w:type="dxa"/>
            <w:left w:w="108" w:type="dxa"/>
            <w:bottom w:w="0" w:type="dxa"/>
            <w:right w:w="108" w:type="dxa"/>
          </w:tblCellMar>
        </w:tblPrEx>
        <w:trPr>
          <w:trHeight w:val="300" w:hRule="atLeast"/>
        </w:trPr>
        <w:tc>
          <w:tcPr>
            <w:tcW w:w="63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B4B71EB">
            <w:pPr>
              <w:spacing w:before="120" w:after="12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1</w:t>
            </w:r>
          </w:p>
        </w:tc>
        <w:tc>
          <w:tcPr>
            <w:tcW w:w="441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85DF3CC">
            <w:pPr>
              <w:spacing w:before="120" w:after="120" w:line="240" w:lineRule="auto"/>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Dataran</w:t>
            </w:r>
          </w:p>
        </w:tc>
        <w:tc>
          <w:tcPr>
            <w:tcW w:w="21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75ED87C">
            <w:pPr>
              <w:spacing w:before="120" w:after="120" w:line="240" w:lineRule="auto"/>
              <w:ind w:right="497"/>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619,15</w:t>
            </w:r>
          </w:p>
        </w:tc>
      </w:tr>
      <w:tr w14:paraId="7309545F">
        <w:tblPrEx>
          <w:tblCellMar>
            <w:top w:w="0" w:type="dxa"/>
            <w:left w:w="108" w:type="dxa"/>
            <w:bottom w:w="0" w:type="dxa"/>
            <w:right w:w="108" w:type="dxa"/>
          </w:tblCellMar>
        </w:tblPrEx>
        <w:trPr>
          <w:trHeight w:val="300" w:hRule="atLeast"/>
        </w:trPr>
        <w:tc>
          <w:tcPr>
            <w:tcW w:w="63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B66AFF8">
            <w:pPr>
              <w:spacing w:before="120" w:after="12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2</w:t>
            </w:r>
          </w:p>
        </w:tc>
        <w:tc>
          <w:tcPr>
            <w:tcW w:w="441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D7967CD">
            <w:pPr>
              <w:spacing w:before="120" w:after="120" w:line="240" w:lineRule="auto"/>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Dataran Bergelombang</w:t>
            </w:r>
          </w:p>
        </w:tc>
        <w:tc>
          <w:tcPr>
            <w:tcW w:w="21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59011D8">
            <w:pPr>
              <w:spacing w:before="120" w:after="120" w:line="240" w:lineRule="auto"/>
              <w:ind w:right="497"/>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710,80</w:t>
            </w:r>
          </w:p>
        </w:tc>
      </w:tr>
      <w:tr w14:paraId="3224ABCD">
        <w:tblPrEx>
          <w:tblCellMar>
            <w:top w:w="0" w:type="dxa"/>
            <w:left w:w="108" w:type="dxa"/>
            <w:bottom w:w="0" w:type="dxa"/>
            <w:right w:w="108" w:type="dxa"/>
          </w:tblCellMar>
        </w:tblPrEx>
        <w:trPr>
          <w:trHeight w:val="300" w:hRule="atLeast"/>
        </w:trPr>
        <w:tc>
          <w:tcPr>
            <w:tcW w:w="63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7F6B699">
            <w:pPr>
              <w:spacing w:before="120" w:after="12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3</w:t>
            </w:r>
          </w:p>
        </w:tc>
        <w:tc>
          <w:tcPr>
            <w:tcW w:w="441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EC7EF9C">
            <w:pPr>
              <w:spacing w:before="120" w:after="120" w:line="240" w:lineRule="auto"/>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Perbukitan Landai</w:t>
            </w:r>
          </w:p>
        </w:tc>
        <w:tc>
          <w:tcPr>
            <w:tcW w:w="21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7402052">
            <w:pPr>
              <w:spacing w:before="120" w:after="120" w:line="240" w:lineRule="auto"/>
              <w:ind w:right="497"/>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867,78</w:t>
            </w:r>
          </w:p>
        </w:tc>
      </w:tr>
      <w:tr w14:paraId="7BE244F2">
        <w:tblPrEx>
          <w:tblCellMar>
            <w:top w:w="0" w:type="dxa"/>
            <w:left w:w="108" w:type="dxa"/>
            <w:bottom w:w="0" w:type="dxa"/>
            <w:right w:w="108" w:type="dxa"/>
          </w:tblCellMar>
        </w:tblPrEx>
        <w:trPr>
          <w:trHeight w:val="300" w:hRule="atLeast"/>
        </w:trPr>
        <w:tc>
          <w:tcPr>
            <w:tcW w:w="63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3DFB249">
            <w:pPr>
              <w:spacing w:before="120" w:after="12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4</w:t>
            </w:r>
          </w:p>
        </w:tc>
        <w:tc>
          <w:tcPr>
            <w:tcW w:w="441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7C77A0D">
            <w:pPr>
              <w:spacing w:before="120" w:after="120" w:line="240" w:lineRule="auto"/>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Perbukitan Sedang</w:t>
            </w:r>
          </w:p>
        </w:tc>
        <w:tc>
          <w:tcPr>
            <w:tcW w:w="21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AA23544">
            <w:pPr>
              <w:spacing w:before="120" w:after="120" w:line="240" w:lineRule="auto"/>
              <w:ind w:right="497"/>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445,18</w:t>
            </w:r>
          </w:p>
        </w:tc>
      </w:tr>
      <w:tr w14:paraId="249BB37D">
        <w:tblPrEx>
          <w:tblCellMar>
            <w:top w:w="0" w:type="dxa"/>
            <w:left w:w="108" w:type="dxa"/>
            <w:bottom w:w="0" w:type="dxa"/>
            <w:right w:w="108" w:type="dxa"/>
          </w:tblCellMar>
        </w:tblPrEx>
        <w:trPr>
          <w:trHeight w:val="300" w:hRule="atLeast"/>
        </w:trPr>
        <w:tc>
          <w:tcPr>
            <w:tcW w:w="63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27BF08D">
            <w:pPr>
              <w:spacing w:before="120" w:after="12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5</w:t>
            </w:r>
          </w:p>
        </w:tc>
        <w:tc>
          <w:tcPr>
            <w:tcW w:w="441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7C815C8">
            <w:pPr>
              <w:spacing w:before="120" w:after="120" w:line="240" w:lineRule="auto"/>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Perbukitan Terjal</w:t>
            </w:r>
          </w:p>
        </w:tc>
        <w:tc>
          <w:tcPr>
            <w:tcW w:w="21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1F87B37">
            <w:pPr>
              <w:spacing w:before="120" w:after="120" w:line="240" w:lineRule="auto"/>
              <w:ind w:right="497"/>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200,74</w:t>
            </w:r>
          </w:p>
        </w:tc>
      </w:tr>
      <w:tr w14:paraId="75A710F0">
        <w:tblPrEx>
          <w:tblCellMar>
            <w:top w:w="0" w:type="dxa"/>
            <w:left w:w="108" w:type="dxa"/>
            <w:bottom w:w="0" w:type="dxa"/>
            <w:right w:w="108" w:type="dxa"/>
          </w:tblCellMar>
        </w:tblPrEx>
        <w:trPr>
          <w:trHeight w:val="300" w:hRule="atLeast"/>
        </w:trPr>
        <w:tc>
          <w:tcPr>
            <w:tcW w:w="63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4419955">
            <w:pPr>
              <w:spacing w:before="120" w:after="12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6</w:t>
            </w:r>
          </w:p>
        </w:tc>
        <w:tc>
          <w:tcPr>
            <w:tcW w:w="441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3A3F9F7">
            <w:pPr>
              <w:spacing w:before="120" w:after="120" w:line="240" w:lineRule="auto"/>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Gunung/Gunung Berapi</w:t>
            </w:r>
          </w:p>
        </w:tc>
        <w:tc>
          <w:tcPr>
            <w:tcW w:w="216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4B95964">
            <w:pPr>
              <w:spacing w:before="120" w:after="120" w:line="240" w:lineRule="auto"/>
              <w:ind w:right="497"/>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85,23</w:t>
            </w:r>
          </w:p>
        </w:tc>
      </w:tr>
      <w:tr w14:paraId="52460479">
        <w:tblPrEx>
          <w:tblCellMar>
            <w:top w:w="0" w:type="dxa"/>
            <w:left w:w="108" w:type="dxa"/>
            <w:bottom w:w="0" w:type="dxa"/>
            <w:right w:w="108" w:type="dxa"/>
          </w:tblCellMar>
        </w:tblPrEx>
        <w:trPr>
          <w:trHeight w:val="300" w:hRule="atLeast"/>
        </w:trPr>
        <w:tc>
          <w:tcPr>
            <w:tcW w:w="5040" w:type="dxa"/>
            <w:gridSpan w:val="2"/>
            <w:tcBorders>
              <w:top w:val="single" w:color="auto" w:sz="4" w:space="0"/>
              <w:left w:val="single" w:color="auto" w:sz="4" w:space="0"/>
              <w:bottom w:val="single" w:color="auto" w:sz="4" w:space="0"/>
              <w:right w:val="single" w:color="auto" w:sz="4" w:space="0"/>
            </w:tcBorders>
            <w:shd w:val="clear" w:color="000000" w:fill="FFFFFF"/>
            <w:noWrap/>
            <w:vAlign w:val="bottom"/>
          </w:tcPr>
          <w:p w14:paraId="2541CF8F">
            <w:pPr>
              <w:spacing w:before="120" w:after="120" w:line="240" w:lineRule="auto"/>
              <w:jc w:val="center"/>
              <w:rPr>
                <w:rFonts w:ascii="Arial Narrow" w:hAnsi="Arial Narrow" w:cs="Arial"/>
                <w:b/>
                <w:bCs/>
                <w:color w:val="000000" w:themeColor="text1"/>
                <w:sz w:val="20"/>
                <w:szCs w:val="20"/>
                <w14:textFill>
                  <w14:solidFill>
                    <w14:schemeClr w14:val="tx1"/>
                  </w14:solidFill>
                </w14:textFill>
              </w:rPr>
            </w:pPr>
            <w:r>
              <w:rPr>
                <w:rFonts w:ascii="Arial Narrow" w:hAnsi="Arial Narrow" w:cs="Arial"/>
                <w:b/>
                <w:bCs/>
                <w:color w:val="000000" w:themeColor="text1"/>
                <w:sz w:val="20"/>
                <w:szCs w:val="20"/>
                <w14:textFill>
                  <w14:solidFill>
                    <w14:schemeClr w14:val="tx1"/>
                  </w14:solidFill>
                </w14:textFill>
              </w:rPr>
              <w:t>Luas Total</w:t>
            </w:r>
          </w:p>
        </w:tc>
        <w:tc>
          <w:tcPr>
            <w:tcW w:w="2160" w:type="dxa"/>
            <w:tcBorders>
              <w:top w:val="single" w:color="auto" w:sz="4" w:space="0"/>
              <w:left w:val="single" w:color="auto" w:sz="4" w:space="0"/>
              <w:bottom w:val="single" w:color="auto" w:sz="4" w:space="0"/>
              <w:right w:val="single" w:color="auto" w:sz="4" w:space="0"/>
            </w:tcBorders>
            <w:shd w:val="clear" w:color="000000" w:fill="FFFFFF"/>
            <w:noWrap/>
            <w:vAlign w:val="bottom"/>
          </w:tcPr>
          <w:p w14:paraId="68C46AE7">
            <w:pPr>
              <w:spacing w:before="120" w:after="120" w:line="240" w:lineRule="auto"/>
              <w:ind w:right="497"/>
              <w:jc w:val="right"/>
              <w:rPr>
                <w:rFonts w:ascii="Arial Narrow" w:hAnsi="Arial Narrow" w:cs="Arial"/>
                <w:b/>
                <w:bCs/>
                <w:color w:val="000000" w:themeColor="text1"/>
                <w:sz w:val="20"/>
                <w:szCs w:val="20"/>
                <w14:textFill>
                  <w14:solidFill>
                    <w14:schemeClr w14:val="tx1"/>
                  </w14:solidFill>
                </w14:textFill>
              </w:rPr>
            </w:pPr>
            <w:r>
              <w:rPr>
                <w:rFonts w:ascii="Arial Narrow" w:hAnsi="Arial Narrow" w:cs="Arial"/>
                <w:b/>
                <w:bCs/>
                <w:color w:val="000000" w:themeColor="text1"/>
                <w:sz w:val="20"/>
                <w:szCs w:val="20"/>
                <w14:textFill>
                  <w14:solidFill>
                    <w14:schemeClr w14:val="tx1"/>
                  </w14:solidFill>
                </w14:textFill>
              </w:rPr>
              <w:t>2.928,87</w:t>
            </w:r>
          </w:p>
        </w:tc>
      </w:tr>
    </w:tbl>
    <w:p w14:paraId="632666A7">
      <w:pPr>
        <w:ind w:left="1620"/>
        <w:rPr>
          <w:rFonts w:ascii="Arial Narrow" w:hAnsi="Arial Narrow"/>
          <w:color w:val="000000" w:themeColor="text1"/>
          <w:sz w:val="20"/>
          <w:szCs w:val="20"/>
          <w:lang w:val="en-US"/>
          <w14:textFill>
            <w14:solidFill>
              <w14:schemeClr w14:val="tx1"/>
            </w14:solidFill>
          </w14:textFill>
        </w:rPr>
      </w:pPr>
      <w:r>
        <w:rPr>
          <w:rFonts w:ascii="Arial Narrow" w:hAnsi="Arial Narrow"/>
          <w:color w:val="000000" w:themeColor="text1"/>
          <w:sz w:val="20"/>
          <w:szCs w:val="20"/>
          <w14:textFill>
            <w14:solidFill>
              <w14:schemeClr w14:val="tx1"/>
            </w14:solidFill>
          </w14:textFill>
        </w:rPr>
        <w:t>Sumber : RTRW Kab. Alor, 201</w:t>
      </w:r>
      <w:r>
        <w:rPr>
          <w:rFonts w:ascii="Arial Narrow" w:hAnsi="Arial Narrow"/>
          <w:color w:val="000000" w:themeColor="text1"/>
          <w:sz w:val="20"/>
          <w:szCs w:val="20"/>
          <w:lang w:val="en-US"/>
          <w14:textFill>
            <w14:solidFill>
              <w14:schemeClr w14:val="tx1"/>
            </w14:solidFill>
          </w14:textFill>
        </w:rPr>
        <w:t>7</w:t>
      </w:r>
    </w:p>
    <w:p w14:paraId="533D068F">
      <w:pPr>
        <w:spacing w:after="0" w:line="360" w:lineRule="auto"/>
        <w:ind w:left="1627"/>
        <w:jc w:val="both"/>
        <w:rPr>
          <w:rFonts w:ascii="Bookman Old Style" w:hAnsi="Bookman Old Style" w:cs="Arial"/>
          <w:color w:val="000000" w:themeColor="text1"/>
          <w:sz w:val="24"/>
          <w:szCs w:val="24"/>
          <w:lang w:val="en-US"/>
          <w14:textFill>
            <w14:solidFill>
              <w14:schemeClr w14:val="tx1"/>
            </w14:solidFill>
          </w14:textFill>
        </w:rPr>
      </w:pPr>
      <w:r>
        <w:rPr>
          <w:rFonts w:ascii="Bookman Old Style" w:hAnsi="Bookman Old Style" w:cs="Arial"/>
          <w:color w:val="000000" w:themeColor="text1"/>
          <w:sz w:val="24"/>
          <w:szCs w:val="24"/>
          <w14:textFill>
            <w14:solidFill>
              <w14:schemeClr w14:val="tx1"/>
            </w14:solidFill>
          </w14:textFill>
        </w:rPr>
        <w:t xml:space="preserve">Data tabel menunjukkan bahwa struktur dan karakteristik tanah didominasi oleh perbukitan landai yang mencapai 0,30 persen disusul dataran bergelombang dan dataran. Berkenaan dengan kondisi ini maka potensi pengembangan disektor pertanian lebih diarahkan pada pengembangan sektor pertanian lahan kering dan tanaman-tanaman perkebunan. </w:t>
      </w:r>
    </w:p>
    <w:p w14:paraId="67317962">
      <w:pPr>
        <w:spacing w:after="0" w:line="360" w:lineRule="auto"/>
        <w:ind w:left="1627"/>
        <w:jc w:val="both"/>
        <w:rPr>
          <w:rFonts w:ascii="Bookman Old Style" w:hAnsi="Bookman Old Style" w:cs="Arial"/>
          <w:i/>
          <w:color w:val="000000" w:themeColor="text1"/>
          <w:sz w:val="24"/>
          <w:szCs w:val="24"/>
          <w:lang w:val="en-US"/>
          <w14:textFill>
            <w14:solidFill>
              <w14:schemeClr w14:val="tx1"/>
            </w14:solidFill>
          </w14:textFill>
        </w:rPr>
      </w:pPr>
      <w:r>
        <w:rPr>
          <w:rFonts w:ascii="Bookman Old Style" w:hAnsi="Bookman Old Style" w:cs="Arial"/>
          <w:i/>
          <w:color w:val="000000" w:themeColor="text1"/>
          <w:sz w:val="24"/>
          <w:szCs w:val="24"/>
          <w:lang w:val="en-US"/>
          <w14:textFill>
            <w14:solidFill>
              <w14:schemeClr w14:val="tx1"/>
            </w14:solidFill>
          </w14:textFill>
        </w:rPr>
        <w:t>Hidrologi</w:t>
      </w:r>
    </w:p>
    <w:p w14:paraId="700A91D8">
      <w:pPr>
        <w:spacing w:after="0" w:line="360" w:lineRule="auto"/>
        <w:ind w:left="1627"/>
        <w:jc w:val="both"/>
        <w:rPr>
          <w:rFonts w:ascii="Bookman Old Style" w:hAnsi="Bookman Old Style" w:cs="Arial"/>
          <w:color w:val="000000" w:themeColor="text1"/>
          <w:sz w:val="24"/>
          <w:szCs w:val="24"/>
          <w14:textFill>
            <w14:solidFill>
              <w14:schemeClr w14:val="tx1"/>
            </w14:solidFill>
          </w14:textFill>
        </w:rPr>
      </w:pPr>
      <w:r>
        <w:rPr>
          <w:rFonts w:ascii="Bookman Old Style" w:hAnsi="Bookman Old Style" w:cs="Arial"/>
          <w:color w:val="000000" w:themeColor="text1"/>
          <w:sz w:val="24"/>
          <w:szCs w:val="24"/>
          <w14:textFill>
            <w14:solidFill>
              <w14:schemeClr w14:val="tx1"/>
            </w14:solidFill>
          </w14:textFill>
        </w:rPr>
        <w:t xml:space="preserve">Secara umum kondisi hidrologi di Kabupaten Alor terdiri dari air permukaan dan </w:t>
      </w:r>
      <w:r>
        <w:rPr>
          <w:rFonts w:ascii="Bookman Old Style" w:hAnsi="Bookman Old Style" w:cs="Arial"/>
          <w:color w:val="000000" w:themeColor="text1"/>
          <w:sz w:val="24"/>
          <w:szCs w:val="24"/>
          <w:lang w:val="en-US"/>
          <w14:textFill>
            <w14:solidFill>
              <w14:schemeClr w14:val="tx1"/>
            </w14:solidFill>
          </w14:textFill>
        </w:rPr>
        <w:t>a</w:t>
      </w:r>
      <w:r>
        <w:rPr>
          <w:rFonts w:ascii="Bookman Old Style" w:hAnsi="Bookman Old Style" w:cs="Arial"/>
          <w:color w:val="000000" w:themeColor="text1"/>
          <w:sz w:val="24"/>
          <w:szCs w:val="24"/>
          <w14:textFill>
            <w14:solidFill>
              <w14:schemeClr w14:val="tx1"/>
            </w14:solidFill>
          </w14:textFill>
        </w:rPr>
        <w:t xml:space="preserve">ir </w:t>
      </w:r>
      <w:r>
        <w:rPr>
          <w:rFonts w:ascii="Bookman Old Style" w:hAnsi="Bookman Old Style" w:cs="Arial"/>
          <w:color w:val="000000" w:themeColor="text1"/>
          <w:sz w:val="24"/>
          <w:szCs w:val="24"/>
          <w:lang w:val="en-US"/>
          <w14:textFill>
            <w14:solidFill>
              <w14:schemeClr w14:val="tx1"/>
            </w14:solidFill>
          </w14:textFill>
        </w:rPr>
        <w:t>t</w:t>
      </w:r>
      <w:r>
        <w:rPr>
          <w:rFonts w:ascii="Bookman Old Style" w:hAnsi="Bookman Old Style" w:cs="Arial"/>
          <w:color w:val="000000" w:themeColor="text1"/>
          <w:sz w:val="24"/>
          <w:szCs w:val="24"/>
          <w14:textFill>
            <w14:solidFill>
              <w14:schemeClr w14:val="tx1"/>
            </w14:solidFill>
          </w14:textFill>
        </w:rPr>
        <w:t xml:space="preserve">anah dimana kondisi masing-masing sumber air sangat bergantung pada intensitas curah hujan dan tingkat kerusakan hutan. Dari data curah hujan dapat diperoleh bahwa jumlah curah hujan dan banyaknya hujan </w:t>
      </w:r>
      <w:r>
        <w:rPr>
          <w:rFonts w:ascii="Bookman Old Style" w:hAnsi="Bookman Old Style" w:cs="Arial"/>
          <w:color w:val="000000" w:themeColor="text1"/>
          <w:sz w:val="24"/>
          <w:szCs w:val="24"/>
          <w:lang w:val="en-US"/>
          <w14:textFill>
            <w14:solidFill>
              <w14:schemeClr w14:val="tx1"/>
            </w14:solidFill>
          </w14:textFill>
        </w:rPr>
        <w:t>t</w:t>
      </w:r>
      <w:r>
        <w:rPr>
          <w:rFonts w:ascii="Bookman Old Style" w:hAnsi="Bookman Old Style" w:cs="Arial"/>
          <w:color w:val="000000" w:themeColor="text1"/>
          <w:sz w:val="24"/>
          <w:szCs w:val="24"/>
          <w14:textFill>
            <w14:solidFill>
              <w14:schemeClr w14:val="tx1"/>
            </w14:solidFill>
          </w14:textFill>
        </w:rPr>
        <w:t>ahun ini relatif kecil dan bervariasi antara bulan yang satu dengan bulan yang lain. Selanjutnya berdasarkan Keputusan Presiden Nomor 12 Tahun 2012 tentang Penetapan Wilayah Sungai, maka wilayah sungai di Kabupaten Alor termasuk dalam Wilayah Sungai Flores Timur Kepulauan – Lembata – Alor.</w:t>
      </w:r>
    </w:p>
    <w:p w14:paraId="608A053A">
      <w:pPr>
        <w:spacing w:after="0" w:line="360" w:lineRule="auto"/>
        <w:ind w:left="1627"/>
        <w:jc w:val="both"/>
        <w:rPr>
          <w:rFonts w:ascii="Arial" w:hAnsi="Arial" w:cs="Arial"/>
          <w:color w:val="000000" w:themeColor="text1"/>
          <w14:textFill>
            <w14:solidFill>
              <w14:schemeClr w14:val="tx1"/>
            </w14:solidFill>
          </w14:textFill>
        </w:rPr>
      </w:pPr>
      <w:r>
        <w:rPr>
          <w:rFonts w:ascii="Bookman Old Style" w:hAnsi="Bookman Old Style" w:cs="Arial"/>
          <w:color w:val="000000" w:themeColor="text1"/>
          <w:sz w:val="24"/>
          <w:szCs w:val="24"/>
          <w14:textFill>
            <w14:solidFill>
              <w14:schemeClr w14:val="tx1"/>
            </w14:solidFill>
          </w14:textFill>
        </w:rPr>
        <w:t>Kondisi air permukaan di wilayah Kabupaten Alor dapat dibedakan menjadi 3 (tiga), yaitu sungai, danau dan rawa (lahan basah)</w:t>
      </w:r>
      <w:r>
        <w:rPr>
          <w:rFonts w:ascii="Bookman Old Style" w:hAnsi="Bookman Old Style" w:cs="Arial"/>
          <w:color w:val="000000" w:themeColor="text1"/>
          <w:sz w:val="24"/>
          <w:szCs w:val="24"/>
          <w:lang w:val="it-IT"/>
          <w14:textFill>
            <w14:solidFill>
              <w14:schemeClr w14:val="tx1"/>
            </w14:solidFill>
          </w14:textFill>
        </w:rPr>
        <w:t xml:space="preserve">, jumlah sungai yang ada di Kabupaten Alor sebanyak yang mengalir sepanjang tahun sejumlah 5 aliran sungai yaitu Sungai Buono, Sungai Bukapiting, Sungai Waisika, Sungai Kamot dan Sungai Kabola dengan debit air yang mencapai 25 liter/ detik; sedangkan Kabupaten Alor juga memiliki </w:t>
      </w:r>
      <w:r>
        <w:rPr>
          <w:rFonts w:ascii="Bookman Old Style" w:hAnsi="Bookman Old Style" w:cs="Arial"/>
          <w:color w:val="000000" w:themeColor="text1"/>
          <w:sz w:val="24"/>
          <w:szCs w:val="24"/>
          <w14:textFill>
            <w14:solidFill>
              <w14:schemeClr w14:val="tx1"/>
            </w14:solidFill>
          </w14:textFill>
        </w:rPr>
        <w:t xml:space="preserve">21 daerah irigasi yang dialiri aliran sungai yakni 1 (satu) DI yang merupakan kewenangan pemerintah pusat dan 20 DI merupakan kewenangan </w:t>
      </w:r>
      <w:r>
        <w:rPr>
          <w:rFonts w:ascii="Bookman Old Style" w:hAnsi="Bookman Old Style" w:cs="Arial"/>
          <w:color w:val="000000" w:themeColor="text1"/>
          <w:sz w:val="24"/>
          <w:szCs w:val="24"/>
          <w:lang w:val="en-US"/>
          <w14:textFill>
            <w14:solidFill>
              <w14:schemeClr w14:val="tx1"/>
            </w14:solidFill>
          </w14:textFill>
        </w:rPr>
        <w:t>k</w:t>
      </w:r>
      <w:r>
        <w:rPr>
          <w:rFonts w:ascii="Bookman Old Style" w:hAnsi="Bookman Old Style" w:cs="Arial"/>
          <w:color w:val="000000" w:themeColor="text1"/>
          <w:sz w:val="24"/>
          <w:szCs w:val="24"/>
          <w14:textFill>
            <w14:solidFill>
              <w14:schemeClr w14:val="tx1"/>
            </w14:solidFill>
          </w14:textFill>
        </w:rPr>
        <w:t xml:space="preserve">abupaten, sebagaimana tabel berikut : </w:t>
      </w:r>
    </w:p>
    <w:p w14:paraId="29F7625B">
      <w:pPr>
        <w:spacing w:after="0" w:line="240" w:lineRule="auto"/>
        <w:ind w:left="1620" w:right="19"/>
        <w:jc w:val="center"/>
        <w:rPr>
          <w:rFonts w:ascii="Bookman Old Style" w:hAnsi="Bookman Old Style" w:cs="Arial"/>
          <w:b/>
          <w:color w:val="000000" w:themeColor="text1"/>
          <w:sz w:val="20"/>
          <w:szCs w:val="20"/>
          <w:lang w:val="en-US"/>
          <w14:textFill>
            <w14:solidFill>
              <w14:schemeClr w14:val="tx1"/>
            </w14:solidFill>
          </w14:textFill>
        </w:rPr>
      </w:pPr>
      <w:r>
        <w:rPr>
          <w:rFonts w:ascii="Bookman Old Style" w:hAnsi="Bookman Old Style" w:cs="Arial"/>
          <w:b/>
          <w:color w:val="000000" w:themeColor="text1"/>
          <w:sz w:val="20"/>
          <w:szCs w:val="20"/>
          <w14:textFill>
            <w14:solidFill>
              <w14:schemeClr w14:val="tx1"/>
            </w14:solidFill>
          </w14:textFill>
        </w:rPr>
        <w:t xml:space="preserve">Tabel </w:t>
      </w:r>
      <w:r>
        <w:rPr>
          <w:rFonts w:ascii="Bookman Old Style" w:hAnsi="Bookman Old Style" w:cs="Arial"/>
          <w:b/>
          <w:color w:val="000000" w:themeColor="text1"/>
          <w:sz w:val="20"/>
          <w:szCs w:val="20"/>
          <w:lang w:val="en-US"/>
          <w14:textFill>
            <w14:solidFill>
              <w14:schemeClr w14:val="tx1"/>
            </w14:solidFill>
          </w14:textFill>
        </w:rPr>
        <w:t>4</w:t>
      </w:r>
    </w:p>
    <w:p w14:paraId="12850033">
      <w:pPr>
        <w:spacing w:after="0" w:line="240" w:lineRule="auto"/>
        <w:ind w:left="1620" w:right="19"/>
        <w:jc w:val="center"/>
        <w:rPr>
          <w:rFonts w:ascii="Bookman Old Style" w:hAnsi="Bookman Old Style" w:cs="Arial"/>
          <w:b/>
          <w:color w:val="000000" w:themeColor="text1"/>
          <w:sz w:val="20"/>
          <w:szCs w:val="20"/>
          <w14:textFill>
            <w14:solidFill>
              <w14:schemeClr w14:val="tx1"/>
            </w14:solidFill>
          </w14:textFill>
        </w:rPr>
      </w:pPr>
      <w:r>
        <w:rPr>
          <w:rFonts w:ascii="Bookman Old Style" w:hAnsi="Bookman Old Style" w:cs="Arial"/>
          <w:b/>
          <w:color w:val="000000" w:themeColor="text1"/>
          <w:sz w:val="20"/>
          <w:szCs w:val="20"/>
          <w14:textFill>
            <w14:solidFill>
              <w14:schemeClr w14:val="tx1"/>
            </w14:solidFill>
          </w14:textFill>
        </w:rPr>
        <w:t>Daerah Irigasi di Kabupaten Alor Tahun 2014</w:t>
      </w:r>
    </w:p>
    <w:p w14:paraId="13654E6A">
      <w:pPr>
        <w:spacing w:after="0" w:line="240" w:lineRule="auto"/>
        <w:ind w:left="426"/>
        <w:jc w:val="center"/>
        <w:rPr>
          <w:rFonts w:ascii="Arial" w:hAnsi="Arial" w:cs="Arial"/>
          <w:b/>
          <w:color w:val="000000" w:themeColor="text1"/>
          <w:sz w:val="18"/>
          <w:szCs w:val="18"/>
          <w14:textFill>
            <w14:solidFill>
              <w14:schemeClr w14:val="tx1"/>
            </w14:solidFill>
          </w14:textFill>
        </w:rPr>
      </w:pPr>
    </w:p>
    <w:tbl>
      <w:tblPr>
        <w:tblStyle w:val="3"/>
        <w:tblW w:w="0" w:type="auto"/>
        <w:tblInd w:w="17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0"/>
        <w:gridCol w:w="2250"/>
        <w:gridCol w:w="2070"/>
        <w:gridCol w:w="2250"/>
      </w:tblGrid>
      <w:tr w14:paraId="1D5BB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630" w:type="dxa"/>
          </w:tcPr>
          <w:p w14:paraId="307E0097">
            <w:pPr>
              <w:spacing w:before="120" w:after="120" w:line="240" w:lineRule="auto"/>
              <w:jc w:val="center"/>
              <w:rPr>
                <w:rFonts w:ascii="Arial Narrow" w:hAnsi="Arial Narrow" w:eastAsia="Calibri" w:cs="Arial"/>
                <w:b/>
                <w:color w:val="000000" w:themeColor="text1"/>
                <w:sz w:val="20"/>
                <w:szCs w:val="20"/>
                <w14:textFill>
                  <w14:solidFill>
                    <w14:schemeClr w14:val="tx1"/>
                  </w14:solidFill>
                </w14:textFill>
              </w:rPr>
            </w:pPr>
            <w:r>
              <w:rPr>
                <w:rFonts w:ascii="Arial Narrow" w:hAnsi="Arial Narrow" w:eastAsia="Calibri" w:cs="Arial"/>
                <w:b/>
                <w:color w:val="000000" w:themeColor="text1"/>
                <w:sz w:val="20"/>
                <w:szCs w:val="20"/>
                <w14:textFill>
                  <w14:solidFill>
                    <w14:schemeClr w14:val="tx1"/>
                  </w14:solidFill>
                </w14:textFill>
              </w:rPr>
              <w:t>No</w:t>
            </w:r>
          </w:p>
        </w:tc>
        <w:tc>
          <w:tcPr>
            <w:tcW w:w="2250" w:type="dxa"/>
          </w:tcPr>
          <w:p w14:paraId="6CE970A7">
            <w:pPr>
              <w:spacing w:before="120" w:after="120" w:line="240" w:lineRule="auto"/>
              <w:jc w:val="center"/>
              <w:rPr>
                <w:rFonts w:ascii="Arial Narrow" w:hAnsi="Arial Narrow" w:eastAsia="Calibri" w:cs="Arial"/>
                <w:b/>
                <w:color w:val="000000" w:themeColor="text1"/>
                <w:sz w:val="20"/>
                <w:szCs w:val="20"/>
                <w14:textFill>
                  <w14:solidFill>
                    <w14:schemeClr w14:val="tx1"/>
                  </w14:solidFill>
                </w14:textFill>
              </w:rPr>
            </w:pPr>
            <w:r>
              <w:rPr>
                <w:rFonts w:ascii="Arial Narrow" w:hAnsi="Arial Narrow" w:eastAsia="Calibri" w:cs="Arial"/>
                <w:b/>
                <w:color w:val="000000" w:themeColor="text1"/>
                <w:sz w:val="20"/>
                <w:szCs w:val="20"/>
                <w14:textFill>
                  <w14:solidFill>
                    <w14:schemeClr w14:val="tx1"/>
                  </w14:solidFill>
                </w14:textFill>
              </w:rPr>
              <w:t>Nama Daerah Irigasi</w:t>
            </w:r>
          </w:p>
        </w:tc>
        <w:tc>
          <w:tcPr>
            <w:tcW w:w="2070" w:type="dxa"/>
          </w:tcPr>
          <w:p w14:paraId="5293A1AA">
            <w:pPr>
              <w:spacing w:before="120" w:after="120" w:line="240" w:lineRule="auto"/>
              <w:jc w:val="center"/>
              <w:rPr>
                <w:rFonts w:ascii="Arial Narrow" w:hAnsi="Arial Narrow" w:eastAsia="Calibri" w:cs="Arial"/>
                <w:b/>
                <w:color w:val="000000" w:themeColor="text1"/>
                <w:sz w:val="20"/>
                <w:szCs w:val="20"/>
                <w14:textFill>
                  <w14:solidFill>
                    <w14:schemeClr w14:val="tx1"/>
                  </w14:solidFill>
                </w14:textFill>
              </w:rPr>
            </w:pPr>
            <w:r>
              <w:rPr>
                <w:rFonts w:ascii="Arial Narrow" w:hAnsi="Arial Narrow" w:eastAsia="Calibri" w:cs="Arial"/>
                <w:b/>
                <w:color w:val="000000" w:themeColor="text1"/>
                <w:sz w:val="20"/>
                <w:szCs w:val="20"/>
                <w14:textFill>
                  <w14:solidFill>
                    <w14:schemeClr w14:val="tx1"/>
                  </w14:solidFill>
                </w14:textFill>
              </w:rPr>
              <w:t>Luasan (Ha)</w:t>
            </w:r>
          </w:p>
        </w:tc>
        <w:tc>
          <w:tcPr>
            <w:tcW w:w="2250" w:type="dxa"/>
          </w:tcPr>
          <w:p w14:paraId="04ADDF49">
            <w:pPr>
              <w:spacing w:before="120" w:after="120" w:line="240" w:lineRule="auto"/>
              <w:jc w:val="center"/>
              <w:rPr>
                <w:rFonts w:ascii="Arial Narrow" w:hAnsi="Arial Narrow" w:eastAsia="Calibri" w:cs="Arial"/>
                <w:b/>
                <w:color w:val="000000" w:themeColor="text1"/>
                <w:sz w:val="20"/>
                <w:szCs w:val="20"/>
                <w14:textFill>
                  <w14:solidFill>
                    <w14:schemeClr w14:val="tx1"/>
                  </w14:solidFill>
                </w14:textFill>
              </w:rPr>
            </w:pPr>
            <w:r>
              <w:rPr>
                <w:rFonts w:ascii="Arial Narrow" w:hAnsi="Arial Narrow" w:eastAsia="Calibri" w:cs="Arial"/>
                <w:b/>
                <w:color w:val="000000" w:themeColor="text1"/>
                <w:sz w:val="20"/>
                <w:szCs w:val="20"/>
                <w14:textFill>
                  <w14:solidFill>
                    <w14:schemeClr w14:val="tx1"/>
                  </w14:solidFill>
                </w14:textFill>
              </w:rPr>
              <w:t>Ket</w:t>
            </w:r>
          </w:p>
        </w:tc>
      </w:tr>
      <w:tr w14:paraId="61A8D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0" w:type="dxa"/>
          </w:tcPr>
          <w:p w14:paraId="625E5C92">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1</w:t>
            </w:r>
          </w:p>
        </w:tc>
        <w:tc>
          <w:tcPr>
            <w:tcW w:w="2250" w:type="dxa"/>
          </w:tcPr>
          <w:p w14:paraId="59123E54">
            <w:pPr>
              <w:tabs>
                <w:tab w:val="right" w:pos="2266"/>
              </w:tabs>
              <w:spacing w:before="40" w:after="40" w:line="240" w:lineRule="auto"/>
              <w:ind w:right="-52"/>
              <w:jc w:val="both"/>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Benlelang</w:t>
            </w:r>
          </w:p>
        </w:tc>
        <w:tc>
          <w:tcPr>
            <w:tcW w:w="2070" w:type="dxa"/>
          </w:tcPr>
          <w:p w14:paraId="2BEE0EEF">
            <w:pPr>
              <w:spacing w:before="40" w:after="40" w:line="240" w:lineRule="auto"/>
              <w:jc w:val="center"/>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3.459</w:t>
            </w:r>
          </w:p>
        </w:tc>
        <w:tc>
          <w:tcPr>
            <w:tcW w:w="2250" w:type="dxa"/>
          </w:tcPr>
          <w:p w14:paraId="66BFA84F">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Kewenangan Nasional</w:t>
            </w:r>
          </w:p>
        </w:tc>
      </w:tr>
      <w:tr w14:paraId="50110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trPr>
        <w:tc>
          <w:tcPr>
            <w:tcW w:w="630" w:type="dxa"/>
          </w:tcPr>
          <w:p w14:paraId="2511E5E3">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2</w:t>
            </w:r>
          </w:p>
        </w:tc>
        <w:tc>
          <w:tcPr>
            <w:tcW w:w="2250" w:type="dxa"/>
          </w:tcPr>
          <w:p w14:paraId="3AACFD06">
            <w:pPr>
              <w:tabs>
                <w:tab w:val="left" w:pos="2268"/>
              </w:tabs>
              <w:spacing w:before="40" w:after="40" w:line="240" w:lineRule="auto"/>
              <w:ind w:right="-52"/>
              <w:jc w:val="both"/>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Aimoli</w:t>
            </w:r>
          </w:p>
        </w:tc>
        <w:tc>
          <w:tcPr>
            <w:tcW w:w="2070" w:type="dxa"/>
          </w:tcPr>
          <w:p w14:paraId="19739491">
            <w:pPr>
              <w:spacing w:before="40" w:after="40" w:line="240" w:lineRule="auto"/>
              <w:jc w:val="center"/>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lang w:val="fi-FI"/>
                <w14:textFill>
                  <w14:solidFill>
                    <w14:schemeClr w14:val="tx1"/>
                  </w14:solidFill>
                </w14:textFill>
              </w:rPr>
              <w:t>264</w:t>
            </w:r>
          </w:p>
        </w:tc>
        <w:tc>
          <w:tcPr>
            <w:tcW w:w="2250" w:type="dxa"/>
          </w:tcPr>
          <w:p w14:paraId="021739CC">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 xml:space="preserve">Kewenangan Daerah </w:t>
            </w:r>
          </w:p>
        </w:tc>
      </w:tr>
      <w:tr w14:paraId="59E25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0" w:type="dxa"/>
          </w:tcPr>
          <w:p w14:paraId="3838E959">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3</w:t>
            </w:r>
          </w:p>
        </w:tc>
        <w:tc>
          <w:tcPr>
            <w:tcW w:w="2250" w:type="dxa"/>
          </w:tcPr>
          <w:p w14:paraId="7A5CBA0B">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 xml:space="preserve">Alila </w:t>
            </w:r>
          </w:p>
        </w:tc>
        <w:tc>
          <w:tcPr>
            <w:tcW w:w="2070" w:type="dxa"/>
          </w:tcPr>
          <w:p w14:paraId="525A3979">
            <w:pPr>
              <w:spacing w:before="40" w:after="40" w:line="240" w:lineRule="auto"/>
              <w:jc w:val="center"/>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341</w:t>
            </w:r>
          </w:p>
        </w:tc>
        <w:tc>
          <w:tcPr>
            <w:tcW w:w="2250" w:type="dxa"/>
          </w:tcPr>
          <w:p w14:paraId="6A5BAC00">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p>
        </w:tc>
      </w:tr>
      <w:tr w14:paraId="33390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0" w:type="dxa"/>
          </w:tcPr>
          <w:p w14:paraId="5BF2800B">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4</w:t>
            </w:r>
          </w:p>
        </w:tc>
        <w:tc>
          <w:tcPr>
            <w:tcW w:w="2250" w:type="dxa"/>
          </w:tcPr>
          <w:p w14:paraId="0127029D">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 xml:space="preserve">Bubunang </w:t>
            </w:r>
          </w:p>
        </w:tc>
        <w:tc>
          <w:tcPr>
            <w:tcW w:w="2070" w:type="dxa"/>
          </w:tcPr>
          <w:p w14:paraId="509BE1A1">
            <w:pPr>
              <w:spacing w:before="40" w:after="40" w:line="240" w:lineRule="auto"/>
              <w:jc w:val="center"/>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221</w:t>
            </w:r>
          </w:p>
        </w:tc>
        <w:tc>
          <w:tcPr>
            <w:tcW w:w="2250" w:type="dxa"/>
          </w:tcPr>
          <w:p w14:paraId="072BB7DB">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p>
        </w:tc>
      </w:tr>
      <w:tr w14:paraId="355F6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0" w:type="dxa"/>
          </w:tcPr>
          <w:p w14:paraId="2ED13347">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5</w:t>
            </w:r>
          </w:p>
        </w:tc>
        <w:tc>
          <w:tcPr>
            <w:tcW w:w="2250" w:type="dxa"/>
          </w:tcPr>
          <w:p w14:paraId="2AA8EAEF">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lang w:val="sv-SE"/>
                <w14:textFill>
                  <w14:solidFill>
                    <w14:schemeClr w14:val="tx1"/>
                  </w14:solidFill>
                </w14:textFill>
              </w:rPr>
              <w:t>Bukapiting</w:t>
            </w:r>
          </w:p>
        </w:tc>
        <w:tc>
          <w:tcPr>
            <w:tcW w:w="2070" w:type="dxa"/>
          </w:tcPr>
          <w:p w14:paraId="2D4998E2">
            <w:pPr>
              <w:spacing w:before="40" w:after="40" w:line="240" w:lineRule="auto"/>
              <w:jc w:val="center"/>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360</w:t>
            </w:r>
          </w:p>
        </w:tc>
        <w:tc>
          <w:tcPr>
            <w:tcW w:w="2250" w:type="dxa"/>
          </w:tcPr>
          <w:p w14:paraId="7B7AE992">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p>
        </w:tc>
      </w:tr>
      <w:tr w14:paraId="7ABA5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0" w:type="dxa"/>
          </w:tcPr>
          <w:p w14:paraId="28EDB577">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6</w:t>
            </w:r>
          </w:p>
        </w:tc>
        <w:tc>
          <w:tcPr>
            <w:tcW w:w="2250" w:type="dxa"/>
          </w:tcPr>
          <w:p w14:paraId="425771F1">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lang w:val="sv-SE"/>
                <w14:textFill>
                  <w14:solidFill>
                    <w14:schemeClr w14:val="tx1"/>
                  </w14:solidFill>
                </w14:textFill>
              </w:rPr>
              <w:t>Daro</w:t>
            </w:r>
            <w:r>
              <w:rPr>
                <w:rFonts w:ascii="Arial Narrow" w:hAnsi="Arial Narrow" w:eastAsia="Calibri" w:cs="Arial"/>
                <w:color w:val="000000" w:themeColor="text1"/>
                <w:sz w:val="20"/>
                <w:szCs w:val="20"/>
                <w14:textFill>
                  <w14:solidFill>
                    <w14:schemeClr w14:val="tx1"/>
                  </w14:solidFill>
                </w14:textFill>
              </w:rPr>
              <w:t xml:space="preserve"> </w:t>
            </w:r>
          </w:p>
        </w:tc>
        <w:tc>
          <w:tcPr>
            <w:tcW w:w="2070" w:type="dxa"/>
          </w:tcPr>
          <w:p w14:paraId="2FBB10FB">
            <w:pPr>
              <w:spacing w:before="40" w:after="40" w:line="240" w:lineRule="auto"/>
              <w:jc w:val="center"/>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350</w:t>
            </w:r>
          </w:p>
        </w:tc>
        <w:tc>
          <w:tcPr>
            <w:tcW w:w="2250" w:type="dxa"/>
          </w:tcPr>
          <w:p w14:paraId="36872C46">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p>
        </w:tc>
      </w:tr>
      <w:tr w14:paraId="72EBE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0" w:type="dxa"/>
          </w:tcPr>
          <w:p w14:paraId="58C3139E">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7</w:t>
            </w:r>
          </w:p>
        </w:tc>
        <w:tc>
          <w:tcPr>
            <w:tcW w:w="2250" w:type="dxa"/>
          </w:tcPr>
          <w:p w14:paraId="4ED47654">
            <w:pPr>
              <w:tabs>
                <w:tab w:val="left" w:pos="1005"/>
              </w:tabs>
              <w:spacing w:before="40" w:after="40" w:line="240" w:lineRule="auto"/>
              <w:jc w:val="both"/>
              <w:rPr>
                <w:rFonts w:ascii="Arial Narrow" w:hAnsi="Arial Narrow" w:eastAsia="Calibri" w:cs="Arial"/>
                <w:color w:val="000000" w:themeColor="text1"/>
                <w:sz w:val="20"/>
                <w:szCs w:val="20"/>
                <w:lang w:val="sv-SE"/>
                <w14:textFill>
                  <w14:solidFill>
                    <w14:schemeClr w14:val="tx1"/>
                  </w14:solidFill>
                </w14:textFill>
              </w:rPr>
            </w:pPr>
            <w:r>
              <w:rPr>
                <w:rFonts w:ascii="Arial Narrow" w:hAnsi="Arial Narrow" w:eastAsia="Calibri" w:cs="Arial"/>
                <w:color w:val="000000" w:themeColor="text1"/>
                <w:sz w:val="20"/>
                <w:szCs w:val="20"/>
                <w:lang w:val="it-IT"/>
                <w14:textFill>
                  <w14:solidFill>
                    <w14:schemeClr w14:val="tx1"/>
                  </w14:solidFill>
                </w14:textFill>
              </w:rPr>
              <w:t>Eibiki</w:t>
            </w:r>
            <w:r>
              <w:rPr>
                <w:rFonts w:ascii="Arial Narrow" w:hAnsi="Arial Narrow" w:eastAsia="Calibri" w:cs="Arial"/>
                <w:color w:val="000000" w:themeColor="text1"/>
                <w:sz w:val="20"/>
                <w:szCs w:val="20"/>
                <w:lang w:val="it-IT"/>
                <w14:textFill>
                  <w14:solidFill>
                    <w14:schemeClr w14:val="tx1"/>
                  </w14:solidFill>
                </w14:textFill>
              </w:rPr>
              <w:tab/>
            </w:r>
          </w:p>
        </w:tc>
        <w:tc>
          <w:tcPr>
            <w:tcW w:w="2070" w:type="dxa"/>
          </w:tcPr>
          <w:p w14:paraId="47CC5DDD">
            <w:pPr>
              <w:spacing w:before="40" w:after="40" w:line="240" w:lineRule="auto"/>
              <w:jc w:val="center"/>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75</w:t>
            </w:r>
          </w:p>
        </w:tc>
        <w:tc>
          <w:tcPr>
            <w:tcW w:w="2250" w:type="dxa"/>
          </w:tcPr>
          <w:p w14:paraId="0639CFF7">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p>
        </w:tc>
      </w:tr>
      <w:tr w14:paraId="3F59D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0" w:type="dxa"/>
          </w:tcPr>
          <w:p w14:paraId="5E17B559">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8</w:t>
            </w:r>
          </w:p>
        </w:tc>
        <w:tc>
          <w:tcPr>
            <w:tcW w:w="2250" w:type="dxa"/>
          </w:tcPr>
          <w:p w14:paraId="4E950972">
            <w:pPr>
              <w:spacing w:before="40" w:after="40" w:line="240" w:lineRule="auto"/>
              <w:jc w:val="both"/>
              <w:rPr>
                <w:rFonts w:ascii="Arial Narrow" w:hAnsi="Arial Narrow" w:eastAsia="Calibri" w:cs="Arial"/>
                <w:color w:val="000000" w:themeColor="text1"/>
                <w:sz w:val="20"/>
                <w:szCs w:val="20"/>
                <w:lang w:val="sv-SE"/>
                <w14:textFill>
                  <w14:solidFill>
                    <w14:schemeClr w14:val="tx1"/>
                  </w14:solidFill>
                </w14:textFill>
              </w:rPr>
            </w:pPr>
            <w:r>
              <w:rPr>
                <w:rFonts w:ascii="Arial Narrow" w:hAnsi="Arial Narrow" w:eastAsia="Calibri" w:cs="Arial"/>
                <w:color w:val="000000" w:themeColor="text1"/>
                <w:sz w:val="20"/>
                <w:szCs w:val="20"/>
                <w:lang w:val="sv-SE"/>
                <w14:textFill>
                  <w14:solidFill>
                    <w14:schemeClr w14:val="tx1"/>
                  </w14:solidFill>
                </w14:textFill>
              </w:rPr>
              <w:t xml:space="preserve">Fanating </w:t>
            </w:r>
          </w:p>
        </w:tc>
        <w:tc>
          <w:tcPr>
            <w:tcW w:w="2070" w:type="dxa"/>
          </w:tcPr>
          <w:p w14:paraId="46984CC1">
            <w:pPr>
              <w:spacing w:before="40" w:after="40" w:line="240" w:lineRule="auto"/>
              <w:jc w:val="center"/>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200</w:t>
            </w:r>
          </w:p>
        </w:tc>
        <w:tc>
          <w:tcPr>
            <w:tcW w:w="2250" w:type="dxa"/>
          </w:tcPr>
          <w:p w14:paraId="5BC568FF">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p>
        </w:tc>
      </w:tr>
      <w:tr w14:paraId="639F3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0" w:type="dxa"/>
          </w:tcPr>
          <w:p w14:paraId="74067B2C">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9</w:t>
            </w:r>
          </w:p>
        </w:tc>
        <w:tc>
          <w:tcPr>
            <w:tcW w:w="2250" w:type="dxa"/>
          </w:tcPr>
          <w:p w14:paraId="37B0386D">
            <w:pPr>
              <w:spacing w:before="40" w:after="40" w:line="240" w:lineRule="auto"/>
              <w:jc w:val="both"/>
              <w:rPr>
                <w:rFonts w:ascii="Arial Narrow" w:hAnsi="Arial Narrow" w:eastAsia="Calibri" w:cs="Arial"/>
                <w:color w:val="000000" w:themeColor="text1"/>
                <w:sz w:val="20"/>
                <w:szCs w:val="20"/>
                <w:lang w:val="sv-SE"/>
                <w14:textFill>
                  <w14:solidFill>
                    <w14:schemeClr w14:val="tx1"/>
                  </w14:solidFill>
                </w14:textFill>
              </w:rPr>
            </w:pPr>
            <w:r>
              <w:rPr>
                <w:rFonts w:ascii="Arial Narrow" w:hAnsi="Arial Narrow" w:eastAsia="Calibri" w:cs="Arial"/>
                <w:color w:val="000000" w:themeColor="text1"/>
                <w:sz w:val="20"/>
                <w:szCs w:val="20"/>
                <w:lang w:val="sv-SE"/>
                <w14:textFill>
                  <w14:solidFill>
                    <w14:schemeClr w14:val="tx1"/>
                  </w14:solidFill>
                </w14:textFill>
              </w:rPr>
              <w:t xml:space="preserve">Kamot </w:t>
            </w:r>
          </w:p>
        </w:tc>
        <w:tc>
          <w:tcPr>
            <w:tcW w:w="2070" w:type="dxa"/>
          </w:tcPr>
          <w:p w14:paraId="7E7187BC">
            <w:pPr>
              <w:spacing w:before="40" w:after="40" w:line="240" w:lineRule="auto"/>
              <w:jc w:val="center"/>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100</w:t>
            </w:r>
          </w:p>
        </w:tc>
        <w:tc>
          <w:tcPr>
            <w:tcW w:w="2250" w:type="dxa"/>
          </w:tcPr>
          <w:p w14:paraId="647124D7">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p>
        </w:tc>
      </w:tr>
      <w:tr w14:paraId="155D7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0" w:type="dxa"/>
          </w:tcPr>
          <w:p w14:paraId="6EBB6156">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10</w:t>
            </w:r>
          </w:p>
        </w:tc>
        <w:tc>
          <w:tcPr>
            <w:tcW w:w="2250" w:type="dxa"/>
          </w:tcPr>
          <w:p w14:paraId="25922265">
            <w:pPr>
              <w:spacing w:before="40" w:after="40" w:line="240" w:lineRule="auto"/>
              <w:jc w:val="both"/>
              <w:rPr>
                <w:rFonts w:ascii="Arial Narrow" w:hAnsi="Arial Narrow" w:eastAsia="Calibri" w:cs="Arial"/>
                <w:color w:val="000000" w:themeColor="text1"/>
                <w:sz w:val="20"/>
                <w:szCs w:val="20"/>
                <w:lang w:val="sv-SE"/>
                <w14:textFill>
                  <w14:solidFill>
                    <w14:schemeClr w14:val="tx1"/>
                  </w14:solidFill>
                </w14:textFill>
              </w:rPr>
            </w:pPr>
            <w:r>
              <w:rPr>
                <w:rFonts w:ascii="Arial Narrow" w:hAnsi="Arial Narrow" w:eastAsia="Calibri" w:cs="Arial"/>
                <w:color w:val="000000" w:themeColor="text1"/>
                <w:sz w:val="20"/>
                <w:szCs w:val="20"/>
                <w:lang w:val="sv-SE"/>
                <w14:textFill>
                  <w14:solidFill>
                    <w14:schemeClr w14:val="tx1"/>
                  </w14:solidFill>
                </w14:textFill>
              </w:rPr>
              <w:t xml:space="preserve">Kiralela </w:t>
            </w:r>
          </w:p>
        </w:tc>
        <w:tc>
          <w:tcPr>
            <w:tcW w:w="2070" w:type="dxa"/>
          </w:tcPr>
          <w:p w14:paraId="723E43CC">
            <w:pPr>
              <w:spacing w:before="40" w:after="40" w:line="240" w:lineRule="auto"/>
              <w:jc w:val="center"/>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300</w:t>
            </w:r>
          </w:p>
        </w:tc>
        <w:tc>
          <w:tcPr>
            <w:tcW w:w="2250" w:type="dxa"/>
          </w:tcPr>
          <w:p w14:paraId="59BBD169">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p>
        </w:tc>
      </w:tr>
      <w:tr w14:paraId="34725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0" w:type="dxa"/>
          </w:tcPr>
          <w:p w14:paraId="3E90D991">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11</w:t>
            </w:r>
          </w:p>
        </w:tc>
        <w:tc>
          <w:tcPr>
            <w:tcW w:w="2250" w:type="dxa"/>
          </w:tcPr>
          <w:p w14:paraId="55F7597B">
            <w:pPr>
              <w:spacing w:before="40" w:after="40" w:line="240" w:lineRule="auto"/>
              <w:jc w:val="both"/>
              <w:rPr>
                <w:rFonts w:ascii="Arial Narrow" w:hAnsi="Arial Narrow" w:eastAsia="Calibri" w:cs="Arial"/>
                <w:color w:val="000000" w:themeColor="text1"/>
                <w:sz w:val="20"/>
                <w:szCs w:val="20"/>
                <w:lang w:val="sv-SE"/>
                <w14:textFill>
                  <w14:solidFill>
                    <w14:schemeClr w14:val="tx1"/>
                  </w14:solidFill>
                </w14:textFill>
              </w:rPr>
            </w:pPr>
            <w:r>
              <w:rPr>
                <w:rFonts w:ascii="Arial Narrow" w:hAnsi="Arial Narrow" w:eastAsia="Calibri" w:cs="Arial"/>
                <w:color w:val="000000" w:themeColor="text1"/>
                <w:sz w:val="20"/>
                <w:szCs w:val="20"/>
                <w:lang w:val="sv-SE"/>
                <w14:textFill>
                  <w14:solidFill>
                    <w14:schemeClr w14:val="tx1"/>
                  </w14:solidFill>
                </w14:textFill>
              </w:rPr>
              <w:t xml:space="preserve">Kokar </w:t>
            </w:r>
          </w:p>
        </w:tc>
        <w:tc>
          <w:tcPr>
            <w:tcW w:w="2070" w:type="dxa"/>
          </w:tcPr>
          <w:p w14:paraId="0D309A4E">
            <w:pPr>
              <w:spacing w:before="40" w:after="40" w:line="240" w:lineRule="auto"/>
              <w:jc w:val="center"/>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199</w:t>
            </w:r>
          </w:p>
        </w:tc>
        <w:tc>
          <w:tcPr>
            <w:tcW w:w="2250" w:type="dxa"/>
          </w:tcPr>
          <w:p w14:paraId="1C9C54EA">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p>
        </w:tc>
      </w:tr>
      <w:tr w14:paraId="0CE76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0" w:type="dxa"/>
          </w:tcPr>
          <w:p w14:paraId="22D18680">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12</w:t>
            </w:r>
          </w:p>
        </w:tc>
        <w:tc>
          <w:tcPr>
            <w:tcW w:w="2250" w:type="dxa"/>
          </w:tcPr>
          <w:p w14:paraId="5B21A63A">
            <w:pPr>
              <w:spacing w:before="40" w:after="40" w:line="240" w:lineRule="auto"/>
              <w:jc w:val="both"/>
              <w:rPr>
                <w:rFonts w:ascii="Arial Narrow" w:hAnsi="Arial Narrow" w:eastAsia="Calibri" w:cs="Arial"/>
                <w:color w:val="000000" w:themeColor="text1"/>
                <w:sz w:val="20"/>
                <w:szCs w:val="20"/>
                <w:lang w:val="sv-SE"/>
                <w14:textFill>
                  <w14:solidFill>
                    <w14:schemeClr w14:val="tx1"/>
                  </w14:solidFill>
                </w14:textFill>
              </w:rPr>
            </w:pPr>
            <w:r>
              <w:rPr>
                <w:rFonts w:ascii="Arial Narrow" w:hAnsi="Arial Narrow" w:eastAsia="Calibri" w:cs="Arial"/>
                <w:color w:val="000000" w:themeColor="text1"/>
                <w:sz w:val="20"/>
                <w:szCs w:val="20"/>
                <w:lang w:val="fi-FI"/>
                <w14:textFill>
                  <w14:solidFill>
                    <w14:schemeClr w14:val="tx1"/>
                  </w14:solidFill>
                </w14:textFill>
              </w:rPr>
              <w:t xml:space="preserve">Kunatena </w:t>
            </w:r>
          </w:p>
        </w:tc>
        <w:tc>
          <w:tcPr>
            <w:tcW w:w="2070" w:type="dxa"/>
          </w:tcPr>
          <w:p w14:paraId="34F2F515">
            <w:pPr>
              <w:spacing w:before="40" w:after="40" w:line="240" w:lineRule="auto"/>
              <w:jc w:val="center"/>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400</w:t>
            </w:r>
          </w:p>
        </w:tc>
        <w:tc>
          <w:tcPr>
            <w:tcW w:w="2250" w:type="dxa"/>
          </w:tcPr>
          <w:p w14:paraId="67B103B0">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p>
        </w:tc>
      </w:tr>
      <w:tr w14:paraId="2751D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30" w:type="dxa"/>
          </w:tcPr>
          <w:p w14:paraId="24824C65">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13</w:t>
            </w:r>
          </w:p>
        </w:tc>
        <w:tc>
          <w:tcPr>
            <w:tcW w:w="2250" w:type="dxa"/>
          </w:tcPr>
          <w:p w14:paraId="35B976AA">
            <w:pPr>
              <w:spacing w:before="40" w:after="40" w:line="240" w:lineRule="auto"/>
              <w:jc w:val="both"/>
              <w:rPr>
                <w:rFonts w:ascii="Arial Narrow" w:hAnsi="Arial Narrow" w:eastAsia="Calibri" w:cs="Arial"/>
                <w:color w:val="000000" w:themeColor="text1"/>
                <w:sz w:val="20"/>
                <w:szCs w:val="20"/>
                <w:lang w:val="sv-SE"/>
                <w14:textFill>
                  <w14:solidFill>
                    <w14:schemeClr w14:val="tx1"/>
                  </w14:solidFill>
                </w14:textFill>
              </w:rPr>
            </w:pPr>
            <w:r>
              <w:rPr>
                <w:rFonts w:ascii="Arial Narrow" w:hAnsi="Arial Narrow" w:eastAsia="Calibri" w:cs="Arial"/>
                <w:color w:val="000000" w:themeColor="text1"/>
                <w:sz w:val="20"/>
                <w:szCs w:val="20"/>
                <w:lang w:val="fi-FI"/>
                <w14:textFill>
                  <w14:solidFill>
                    <w14:schemeClr w14:val="tx1"/>
                  </w14:solidFill>
                </w14:textFill>
              </w:rPr>
              <w:t>Pailelang</w:t>
            </w:r>
          </w:p>
        </w:tc>
        <w:tc>
          <w:tcPr>
            <w:tcW w:w="2070" w:type="dxa"/>
          </w:tcPr>
          <w:p w14:paraId="270A2589">
            <w:pPr>
              <w:spacing w:before="40" w:after="40" w:line="240" w:lineRule="auto"/>
              <w:jc w:val="center"/>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400</w:t>
            </w:r>
          </w:p>
        </w:tc>
        <w:tc>
          <w:tcPr>
            <w:tcW w:w="2250" w:type="dxa"/>
          </w:tcPr>
          <w:p w14:paraId="4B4EC113">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p>
        </w:tc>
      </w:tr>
      <w:tr w14:paraId="4BB8B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0" w:type="dxa"/>
          </w:tcPr>
          <w:p w14:paraId="0A3C4AF2">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14</w:t>
            </w:r>
          </w:p>
        </w:tc>
        <w:tc>
          <w:tcPr>
            <w:tcW w:w="2250" w:type="dxa"/>
          </w:tcPr>
          <w:p w14:paraId="4613E933">
            <w:pPr>
              <w:spacing w:before="40" w:after="40" w:line="240" w:lineRule="auto"/>
              <w:jc w:val="both"/>
              <w:rPr>
                <w:rFonts w:ascii="Arial Narrow" w:hAnsi="Arial Narrow" w:eastAsia="Calibri" w:cs="Arial"/>
                <w:color w:val="000000" w:themeColor="text1"/>
                <w:sz w:val="20"/>
                <w:szCs w:val="20"/>
                <w:lang w:val="sv-SE"/>
                <w14:textFill>
                  <w14:solidFill>
                    <w14:schemeClr w14:val="tx1"/>
                  </w14:solidFill>
                </w14:textFill>
              </w:rPr>
            </w:pPr>
            <w:r>
              <w:rPr>
                <w:rFonts w:ascii="Arial Narrow" w:hAnsi="Arial Narrow" w:eastAsia="Calibri" w:cs="Arial"/>
                <w:color w:val="000000" w:themeColor="text1"/>
                <w:sz w:val="20"/>
                <w:szCs w:val="20"/>
                <w:lang w:val="sv-SE"/>
                <w14:textFill>
                  <w14:solidFill>
                    <w14:schemeClr w14:val="tx1"/>
                  </w14:solidFill>
                </w14:textFill>
              </w:rPr>
              <w:t xml:space="preserve">Mainang </w:t>
            </w:r>
          </w:p>
        </w:tc>
        <w:tc>
          <w:tcPr>
            <w:tcW w:w="2070" w:type="dxa"/>
          </w:tcPr>
          <w:p w14:paraId="04E627B7">
            <w:pPr>
              <w:spacing w:before="40" w:after="40" w:line="240" w:lineRule="auto"/>
              <w:jc w:val="center"/>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861</w:t>
            </w:r>
          </w:p>
        </w:tc>
        <w:tc>
          <w:tcPr>
            <w:tcW w:w="2250" w:type="dxa"/>
          </w:tcPr>
          <w:p w14:paraId="0C8E5753">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p>
        </w:tc>
      </w:tr>
      <w:tr w14:paraId="04484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0" w:type="dxa"/>
          </w:tcPr>
          <w:p w14:paraId="08118833">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15</w:t>
            </w:r>
          </w:p>
        </w:tc>
        <w:tc>
          <w:tcPr>
            <w:tcW w:w="2250" w:type="dxa"/>
          </w:tcPr>
          <w:p w14:paraId="23A2CBD8">
            <w:pPr>
              <w:spacing w:before="40" w:after="40" w:line="240" w:lineRule="auto"/>
              <w:jc w:val="both"/>
              <w:rPr>
                <w:rFonts w:ascii="Arial Narrow" w:hAnsi="Arial Narrow" w:eastAsia="Calibri" w:cs="Arial"/>
                <w:color w:val="000000" w:themeColor="text1"/>
                <w:sz w:val="20"/>
                <w:szCs w:val="20"/>
                <w:lang w:val="sv-SE"/>
                <w14:textFill>
                  <w14:solidFill>
                    <w14:schemeClr w14:val="tx1"/>
                  </w14:solidFill>
                </w14:textFill>
              </w:rPr>
            </w:pPr>
            <w:r>
              <w:rPr>
                <w:rFonts w:ascii="Arial Narrow" w:hAnsi="Arial Narrow" w:eastAsia="Calibri" w:cs="Arial"/>
                <w:color w:val="000000" w:themeColor="text1"/>
                <w:sz w:val="20"/>
                <w:szCs w:val="20"/>
                <w:lang w:val="sv-SE"/>
                <w14:textFill>
                  <w14:solidFill>
                    <w14:schemeClr w14:val="tx1"/>
                  </w14:solidFill>
                </w14:textFill>
              </w:rPr>
              <w:t>Kelaisi</w:t>
            </w:r>
          </w:p>
        </w:tc>
        <w:tc>
          <w:tcPr>
            <w:tcW w:w="2070" w:type="dxa"/>
          </w:tcPr>
          <w:p w14:paraId="3772E39A">
            <w:pPr>
              <w:spacing w:before="40" w:after="40" w:line="240" w:lineRule="auto"/>
              <w:jc w:val="center"/>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41</w:t>
            </w:r>
          </w:p>
        </w:tc>
        <w:tc>
          <w:tcPr>
            <w:tcW w:w="2250" w:type="dxa"/>
          </w:tcPr>
          <w:p w14:paraId="4D926562">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p>
        </w:tc>
      </w:tr>
      <w:tr w14:paraId="12153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0" w:type="dxa"/>
          </w:tcPr>
          <w:p w14:paraId="635862D0">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16</w:t>
            </w:r>
          </w:p>
        </w:tc>
        <w:tc>
          <w:tcPr>
            <w:tcW w:w="2250" w:type="dxa"/>
          </w:tcPr>
          <w:p w14:paraId="50D3BD26">
            <w:pPr>
              <w:spacing w:before="40" w:after="40" w:line="240" w:lineRule="auto"/>
              <w:jc w:val="both"/>
              <w:rPr>
                <w:rFonts w:ascii="Arial Narrow" w:hAnsi="Arial Narrow" w:eastAsia="Calibri" w:cs="Arial"/>
                <w:color w:val="000000" w:themeColor="text1"/>
                <w:sz w:val="20"/>
                <w:szCs w:val="20"/>
                <w:lang w:val="sv-SE"/>
                <w14:textFill>
                  <w14:solidFill>
                    <w14:schemeClr w14:val="tx1"/>
                  </w14:solidFill>
                </w14:textFill>
              </w:rPr>
            </w:pPr>
            <w:r>
              <w:rPr>
                <w:rFonts w:ascii="Arial Narrow" w:hAnsi="Arial Narrow" w:eastAsia="Calibri" w:cs="Arial"/>
                <w:color w:val="000000" w:themeColor="text1"/>
                <w:sz w:val="20"/>
                <w:szCs w:val="20"/>
                <w:lang w:val="sv-SE"/>
                <w14:textFill>
                  <w14:solidFill>
                    <w14:schemeClr w14:val="tx1"/>
                  </w14:solidFill>
                </w14:textFill>
              </w:rPr>
              <w:t>Lembur</w:t>
            </w:r>
          </w:p>
        </w:tc>
        <w:tc>
          <w:tcPr>
            <w:tcW w:w="2070" w:type="dxa"/>
          </w:tcPr>
          <w:p w14:paraId="660C30BF">
            <w:pPr>
              <w:spacing w:before="40" w:after="40" w:line="240" w:lineRule="auto"/>
              <w:jc w:val="center"/>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157</w:t>
            </w:r>
          </w:p>
        </w:tc>
        <w:tc>
          <w:tcPr>
            <w:tcW w:w="2250" w:type="dxa"/>
          </w:tcPr>
          <w:p w14:paraId="7CB6F656">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p>
        </w:tc>
      </w:tr>
      <w:tr w14:paraId="04212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0" w:type="dxa"/>
          </w:tcPr>
          <w:p w14:paraId="5209E05A">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17</w:t>
            </w:r>
          </w:p>
        </w:tc>
        <w:tc>
          <w:tcPr>
            <w:tcW w:w="2250" w:type="dxa"/>
          </w:tcPr>
          <w:p w14:paraId="5FF0CD16">
            <w:pPr>
              <w:spacing w:before="40" w:after="40" w:line="240" w:lineRule="auto"/>
              <w:jc w:val="both"/>
              <w:rPr>
                <w:rFonts w:ascii="Arial Narrow" w:hAnsi="Arial Narrow" w:eastAsia="Calibri" w:cs="Arial"/>
                <w:color w:val="000000" w:themeColor="text1"/>
                <w:sz w:val="20"/>
                <w:szCs w:val="20"/>
                <w:lang w:val="sv-SE"/>
                <w14:textFill>
                  <w14:solidFill>
                    <w14:schemeClr w14:val="tx1"/>
                  </w14:solidFill>
                </w14:textFill>
              </w:rPr>
            </w:pPr>
            <w:r>
              <w:rPr>
                <w:rFonts w:ascii="Arial Narrow" w:hAnsi="Arial Narrow" w:eastAsia="Calibri" w:cs="Arial"/>
                <w:color w:val="000000" w:themeColor="text1"/>
                <w:sz w:val="20"/>
                <w:szCs w:val="20"/>
                <w:lang w:val="sv-SE"/>
                <w14:textFill>
                  <w14:solidFill>
                    <w14:schemeClr w14:val="tx1"/>
                  </w14:solidFill>
                </w14:textFill>
              </w:rPr>
              <w:t>Naumang</w:t>
            </w:r>
          </w:p>
        </w:tc>
        <w:tc>
          <w:tcPr>
            <w:tcW w:w="2070" w:type="dxa"/>
          </w:tcPr>
          <w:p w14:paraId="33F8B084">
            <w:pPr>
              <w:spacing w:before="40" w:after="40" w:line="240" w:lineRule="auto"/>
              <w:jc w:val="center"/>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300</w:t>
            </w:r>
          </w:p>
        </w:tc>
        <w:tc>
          <w:tcPr>
            <w:tcW w:w="2250" w:type="dxa"/>
          </w:tcPr>
          <w:p w14:paraId="66988487">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p>
        </w:tc>
      </w:tr>
      <w:tr w14:paraId="10521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0" w:type="dxa"/>
          </w:tcPr>
          <w:p w14:paraId="0607AD9E">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18</w:t>
            </w:r>
          </w:p>
        </w:tc>
        <w:tc>
          <w:tcPr>
            <w:tcW w:w="2250" w:type="dxa"/>
          </w:tcPr>
          <w:p w14:paraId="6F9C38AC">
            <w:pPr>
              <w:spacing w:before="40" w:after="40" w:line="240" w:lineRule="auto"/>
              <w:jc w:val="both"/>
              <w:rPr>
                <w:rFonts w:ascii="Arial Narrow" w:hAnsi="Arial Narrow" w:eastAsia="Calibri" w:cs="Arial"/>
                <w:color w:val="000000" w:themeColor="text1"/>
                <w:sz w:val="20"/>
                <w:szCs w:val="20"/>
                <w:lang w:val="sv-SE"/>
                <w14:textFill>
                  <w14:solidFill>
                    <w14:schemeClr w14:val="tx1"/>
                  </w14:solidFill>
                </w14:textFill>
              </w:rPr>
            </w:pPr>
            <w:r>
              <w:rPr>
                <w:rFonts w:ascii="Arial Narrow" w:hAnsi="Arial Narrow" w:eastAsia="Calibri" w:cs="Arial"/>
                <w:color w:val="000000" w:themeColor="text1"/>
                <w:sz w:val="20"/>
                <w:szCs w:val="20"/>
                <w:lang w:val="sv-SE"/>
                <w14:textFill>
                  <w14:solidFill>
                    <w14:schemeClr w14:val="tx1"/>
                  </w14:solidFill>
                </w14:textFill>
              </w:rPr>
              <w:t>Maritaing</w:t>
            </w:r>
          </w:p>
        </w:tc>
        <w:tc>
          <w:tcPr>
            <w:tcW w:w="2070" w:type="dxa"/>
          </w:tcPr>
          <w:p w14:paraId="57371A1D">
            <w:pPr>
              <w:spacing w:before="40" w:after="40" w:line="240" w:lineRule="auto"/>
              <w:jc w:val="center"/>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150</w:t>
            </w:r>
          </w:p>
        </w:tc>
        <w:tc>
          <w:tcPr>
            <w:tcW w:w="2250" w:type="dxa"/>
          </w:tcPr>
          <w:p w14:paraId="77F1BFA5">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p>
        </w:tc>
      </w:tr>
      <w:tr w14:paraId="2C9CF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0" w:type="dxa"/>
          </w:tcPr>
          <w:p w14:paraId="38A80C9A">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19</w:t>
            </w:r>
          </w:p>
        </w:tc>
        <w:tc>
          <w:tcPr>
            <w:tcW w:w="2250" w:type="dxa"/>
          </w:tcPr>
          <w:p w14:paraId="21F83B07">
            <w:pPr>
              <w:spacing w:before="40" w:after="40" w:line="240" w:lineRule="auto"/>
              <w:jc w:val="both"/>
              <w:rPr>
                <w:rFonts w:ascii="Arial Narrow" w:hAnsi="Arial Narrow" w:eastAsia="Calibri" w:cs="Arial"/>
                <w:color w:val="000000" w:themeColor="text1"/>
                <w:sz w:val="20"/>
                <w:szCs w:val="20"/>
                <w:lang w:val="sv-SE"/>
                <w14:textFill>
                  <w14:solidFill>
                    <w14:schemeClr w14:val="tx1"/>
                  </w14:solidFill>
                </w14:textFill>
              </w:rPr>
            </w:pPr>
            <w:r>
              <w:rPr>
                <w:rFonts w:ascii="Arial Narrow" w:hAnsi="Arial Narrow" w:eastAsia="Calibri" w:cs="Arial"/>
                <w:color w:val="000000" w:themeColor="text1"/>
                <w:sz w:val="20"/>
                <w:szCs w:val="20"/>
                <w:lang w:val="sv-SE"/>
                <w14:textFill>
                  <w14:solidFill>
                    <w14:schemeClr w14:val="tx1"/>
                  </w14:solidFill>
                </w14:textFill>
              </w:rPr>
              <w:t>Kabir</w:t>
            </w:r>
          </w:p>
        </w:tc>
        <w:tc>
          <w:tcPr>
            <w:tcW w:w="2070" w:type="dxa"/>
          </w:tcPr>
          <w:p w14:paraId="4AFD2F2B">
            <w:pPr>
              <w:spacing w:before="40" w:after="40" w:line="240" w:lineRule="auto"/>
              <w:jc w:val="center"/>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30</w:t>
            </w:r>
          </w:p>
        </w:tc>
        <w:tc>
          <w:tcPr>
            <w:tcW w:w="2250" w:type="dxa"/>
          </w:tcPr>
          <w:p w14:paraId="6E07643A">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p>
        </w:tc>
      </w:tr>
      <w:tr w14:paraId="0E77C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0" w:type="dxa"/>
          </w:tcPr>
          <w:p w14:paraId="1D92AF2E">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20</w:t>
            </w:r>
          </w:p>
        </w:tc>
        <w:tc>
          <w:tcPr>
            <w:tcW w:w="2250" w:type="dxa"/>
          </w:tcPr>
          <w:p w14:paraId="1F574364">
            <w:pPr>
              <w:spacing w:before="40" w:after="40" w:line="240" w:lineRule="auto"/>
              <w:jc w:val="both"/>
              <w:rPr>
                <w:rFonts w:ascii="Arial Narrow" w:hAnsi="Arial Narrow" w:eastAsia="Calibri" w:cs="Arial"/>
                <w:color w:val="000000" w:themeColor="text1"/>
                <w:sz w:val="20"/>
                <w:szCs w:val="20"/>
                <w:lang w:val="sv-SE"/>
                <w14:textFill>
                  <w14:solidFill>
                    <w14:schemeClr w14:val="tx1"/>
                  </w14:solidFill>
                </w14:textFill>
              </w:rPr>
            </w:pPr>
            <w:r>
              <w:rPr>
                <w:rFonts w:ascii="Arial Narrow" w:hAnsi="Arial Narrow" w:eastAsia="Calibri" w:cs="Arial"/>
                <w:color w:val="000000" w:themeColor="text1"/>
                <w:sz w:val="20"/>
                <w:szCs w:val="20"/>
                <w:lang w:val="sv-SE"/>
                <w14:textFill>
                  <w14:solidFill>
                    <w14:schemeClr w14:val="tx1"/>
                  </w14:solidFill>
                </w14:textFill>
              </w:rPr>
              <w:t>Muriabang</w:t>
            </w:r>
          </w:p>
        </w:tc>
        <w:tc>
          <w:tcPr>
            <w:tcW w:w="2070" w:type="dxa"/>
          </w:tcPr>
          <w:p w14:paraId="71C11856">
            <w:pPr>
              <w:spacing w:before="40" w:after="40" w:line="240" w:lineRule="auto"/>
              <w:jc w:val="center"/>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60</w:t>
            </w:r>
          </w:p>
        </w:tc>
        <w:tc>
          <w:tcPr>
            <w:tcW w:w="2250" w:type="dxa"/>
          </w:tcPr>
          <w:p w14:paraId="17CF8040">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p>
        </w:tc>
      </w:tr>
      <w:tr w14:paraId="41335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0" w:type="dxa"/>
          </w:tcPr>
          <w:p w14:paraId="23CE9D13">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21</w:t>
            </w:r>
          </w:p>
        </w:tc>
        <w:tc>
          <w:tcPr>
            <w:tcW w:w="2250" w:type="dxa"/>
          </w:tcPr>
          <w:p w14:paraId="486C9B39">
            <w:pPr>
              <w:spacing w:before="40" w:after="40" w:line="240" w:lineRule="auto"/>
              <w:jc w:val="both"/>
              <w:rPr>
                <w:rFonts w:ascii="Arial Narrow" w:hAnsi="Arial Narrow" w:eastAsia="Calibri" w:cs="Arial"/>
                <w:color w:val="000000" w:themeColor="text1"/>
                <w:sz w:val="20"/>
                <w:szCs w:val="20"/>
                <w:lang w:val="sv-SE"/>
                <w14:textFill>
                  <w14:solidFill>
                    <w14:schemeClr w14:val="tx1"/>
                  </w14:solidFill>
                </w14:textFill>
              </w:rPr>
            </w:pPr>
            <w:r>
              <w:rPr>
                <w:rFonts w:ascii="Arial Narrow" w:hAnsi="Arial Narrow" w:eastAsia="Calibri" w:cs="Arial"/>
                <w:color w:val="000000" w:themeColor="text1"/>
                <w:sz w:val="20"/>
                <w:szCs w:val="20"/>
                <w:lang w:val="sv-SE"/>
                <w14:textFill>
                  <w14:solidFill>
                    <w14:schemeClr w14:val="tx1"/>
                  </w14:solidFill>
                </w14:textFill>
              </w:rPr>
              <w:t>Kalondama</w:t>
            </w:r>
          </w:p>
        </w:tc>
        <w:tc>
          <w:tcPr>
            <w:tcW w:w="2070" w:type="dxa"/>
          </w:tcPr>
          <w:p w14:paraId="098BB1D4">
            <w:pPr>
              <w:spacing w:before="40" w:after="40" w:line="240" w:lineRule="auto"/>
              <w:jc w:val="center"/>
              <w:rPr>
                <w:rFonts w:ascii="Arial Narrow" w:hAnsi="Arial Narrow" w:eastAsia="Calibri" w:cs="Arial"/>
                <w:color w:val="000000" w:themeColor="text1"/>
                <w:sz w:val="20"/>
                <w:szCs w:val="20"/>
                <w14:textFill>
                  <w14:solidFill>
                    <w14:schemeClr w14:val="tx1"/>
                  </w14:solidFill>
                </w14:textFill>
              </w:rPr>
            </w:pPr>
            <w:r>
              <w:rPr>
                <w:rFonts w:ascii="Arial Narrow" w:hAnsi="Arial Narrow" w:eastAsia="Calibri" w:cs="Arial"/>
                <w:color w:val="000000" w:themeColor="text1"/>
                <w:sz w:val="20"/>
                <w:szCs w:val="20"/>
                <w14:textFill>
                  <w14:solidFill>
                    <w14:schemeClr w14:val="tx1"/>
                  </w14:solidFill>
                </w14:textFill>
              </w:rPr>
              <w:t>105</w:t>
            </w:r>
          </w:p>
        </w:tc>
        <w:tc>
          <w:tcPr>
            <w:tcW w:w="2250" w:type="dxa"/>
          </w:tcPr>
          <w:p w14:paraId="4F31B681">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p>
        </w:tc>
      </w:tr>
      <w:tr w14:paraId="32659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30" w:type="dxa"/>
          </w:tcPr>
          <w:p w14:paraId="6AB5E8AB">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p>
        </w:tc>
        <w:tc>
          <w:tcPr>
            <w:tcW w:w="2250" w:type="dxa"/>
          </w:tcPr>
          <w:p w14:paraId="5FABDE82">
            <w:pPr>
              <w:spacing w:before="40" w:after="40" w:line="240" w:lineRule="auto"/>
              <w:jc w:val="both"/>
              <w:rPr>
                <w:rFonts w:ascii="Arial Narrow" w:hAnsi="Arial Narrow" w:eastAsia="Calibri" w:cs="Arial"/>
                <w:b/>
                <w:color w:val="000000" w:themeColor="text1"/>
                <w:sz w:val="20"/>
                <w:szCs w:val="20"/>
                <w:lang w:val="sv-SE"/>
                <w14:textFill>
                  <w14:solidFill>
                    <w14:schemeClr w14:val="tx1"/>
                  </w14:solidFill>
                </w14:textFill>
              </w:rPr>
            </w:pPr>
            <w:r>
              <w:rPr>
                <w:rFonts w:ascii="Arial Narrow" w:hAnsi="Arial Narrow" w:eastAsia="Calibri" w:cs="Arial"/>
                <w:b/>
                <w:color w:val="000000" w:themeColor="text1"/>
                <w:sz w:val="20"/>
                <w:szCs w:val="20"/>
                <w:lang w:val="sv-SE"/>
                <w14:textFill>
                  <w14:solidFill>
                    <w14:schemeClr w14:val="tx1"/>
                  </w14:solidFill>
                </w14:textFill>
              </w:rPr>
              <w:t>TOTAL</w:t>
            </w:r>
          </w:p>
        </w:tc>
        <w:tc>
          <w:tcPr>
            <w:tcW w:w="2070" w:type="dxa"/>
          </w:tcPr>
          <w:p w14:paraId="5F83FAC4">
            <w:pPr>
              <w:spacing w:before="40" w:after="40" w:line="240" w:lineRule="auto"/>
              <w:jc w:val="center"/>
              <w:rPr>
                <w:rFonts w:ascii="Arial Narrow" w:hAnsi="Arial Narrow" w:eastAsia="Calibri" w:cs="Arial"/>
                <w:b/>
                <w:color w:val="000000" w:themeColor="text1"/>
                <w:sz w:val="20"/>
                <w:szCs w:val="20"/>
                <w14:textFill>
                  <w14:solidFill>
                    <w14:schemeClr w14:val="tx1"/>
                  </w14:solidFill>
                </w14:textFill>
              </w:rPr>
            </w:pPr>
            <w:r>
              <w:rPr>
                <w:rFonts w:ascii="Arial Narrow" w:hAnsi="Arial Narrow" w:eastAsia="Calibri" w:cs="Arial"/>
                <w:b/>
                <w:color w:val="000000" w:themeColor="text1"/>
                <w:sz w:val="20"/>
                <w:szCs w:val="20"/>
                <w14:textFill>
                  <w14:solidFill>
                    <w14:schemeClr w14:val="tx1"/>
                  </w14:solidFill>
                </w14:textFill>
              </w:rPr>
              <w:t xml:space="preserve">8.463 </w:t>
            </w:r>
          </w:p>
        </w:tc>
        <w:tc>
          <w:tcPr>
            <w:tcW w:w="2250" w:type="dxa"/>
          </w:tcPr>
          <w:p w14:paraId="65380D5D">
            <w:pPr>
              <w:spacing w:before="40" w:after="40" w:line="240" w:lineRule="auto"/>
              <w:jc w:val="both"/>
              <w:rPr>
                <w:rFonts w:ascii="Arial Narrow" w:hAnsi="Arial Narrow" w:eastAsia="Calibri" w:cs="Arial"/>
                <w:color w:val="000000" w:themeColor="text1"/>
                <w:sz w:val="20"/>
                <w:szCs w:val="20"/>
                <w14:textFill>
                  <w14:solidFill>
                    <w14:schemeClr w14:val="tx1"/>
                  </w14:solidFill>
                </w14:textFill>
              </w:rPr>
            </w:pPr>
          </w:p>
        </w:tc>
      </w:tr>
    </w:tbl>
    <w:p w14:paraId="7DB82A1E">
      <w:pPr>
        <w:spacing w:after="0"/>
        <w:ind w:left="1620"/>
        <w:jc w:val="both"/>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Sumber : RTRW Kab. Alor, 201</w:t>
      </w:r>
      <w:r>
        <w:rPr>
          <w:rFonts w:ascii="Arial Narrow" w:hAnsi="Arial Narrow" w:cs="Arial"/>
          <w:color w:val="000000" w:themeColor="text1"/>
          <w:sz w:val="20"/>
          <w:szCs w:val="20"/>
          <w:lang w:val="en-US"/>
          <w14:textFill>
            <w14:solidFill>
              <w14:schemeClr w14:val="tx1"/>
            </w14:solidFill>
          </w14:textFill>
        </w:rPr>
        <w:t>7</w:t>
      </w:r>
    </w:p>
    <w:p w14:paraId="1D34C11A">
      <w:pPr>
        <w:spacing w:after="0" w:line="360" w:lineRule="auto"/>
        <w:ind w:left="1627"/>
        <w:jc w:val="both"/>
        <w:rPr>
          <w:rFonts w:ascii="Bookman Old Style" w:hAnsi="Bookman Old Style" w:cs="Arial"/>
          <w:b/>
          <w:color w:val="000000" w:themeColor="text1"/>
          <w:sz w:val="24"/>
          <w:szCs w:val="24"/>
          <w:lang w:val="en-US"/>
          <w14:textFill>
            <w14:solidFill>
              <w14:schemeClr w14:val="tx1"/>
            </w14:solidFill>
          </w14:textFill>
        </w:rPr>
      </w:pPr>
    </w:p>
    <w:p w14:paraId="0BE0D432">
      <w:pPr>
        <w:spacing w:after="0" w:line="360" w:lineRule="auto"/>
        <w:ind w:left="1627"/>
        <w:jc w:val="both"/>
        <w:rPr>
          <w:rFonts w:ascii="Bookman Old Style" w:hAnsi="Bookman Old Style" w:cs="Arial"/>
          <w:i/>
          <w:color w:val="000000" w:themeColor="text1"/>
          <w:sz w:val="24"/>
          <w:szCs w:val="24"/>
          <w14:textFill>
            <w14:solidFill>
              <w14:schemeClr w14:val="tx1"/>
            </w14:solidFill>
          </w14:textFill>
        </w:rPr>
      </w:pPr>
      <w:r>
        <w:rPr>
          <w:rFonts w:ascii="Bookman Old Style" w:hAnsi="Bookman Old Style" w:cs="Arial"/>
          <w:i/>
          <w:color w:val="000000" w:themeColor="text1"/>
          <w:sz w:val="24"/>
          <w:szCs w:val="24"/>
          <w14:textFill>
            <w14:solidFill>
              <w14:schemeClr w14:val="tx1"/>
            </w14:solidFill>
          </w14:textFill>
        </w:rPr>
        <w:t>Klimatologi</w:t>
      </w:r>
    </w:p>
    <w:p w14:paraId="4B393C29">
      <w:pPr>
        <w:pStyle w:val="16"/>
        <w:spacing w:after="0" w:line="360" w:lineRule="auto"/>
        <w:ind w:left="1627"/>
        <w:jc w:val="both"/>
        <w:rPr>
          <w:rFonts w:ascii="Bookman Old Style" w:hAnsi="Bookman Old Style" w:cs="Arial"/>
          <w:color w:val="000000" w:themeColor="text1"/>
          <w:sz w:val="24"/>
          <w:szCs w:val="24"/>
          <w14:textFill>
            <w14:solidFill>
              <w14:schemeClr w14:val="tx1"/>
            </w14:solidFill>
          </w14:textFill>
        </w:rPr>
      </w:pPr>
      <w:r>
        <w:rPr>
          <w:rFonts w:ascii="Bookman Old Style" w:hAnsi="Bookman Old Style" w:cs="Arial"/>
          <w:color w:val="000000" w:themeColor="text1"/>
          <w:sz w:val="24"/>
          <w:szCs w:val="24"/>
          <w14:textFill>
            <w14:solidFill>
              <w14:schemeClr w14:val="tx1"/>
            </w14:solidFill>
          </w14:textFill>
        </w:rPr>
        <w:t xml:space="preserve">Iklim Kabupaten Alor relatif sama dengan keadaan iklim di Kabupaten lainnya di Provinsi NTT </w:t>
      </w:r>
      <w:r>
        <w:rPr>
          <w:rFonts w:ascii="Bookman Old Style" w:hAnsi="Bookman Old Style" w:cs="Arial"/>
          <w:bCs/>
          <w:color w:val="000000" w:themeColor="text1"/>
          <w:sz w:val="24"/>
          <w:szCs w:val="24"/>
          <w:lang w:val="de-LU"/>
          <w14:textFill>
            <w14:solidFill>
              <w14:schemeClr w14:val="tx1"/>
            </w14:solidFill>
          </w14:textFill>
        </w:rPr>
        <w:t xml:space="preserve">yakni </w:t>
      </w:r>
      <w:r>
        <w:rPr>
          <w:rFonts w:ascii="Bookman Old Style" w:hAnsi="Bookman Old Style" w:cs="Arial"/>
          <w:bCs/>
          <w:color w:val="000000" w:themeColor="text1"/>
          <w:sz w:val="24"/>
          <w:szCs w:val="24"/>
          <w14:textFill>
            <w14:solidFill>
              <w14:schemeClr w14:val="tx1"/>
            </w14:solidFill>
          </w14:textFill>
        </w:rPr>
        <w:t xml:space="preserve">beriklim tropis, dengan variasi suhu dan penyinaran matahari </w:t>
      </w:r>
      <w:r>
        <w:rPr>
          <w:rFonts w:ascii="Bookman Old Style" w:hAnsi="Bookman Old Style" w:cs="Arial"/>
          <w:bCs/>
          <w:color w:val="000000" w:themeColor="text1"/>
          <w:sz w:val="24"/>
          <w:szCs w:val="24"/>
          <w:lang w:val="de-LU"/>
          <w14:textFill>
            <w14:solidFill>
              <w14:schemeClr w14:val="tx1"/>
            </w14:solidFill>
          </w14:textFill>
        </w:rPr>
        <w:t>efektif rata-rata 8</w:t>
      </w:r>
      <w:r>
        <w:rPr>
          <w:rFonts w:ascii="Bookman Old Style" w:hAnsi="Bookman Old Style" w:cs="Arial"/>
          <w:bCs/>
          <w:color w:val="000000" w:themeColor="text1"/>
          <w:sz w:val="24"/>
          <w:szCs w:val="24"/>
          <w14:textFill>
            <w14:solidFill>
              <w14:schemeClr w14:val="tx1"/>
            </w14:solidFill>
          </w14:textFill>
        </w:rPr>
        <w:t xml:space="preserve"> jam</w:t>
      </w:r>
      <w:r>
        <w:rPr>
          <w:rFonts w:ascii="Bookman Old Style" w:hAnsi="Bookman Old Style" w:cs="Arial"/>
          <w:bCs/>
          <w:color w:val="000000" w:themeColor="text1"/>
          <w:sz w:val="24"/>
          <w:szCs w:val="24"/>
          <w:lang w:val="de-LU"/>
          <w14:textFill>
            <w14:solidFill>
              <w14:schemeClr w14:val="tx1"/>
            </w14:solidFill>
          </w14:textFill>
        </w:rPr>
        <w:t xml:space="preserve"> per hari</w:t>
      </w:r>
      <w:r>
        <w:rPr>
          <w:rFonts w:ascii="Bookman Old Style" w:hAnsi="Bookman Old Style" w:cs="Arial"/>
          <w:bCs/>
          <w:color w:val="000000" w:themeColor="text1"/>
          <w:sz w:val="24"/>
          <w:szCs w:val="24"/>
          <w14:textFill>
            <w14:solidFill>
              <w14:schemeClr w14:val="tx1"/>
            </w14:solidFill>
          </w14:textFill>
        </w:rPr>
        <w:t xml:space="preserve">. Musim hujan berlangsung antara bulan November hingga Maret dan musim kemarau antara bulan April </w:t>
      </w:r>
      <w:r>
        <w:rPr>
          <w:rFonts w:ascii="Bookman Old Style" w:hAnsi="Bookman Old Style" w:cs="Arial"/>
          <w:bCs/>
          <w:color w:val="000000" w:themeColor="text1"/>
          <w:sz w:val="24"/>
          <w:szCs w:val="24"/>
          <w:lang w:val="de-LU"/>
          <w14:textFill>
            <w14:solidFill>
              <w14:schemeClr w14:val="tx1"/>
            </w14:solidFill>
          </w14:textFill>
        </w:rPr>
        <w:t>hingga</w:t>
      </w:r>
      <w:r>
        <w:rPr>
          <w:rFonts w:ascii="Bookman Old Style" w:hAnsi="Bookman Old Style" w:cs="Arial"/>
          <w:bCs/>
          <w:color w:val="000000" w:themeColor="text1"/>
          <w:sz w:val="24"/>
          <w:szCs w:val="24"/>
          <w14:textFill>
            <w14:solidFill>
              <w14:schemeClr w14:val="tx1"/>
            </w14:solidFill>
          </w14:textFill>
        </w:rPr>
        <w:t xml:space="preserve"> Oktober.</w:t>
      </w:r>
      <w:r>
        <w:rPr>
          <w:rFonts w:ascii="Bookman Old Style" w:hAnsi="Bookman Old Style" w:cs="Arial"/>
          <w:color w:val="000000" w:themeColor="text1"/>
          <w:sz w:val="24"/>
          <w:szCs w:val="24"/>
          <w14:textFill>
            <w14:solidFill>
              <w14:schemeClr w14:val="tx1"/>
            </w14:solidFill>
          </w14:textFill>
        </w:rPr>
        <w:t xml:space="preserve"> </w:t>
      </w:r>
    </w:p>
    <w:p w14:paraId="6DC5BAFF">
      <w:pPr>
        <w:pStyle w:val="16"/>
        <w:spacing w:before="120" w:after="0" w:line="360" w:lineRule="auto"/>
        <w:ind w:left="1620"/>
        <w:jc w:val="both"/>
        <w:rPr>
          <w:rFonts w:ascii="Bookman Old Style" w:hAnsi="Bookman Old Style" w:cs="Arial"/>
          <w:bCs/>
          <w:color w:val="000000" w:themeColor="text1"/>
          <w:sz w:val="24"/>
          <w:szCs w:val="24"/>
          <w:lang w:val="en-US"/>
          <w14:textFill>
            <w14:solidFill>
              <w14:schemeClr w14:val="tx1"/>
            </w14:solidFill>
          </w14:textFill>
        </w:rPr>
      </w:pPr>
      <w:r>
        <w:rPr>
          <w:rFonts w:ascii="Bookman Old Style" w:hAnsi="Bookman Old Style" w:cs="Arial"/>
          <w:bCs/>
          <w:color w:val="000000" w:themeColor="text1"/>
          <w:sz w:val="24"/>
          <w:szCs w:val="24"/>
          <w14:textFill>
            <w14:solidFill>
              <w14:schemeClr w14:val="tx1"/>
            </w14:solidFill>
          </w14:textFill>
        </w:rPr>
        <w:t xml:space="preserve">Kondisi iklim demikian berdampak terhadap pola pertanian tradisional yang hanya mengusahakan tanaman semusim yang ditanam dalam periode musim hujan. Persoalan curah hujan dan pengaruh iklim global, terutama fenomena El Nino dan La Nina serta fenomena perubahan iklim global yang kurang menguntungkan berakibat pada sering terjadinya kekeringan, gagal tanam, gagal panen, banjir </w:t>
      </w:r>
      <w:r>
        <w:rPr>
          <w:rFonts w:ascii="Bookman Old Style" w:hAnsi="Bookman Old Style" w:cs="Arial"/>
          <w:bCs/>
          <w:color w:val="000000" w:themeColor="text1"/>
          <w:sz w:val="24"/>
          <w:szCs w:val="24"/>
          <w:lang w:val="en-US"/>
          <w14:textFill>
            <w14:solidFill>
              <w14:schemeClr w14:val="tx1"/>
            </w14:solidFill>
          </w14:textFill>
        </w:rPr>
        <w:t>serta</w:t>
      </w:r>
      <w:r>
        <w:rPr>
          <w:rFonts w:ascii="Bookman Old Style" w:hAnsi="Bookman Old Style" w:cs="Arial"/>
          <w:bCs/>
          <w:color w:val="000000" w:themeColor="text1"/>
          <w:sz w:val="24"/>
          <w:szCs w:val="24"/>
          <w14:textFill>
            <w14:solidFill>
              <w14:schemeClr w14:val="tx1"/>
            </w14:solidFill>
          </w14:textFill>
        </w:rPr>
        <w:t xml:space="preserve"> gangguan hama dan penyakit tanaman yang serius. Secara umum, data iklim di Kabupaten Alor </w:t>
      </w:r>
      <w:r>
        <w:rPr>
          <w:rFonts w:ascii="Bookman Old Style" w:hAnsi="Bookman Old Style" w:cs="Arial"/>
          <w:bCs/>
          <w:color w:val="000000" w:themeColor="text1"/>
          <w:sz w:val="24"/>
          <w:szCs w:val="24"/>
          <w:lang w:val="en-US"/>
          <w14:textFill>
            <w14:solidFill>
              <w14:schemeClr w14:val="tx1"/>
            </w14:solidFill>
          </w14:textFill>
        </w:rPr>
        <w:t xml:space="preserve">dapat dilihat </w:t>
      </w:r>
      <w:r>
        <w:rPr>
          <w:rFonts w:ascii="Bookman Old Style" w:hAnsi="Bookman Old Style" w:cs="Arial"/>
          <w:bCs/>
          <w:color w:val="000000" w:themeColor="text1"/>
          <w:sz w:val="24"/>
          <w:szCs w:val="24"/>
          <w14:textFill>
            <w14:solidFill>
              <w14:schemeClr w14:val="tx1"/>
            </w14:solidFill>
          </w14:textFill>
        </w:rPr>
        <w:t>sebagaimana tabel berikut</w:t>
      </w:r>
      <w:r>
        <w:rPr>
          <w:rFonts w:ascii="Bookman Old Style" w:hAnsi="Bookman Old Style" w:cs="Arial"/>
          <w:bCs/>
          <w:color w:val="000000" w:themeColor="text1"/>
          <w:sz w:val="24"/>
          <w:szCs w:val="24"/>
          <w:lang w:val="en-US"/>
          <w14:textFill>
            <w14:solidFill>
              <w14:schemeClr w14:val="tx1"/>
            </w14:solidFill>
          </w14:textFill>
        </w:rPr>
        <w:t xml:space="preserve"> </w:t>
      </w:r>
      <w:r>
        <w:rPr>
          <w:rFonts w:ascii="Bookman Old Style" w:hAnsi="Bookman Old Style" w:cs="Arial"/>
          <w:bCs/>
          <w:color w:val="000000" w:themeColor="text1"/>
          <w:sz w:val="24"/>
          <w:szCs w:val="24"/>
          <w14:textFill>
            <w14:solidFill>
              <w14:schemeClr w14:val="tx1"/>
            </w14:solidFill>
          </w14:textFill>
        </w:rPr>
        <w:t xml:space="preserve">: </w:t>
      </w:r>
    </w:p>
    <w:p w14:paraId="55A3BB20">
      <w:pPr>
        <w:pStyle w:val="16"/>
        <w:spacing w:after="0" w:line="240" w:lineRule="auto"/>
        <w:ind w:left="1620" w:right="19"/>
        <w:jc w:val="center"/>
        <w:rPr>
          <w:rFonts w:ascii="Bookman Old Style" w:hAnsi="Bookman Old Style" w:cs="Arial"/>
          <w:b/>
          <w:color w:val="000000" w:themeColor="text1"/>
          <w:sz w:val="20"/>
          <w:szCs w:val="20"/>
          <w:lang w:val="en-US"/>
          <w14:textFill>
            <w14:solidFill>
              <w14:schemeClr w14:val="tx1"/>
            </w14:solidFill>
          </w14:textFill>
        </w:rPr>
      </w:pPr>
      <w:r>
        <w:rPr>
          <w:rFonts w:ascii="Bookman Old Style" w:hAnsi="Bookman Old Style" w:cs="Arial"/>
          <w:b/>
          <w:color w:val="000000" w:themeColor="text1"/>
          <w:sz w:val="20"/>
          <w:szCs w:val="20"/>
          <w14:textFill>
            <w14:solidFill>
              <w14:schemeClr w14:val="tx1"/>
            </w14:solidFill>
          </w14:textFill>
        </w:rPr>
        <w:t xml:space="preserve">Tabel </w:t>
      </w:r>
      <w:r>
        <w:rPr>
          <w:rFonts w:ascii="Bookman Old Style" w:hAnsi="Bookman Old Style" w:cs="Arial"/>
          <w:b/>
          <w:color w:val="000000" w:themeColor="text1"/>
          <w:sz w:val="20"/>
          <w:szCs w:val="20"/>
          <w:lang w:val="en-US"/>
          <w14:textFill>
            <w14:solidFill>
              <w14:schemeClr w14:val="tx1"/>
            </w14:solidFill>
          </w14:textFill>
        </w:rPr>
        <w:t>5</w:t>
      </w:r>
    </w:p>
    <w:p w14:paraId="054EA973">
      <w:pPr>
        <w:pStyle w:val="16"/>
        <w:spacing w:after="0" w:line="240" w:lineRule="auto"/>
        <w:ind w:left="1620" w:right="19"/>
        <w:jc w:val="center"/>
        <w:rPr>
          <w:rFonts w:ascii="Bookman Old Style" w:hAnsi="Bookman Old Style" w:cs="Arial"/>
          <w:b/>
          <w:color w:val="000000" w:themeColor="text1"/>
          <w:sz w:val="20"/>
          <w:szCs w:val="20"/>
          <w14:textFill>
            <w14:solidFill>
              <w14:schemeClr w14:val="tx1"/>
            </w14:solidFill>
          </w14:textFill>
        </w:rPr>
      </w:pPr>
      <w:r>
        <w:rPr>
          <w:rFonts w:ascii="Bookman Old Style" w:hAnsi="Bookman Old Style" w:cs="Arial"/>
          <w:b/>
          <w:color w:val="000000" w:themeColor="text1"/>
          <w:sz w:val="20"/>
          <w:szCs w:val="20"/>
          <w14:textFill>
            <w14:solidFill>
              <w14:schemeClr w14:val="tx1"/>
            </w14:solidFill>
          </w14:textFill>
        </w:rPr>
        <w:t>Keadaan Iklim di Kabupaten Alor. Keadaan Tahun 2023</w:t>
      </w:r>
    </w:p>
    <w:p w14:paraId="35C746B1">
      <w:pPr>
        <w:pStyle w:val="16"/>
        <w:spacing w:after="0" w:line="240" w:lineRule="auto"/>
        <w:ind w:left="153"/>
        <w:jc w:val="both"/>
        <w:rPr>
          <w:rFonts w:ascii="Arial Narrow" w:hAnsi="Arial Narrow" w:cs="Arial"/>
          <w:color w:val="000000" w:themeColor="text1"/>
          <w:sz w:val="20"/>
          <w:szCs w:val="20"/>
          <w14:textFill>
            <w14:solidFill>
              <w14:schemeClr w14:val="tx1"/>
            </w14:solidFill>
          </w14:textFill>
        </w:rPr>
      </w:pPr>
    </w:p>
    <w:tbl>
      <w:tblPr>
        <w:tblStyle w:val="3"/>
        <w:tblW w:w="0" w:type="auto"/>
        <w:tblInd w:w="17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0"/>
        <w:gridCol w:w="2340"/>
      </w:tblGrid>
      <w:tr w14:paraId="4582F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0" w:type="dxa"/>
            <w:tcBorders>
              <w:bottom w:val="single" w:color="auto" w:sz="4" w:space="0"/>
            </w:tcBorders>
          </w:tcPr>
          <w:p w14:paraId="38EFCAB2">
            <w:pPr>
              <w:spacing w:before="120" w:after="120" w:line="240" w:lineRule="auto"/>
              <w:jc w:val="center"/>
              <w:rPr>
                <w:rFonts w:ascii="Arial Narrow" w:hAnsi="Arial Narrow" w:cs="Arial"/>
                <w:b/>
                <w:color w:val="000000" w:themeColor="text1"/>
                <w:sz w:val="20"/>
                <w:szCs w:val="20"/>
                <w14:textFill>
                  <w14:solidFill>
                    <w14:schemeClr w14:val="tx1"/>
                  </w14:solidFill>
                </w14:textFill>
              </w:rPr>
            </w:pPr>
            <w:r>
              <w:rPr>
                <w:rFonts w:ascii="Arial Narrow" w:hAnsi="Arial Narrow" w:cs="Arial"/>
                <w:b/>
                <w:color w:val="000000" w:themeColor="text1"/>
                <w:sz w:val="20"/>
                <w:szCs w:val="20"/>
                <w14:textFill>
                  <w14:solidFill>
                    <w14:schemeClr w14:val="tx1"/>
                  </w14:solidFill>
                </w14:textFill>
              </w:rPr>
              <w:t>Keadaan Iklim</w:t>
            </w:r>
          </w:p>
        </w:tc>
        <w:tc>
          <w:tcPr>
            <w:tcW w:w="2340" w:type="dxa"/>
            <w:tcBorders>
              <w:bottom w:val="single" w:color="auto" w:sz="4" w:space="0"/>
            </w:tcBorders>
          </w:tcPr>
          <w:p w14:paraId="623FD2B2">
            <w:pPr>
              <w:spacing w:before="120" w:after="120" w:line="240" w:lineRule="auto"/>
              <w:jc w:val="center"/>
              <w:rPr>
                <w:rFonts w:ascii="Arial Narrow" w:hAnsi="Arial Narrow" w:cs="Arial"/>
                <w:b/>
                <w:color w:val="000000" w:themeColor="text1"/>
                <w:sz w:val="20"/>
                <w:szCs w:val="20"/>
                <w14:textFill>
                  <w14:solidFill>
                    <w14:schemeClr w14:val="tx1"/>
                  </w14:solidFill>
                </w14:textFill>
              </w:rPr>
            </w:pPr>
            <w:r>
              <w:rPr>
                <w:rFonts w:ascii="Arial Narrow" w:hAnsi="Arial Narrow" w:cs="Arial"/>
                <w:b/>
                <w:color w:val="000000" w:themeColor="text1"/>
                <w:sz w:val="20"/>
                <w:szCs w:val="20"/>
                <w14:textFill>
                  <w14:solidFill>
                    <w14:schemeClr w14:val="tx1"/>
                  </w14:solidFill>
                </w14:textFill>
              </w:rPr>
              <w:t>Rata – Rata</w:t>
            </w:r>
          </w:p>
        </w:tc>
      </w:tr>
      <w:tr w14:paraId="6CD83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0" w:type="dxa"/>
            <w:tcBorders>
              <w:bottom w:val="dotted" w:color="auto" w:sz="4" w:space="0"/>
            </w:tcBorders>
          </w:tcPr>
          <w:p w14:paraId="4BDDF8FA">
            <w:pPr>
              <w:spacing w:before="120" w:after="120" w:line="240" w:lineRule="auto"/>
              <w:ind w:left="-391" w:firstLine="391"/>
              <w:jc w:val="both"/>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Suhu                                                 (</w:t>
            </w:r>
            <w:r>
              <w:rPr>
                <w:rFonts w:ascii="Arial Narrow" w:hAnsi="Arial Narrow" w:cs="Arial"/>
                <w:color w:val="000000" w:themeColor="text1"/>
                <w:sz w:val="20"/>
                <w:szCs w:val="20"/>
                <w:vertAlign w:val="superscript"/>
                <w14:textFill>
                  <w14:solidFill>
                    <w14:schemeClr w14:val="tx1"/>
                  </w14:solidFill>
                </w14:textFill>
              </w:rPr>
              <w:t>o</w:t>
            </w:r>
            <w:r>
              <w:rPr>
                <w:rFonts w:ascii="Arial Narrow" w:hAnsi="Arial Narrow" w:cs="Arial"/>
                <w:color w:val="000000" w:themeColor="text1"/>
                <w:sz w:val="20"/>
                <w:szCs w:val="20"/>
                <w14:textFill>
                  <w14:solidFill>
                    <w14:schemeClr w14:val="tx1"/>
                  </w14:solidFill>
                </w14:textFill>
              </w:rPr>
              <w:t>)</w:t>
            </w:r>
          </w:p>
        </w:tc>
        <w:tc>
          <w:tcPr>
            <w:tcW w:w="2340" w:type="dxa"/>
            <w:tcBorders>
              <w:bottom w:val="dotted" w:color="auto" w:sz="4" w:space="0"/>
            </w:tcBorders>
          </w:tcPr>
          <w:p w14:paraId="1DA5631E">
            <w:pPr>
              <w:tabs>
                <w:tab w:val="right" w:pos="2018"/>
                <w:tab w:val="left" w:pos="2052"/>
                <w:tab w:val="left" w:pos="2124"/>
              </w:tabs>
              <w:spacing w:before="120" w:after="120" w:line="240" w:lineRule="auto"/>
              <w:ind w:right="72"/>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ab/>
            </w:r>
            <w:r>
              <w:rPr>
                <w:rFonts w:ascii="Arial Narrow" w:hAnsi="Arial Narrow" w:cs="Arial"/>
                <w:color w:val="000000" w:themeColor="text1"/>
                <w:sz w:val="20"/>
                <w:szCs w:val="20"/>
                <w14:textFill>
                  <w14:solidFill>
                    <w14:schemeClr w14:val="tx1"/>
                  </w14:solidFill>
                </w14:textFill>
              </w:rPr>
              <w:t>25,00 – 29,30</w:t>
            </w:r>
          </w:p>
        </w:tc>
      </w:tr>
      <w:tr w14:paraId="389F5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0" w:type="dxa"/>
            <w:tcBorders>
              <w:top w:val="dotted" w:color="auto" w:sz="4" w:space="0"/>
              <w:bottom w:val="dotted" w:color="auto" w:sz="4" w:space="0"/>
            </w:tcBorders>
          </w:tcPr>
          <w:p w14:paraId="3DB4E2A8">
            <w:pPr>
              <w:spacing w:before="120" w:after="120" w:line="240" w:lineRule="auto"/>
              <w:ind w:left="-391" w:firstLine="391"/>
              <w:jc w:val="both"/>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Intensitas Penyinaran Matahari         (%)</w:t>
            </w:r>
          </w:p>
        </w:tc>
        <w:tc>
          <w:tcPr>
            <w:tcW w:w="2340" w:type="dxa"/>
            <w:tcBorders>
              <w:top w:val="dotted" w:color="auto" w:sz="4" w:space="0"/>
              <w:bottom w:val="dotted" w:color="auto" w:sz="4" w:space="0"/>
            </w:tcBorders>
          </w:tcPr>
          <w:p w14:paraId="5F681FF8">
            <w:pPr>
              <w:tabs>
                <w:tab w:val="right" w:pos="2018"/>
                <w:tab w:val="left" w:pos="2052"/>
                <w:tab w:val="left" w:pos="2124"/>
              </w:tabs>
              <w:spacing w:before="120" w:after="120" w:line="240" w:lineRule="auto"/>
              <w:ind w:right="72"/>
              <w:jc w:val="right"/>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ab/>
            </w:r>
            <w:r>
              <w:rPr>
                <w:rFonts w:ascii="Arial Narrow" w:hAnsi="Arial Narrow" w:cs="Arial"/>
                <w:color w:val="000000" w:themeColor="text1"/>
                <w:sz w:val="20"/>
                <w:szCs w:val="20"/>
                <w:lang w:val="en-US"/>
                <w14:textFill>
                  <w14:solidFill>
                    <w14:schemeClr w14:val="tx1"/>
                  </w14:solidFill>
                </w14:textFill>
              </w:rPr>
              <w:t>6,8 – 10,5</w:t>
            </w:r>
          </w:p>
        </w:tc>
      </w:tr>
      <w:tr w14:paraId="0D66C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0" w:type="dxa"/>
            <w:tcBorders>
              <w:top w:val="dotted" w:color="auto" w:sz="4" w:space="0"/>
              <w:bottom w:val="dotted" w:color="auto" w:sz="4" w:space="0"/>
            </w:tcBorders>
          </w:tcPr>
          <w:p w14:paraId="54EF0846">
            <w:pPr>
              <w:spacing w:before="120" w:after="120" w:line="240" w:lineRule="auto"/>
              <w:jc w:val="both"/>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Kelembaban udara                            (%)</w:t>
            </w:r>
          </w:p>
        </w:tc>
        <w:tc>
          <w:tcPr>
            <w:tcW w:w="2340" w:type="dxa"/>
            <w:tcBorders>
              <w:top w:val="dotted" w:color="auto" w:sz="4" w:space="0"/>
              <w:bottom w:val="dotted" w:color="auto" w:sz="4" w:space="0"/>
            </w:tcBorders>
          </w:tcPr>
          <w:p w14:paraId="711D5585">
            <w:pPr>
              <w:tabs>
                <w:tab w:val="right" w:pos="2018"/>
                <w:tab w:val="left" w:pos="2052"/>
                <w:tab w:val="left" w:pos="2124"/>
              </w:tabs>
              <w:spacing w:before="120" w:after="120" w:line="240" w:lineRule="auto"/>
              <w:ind w:right="72"/>
              <w:jc w:val="right"/>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ab/>
            </w:r>
            <w:r>
              <w:rPr>
                <w:rFonts w:ascii="Arial Narrow" w:hAnsi="Arial Narrow" w:cs="Arial"/>
                <w:color w:val="000000" w:themeColor="text1"/>
                <w:sz w:val="20"/>
                <w:szCs w:val="20"/>
                <w14:textFill>
                  <w14:solidFill>
                    <w14:schemeClr w14:val="tx1"/>
                  </w14:solidFill>
                </w14:textFill>
              </w:rPr>
              <w:t>67,00 – 87,00</w:t>
            </w:r>
          </w:p>
        </w:tc>
      </w:tr>
      <w:tr w14:paraId="5FA9F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0" w:type="dxa"/>
            <w:tcBorders>
              <w:top w:val="dotted" w:color="auto" w:sz="4" w:space="0"/>
              <w:bottom w:val="dotted" w:color="auto" w:sz="4" w:space="0"/>
            </w:tcBorders>
          </w:tcPr>
          <w:p w14:paraId="3AAD04A7">
            <w:pPr>
              <w:spacing w:before="120" w:after="120" w:line="240" w:lineRule="auto"/>
              <w:jc w:val="both"/>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Curah hujan                              (mm/thn)</w:t>
            </w:r>
          </w:p>
        </w:tc>
        <w:tc>
          <w:tcPr>
            <w:tcW w:w="2340" w:type="dxa"/>
            <w:tcBorders>
              <w:top w:val="dotted" w:color="auto" w:sz="4" w:space="0"/>
              <w:bottom w:val="dotted" w:color="auto" w:sz="4" w:space="0"/>
            </w:tcBorders>
          </w:tcPr>
          <w:p w14:paraId="1A984C0B">
            <w:pPr>
              <w:tabs>
                <w:tab w:val="right" w:pos="2018"/>
                <w:tab w:val="left" w:pos="2052"/>
                <w:tab w:val="left" w:pos="2124"/>
              </w:tabs>
              <w:spacing w:before="120" w:after="120" w:line="240" w:lineRule="auto"/>
              <w:ind w:right="72"/>
              <w:jc w:val="right"/>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n-US"/>
                <w14:textFill>
                  <w14:solidFill>
                    <w14:schemeClr w14:val="tx1"/>
                  </w14:solidFill>
                </w14:textFill>
              </w:rPr>
              <w:t>80,30 - 107,80</w:t>
            </w:r>
          </w:p>
        </w:tc>
      </w:tr>
      <w:tr w14:paraId="34F28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0" w:type="dxa"/>
            <w:tcBorders>
              <w:top w:val="dotted" w:color="auto" w:sz="4" w:space="0"/>
            </w:tcBorders>
          </w:tcPr>
          <w:p w14:paraId="17BC234D">
            <w:pPr>
              <w:spacing w:before="120" w:after="120" w:line="240" w:lineRule="auto"/>
              <w:jc w:val="both"/>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Arah &amp; Kecepatan angin               (Knot)</w:t>
            </w:r>
          </w:p>
        </w:tc>
        <w:tc>
          <w:tcPr>
            <w:tcW w:w="2340" w:type="dxa"/>
            <w:tcBorders>
              <w:top w:val="dotted" w:color="auto" w:sz="4" w:space="0"/>
            </w:tcBorders>
          </w:tcPr>
          <w:p w14:paraId="27A30B3A">
            <w:pPr>
              <w:tabs>
                <w:tab w:val="right" w:pos="2018"/>
                <w:tab w:val="left" w:pos="2052"/>
                <w:tab w:val="left" w:pos="2124"/>
              </w:tabs>
              <w:spacing w:before="120" w:after="120" w:line="240" w:lineRule="auto"/>
              <w:ind w:right="72"/>
              <w:jc w:val="right"/>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ab/>
            </w:r>
            <w:r>
              <w:rPr>
                <w:rFonts w:ascii="Arial Narrow" w:hAnsi="Arial Narrow" w:cs="Arial"/>
                <w:color w:val="000000" w:themeColor="text1"/>
                <w:sz w:val="20"/>
                <w:szCs w:val="20"/>
                <w:lang w:val="en-US"/>
                <w14:textFill>
                  <w14:solidFill>
                    <w14:schemeClr w14:val="tx1"/>
                  </w14:solidFill>
                </w14:textFill>
              </w:rPr>
              <w:t>2,90 - 3,00</w:t>
            </w:r>
          </w:p>
        </w:tc>
      </w:tr>
    </w:tbl>
    <w:p w14:paraId="57AA20ED">
      <w:pPr>
        <w:ind w:left="1620"/>
        <w:jc w:val="both"/>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Sumber : Statistik Kab. Alor, 2023</w:t>
      </w:r>
    </w:p>
    <w:p w14:paraId="34BE177D">
      <w:pPr>
        <w:ind w:left="1620"/>
        <w:jc w:val="both"/>
        <w:rPr>
          <w:rFonts w:ascii="Bookman Old Style" w:hAnsi="Bookman Old Style" w:cs="Arial"/>
          <w:i/>
          <w:color w:val="000000" w:themeColor="text1"/>
          <w:sz w:val="24"/>
          <w:szCs w:val="24"/>
          <w14:textFill>
            <w14:solidFill>
              <w14:schemeClr w14:val="tx1"/>
            </w14:solidFill>
          </w14:textFill>
        </w:rPr>
      </w:pPr>
      <w:r>
        <w:rPr>
          <w:rFonts w:ascii="Bookman Old Style" w:hAnsi="Bookman Old Style" w:cs="Arial"/>
          <w:i/>
          <w:color w:val="000000" w:themeColor="text1"/>
          <w:sz w:val="24"/>
          <w:szCs w:val="24"/>
          <w14:textFill>
            <w14:solidFill>
              <w14:schemeClr w14:val="tx1"/>
            </w14:solidFill>
          </w14:textFill>
        </w:rPr>
        <w:t>Penggunaan Lahan</w:t>
      </w:r>
    </w:p>
    <w:p w14:paraId="7B97E5C2">
      <w:pPr>
        <w:tabs>
          <w:tab w:val="left" w:pos="720"/>
          <w:tab w:val="left" w:pos="1620"/>
        </w:tabs>
        <w:spacing w:after="0" w:line="360" w:lineRule="auto"/>
        <w:ind w:left="1620"/>
        <w:jc w:val="both"/>
        <w:rPr>
          <w:rFonts w:ascii="Bookman Old Style" w:hAnsi="Bookman Old Style" w:cs="Arial"/>
          <w:color w:val="000000" w:themeColor="text1"/>
          <w:sz w:val="24"/>
          <w:szCs w:val="24"/>
          <w:lang w:val="sv-SE"/>
          <w14:textFill>
            <w14:solidFill>
              <w14:schemeClr w14:val="tx1"/>
            </w14:solidFill>
          </w14:textFill>
        </w:rPr>
      </w:pPr>
      <w:r>
        <w:rPr>
          <w:rFonts w:ascii="Bookman Old Style" w:hAnsi="Bookman Old Style" w:cs="Arial"/>
          <w:color w:val="000000" w:themeColor="text1"/>
          <w:sz w:val="24"/>
          <w:szCs w:val="24"/>
          <w14:textFill>
            <w14:solidFill>
              <w14:schemeClr w14:val="tx1"/>
            </w14:solidFill>
          </w14:textFill>
        </w:rPr>
        <w:t>Penggunaan lahan di Kabupaten Alor dapat dikelompokkan kedalam 14 kelompok penggunaan lahan; pada umumnya pola pemanfaatan lahan di pusat kota seperti di Kota Kalabahi lahan</w:t>
      </w:r>
      <w:r>
        <w:rPr>
          <w:rFonts w:ascii="Bookman Old Style" w:hAnsi="Bookman Old Style" w:cs="Arial"/>
          <w:color w:val="000000" w:themeColor="text1"/>
          <w:sz w:val="24"/>
          <w:szCs w:val="24"/>
          <w:lang w:val="en-US"/>
          <w14:textFill>
            <w14:solidFill>
              <w14:schemeClr w14:val="tx1"/>
            </w14:solidFill>
          </w14:textFill>
        </w:rPr>
        <w:t>n</w:t>
      </w:r>
      <w:r>
        <w:rPr>
          <w:rFonts w:ascii="Bookman Old Style" w:hAnsi="Bookman Old Style" w:cs="Arial"/>
          <w:color w:val="000000" w:themeColor="text1"/>
          <w:sz w:val="24"/>
          <w:szCs w:val="24"/>
          <w14:textFill>
            <w14:solidFill>
              <w14:schemeClr w14:val="tx1"/>
            </w14:solidFill>
          </w14:textFill>
        </w:rPr>
        <w:t xml:space="preserve">ya dimanfaatkan untuk kegiatan perdagangan, jasa, perumahan/ permukiman serta kegiatan perkantoran. Sedangkan pada kota-kota ibu kota Kecamatan lainnya dimanfaatkan untuk permukiman, perdagangan, jasa, dan perkantoran tingkat kecamatan. Selain itu, </w:t>
      </w:r>
      <w:r>
        <w:rPr>
          <w:rFonts w:ascii="Bookman Old Style" w:hAnsi="Bookman Old Style" w:cs="Arial"/>
          <w:color w:val="000000" w:themeColor="text1"/>
          <w:sz w:val="24"/>
          <w:szCs w:val="24"/>
          <w:lang w:val="en-US"/>
          <w14:textFill>
            <w14:solidFill>
              <w14:schemeClr w14:val="tx1"/>
            </w14:solidFill>
          </w14:textFill>
        </w:rPr>
        <w:t xml:space="preserve">untuk kawasan lindung terutama hutan mencapai 52.413,95 Ha dan kawasan pemanfaatan budidaya mencapai 9,2 Ha. </w:t>
      </w:r>
      <w:r>
        <w:rPr>
          <w:rFonts w:ascii="Bookman Old Style" w:hAnsi="Bookman Old Style" w:cs="Arial"/>
          <w:color w:val="000000" w:themeColor="text1"/>
          <w:sz w:val="24"/>
          <w:szCs w:val="24"/>
          <w:lang w:val="sv-SE"/>
          <w14:textFill>
            <w14:solidFill>
              <w14:schemeClr w14:val="tx1"/>
            </w14:solidFill>
          </w14:textFill>
        </w:rPr>
        <w:t xml:space="preserve">Penggunaan lahan untuk kategori semak belukar mendominasi wilayah kabupaten ini dengan luas mencapai ± </w:t>
      </w:r>
      <w:r>
        <w:rPr>
          <w:rFonts w:ascii="Bookman Old Style" w:hAnsi="Bookman Old Style" w:cs="Arial"/>
          <w:color w:val="000000" w:themeColor="text1"/>
          <w:sz w:val="24"/>
          <w:szCs w:val="24"/>
          <w14:textFill>
            <w14:solidFill>
              <w14:schemeClr w14:val="tx1"/>
            </w14:solidFill>
          </w14:textFill>
        </w:rPr>
        <w:t>1.796,20</w:t>
      </w:r>
      <w:r>
        <w:rPr>
          <w:rFonts w:ascii="Bookman Old Style" w:hAnsi="Bookman Old Style" w:cs="Arial"/>
          <w:color w:val="000000" w:themeColor="text1"/>
          <w:sz w:val="24"/>
          <w:szCs w:val="24"/>
          <w:lang w:val="sv-SE"/>
          <w14:textFill>
            <w14:solidFill>
              <w14:schemeClr w14:val="tx1"/>
            </w14:solidFill>
          </w14:textFill>
        </w:rPr>
        <w:t xml:space="preserve"> Ha atau setara dengan </w:t>
      </w:r>
      <w:r>
        <w:rPr>
          <w:rFonts w:ascii="Bookman Old Style" w:hAnsi="Bookman Old Style" w:cs="Arial"/>
          <w:color w:val="000000" w:themeColor="text1"/>
          <w:sz w:val="24"/>
          <w:szCs w:val="24"/>
          <w14:textFill>
            <w14:solidFill>
              <w14:schemeClr w14:val="tx1"/>
            </w14:solidFill>
          </w14:textFill>
        </w:rPr>
        <w:t>61,33</w:t>
      </w:r>
      <w:r>
        <w:rPr>
          <w:rFonts w:ascii="Bookman Old Style" w:hAnsi="Bookman Old Style" w:cs="Arial"/>
          <w:color w:val="000000" w:themeColor="text1"/>
          <w:sz w:val="24"/>
          <w:szCs w:val="24"/>
          <w:lang w:val="sv-SE"/>
          <w14:textFill>
            <w14:solidFill>
              <w14:schemeClr w14:val="tx1"/>
            </w14:solidFill>
          </w14:textFill>
        </w:rPr>
        <w:t>% dari total wilayah Kabupaten Alor.</w:t>
      </w:r>
    </w:p>
    <w:p w14:paraId="0D562B08">
      <w:pPr>
        <w:tabs>
          <w:tab w:val="left" w:pos="720"/>
          <w:tab w:val="left" w:pos="1620"/>
        </w:tabs>
        <w:spacing w:after="0" w:line="360" w:lineRule="auto"/>
        <w:ind w:left="1620" w:hanging="162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II.1.2.</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Demografi</w:t>
      </w:r>
    </w:p>
    <w:p w14:paraId="3DBD8695">
      <w:pPr>
        <w:spacing w:line="360" w:lineRule="auto"/>
        <w:ind w:left="1620"/>
        <w:jc w:val="both"/>
        <w:rPr>
          <w:rFonts w:ascii="Bookman Old Style" w:hAnsi="Bookman Old Style" w:cs="Arial"/>
          <w:color w:val="000000" w:themeColor="text1"/>
          <w:sz w:val="24"/>
          <w:szCs w:val="24"/>
          <w:lang w:val="es-ES"/>
          <w14:textFill>
            <w14:solidFill>
              <w14:schemeClr w14:val="tx1"/>
            </w14:solidFill>
          </w14:textFill>
        </w:rPr>
      </w:pPr>
      <w:r>
        <w:rPr>
          <w:rFonts w:ascii="Bookman Old Style" w:hAnsi="Bookman Old Style" w:cs="Arial"/>
          <w:color w:val="000000" w:themeColor="text1"/>
          <w:sz w:val="24"/>
          <w:szCs w:val="24"/>
          <w:lang w:val="es-ES"/>
          <w14:textFill>
            <w14:solidFill>
              <w14:schemeClr w14:val="tx1"/>
            </w14:solidFill>
          </w14:textFill>
        </w:rPr>
        <w:t>Jumlah penduduk Kabupaten Alor terus mengalami pertumbuhan sejak tahun 20</w:t>
      </w:r>
      <w:r>
        <w:rPr>
          <w:rFonts w:ascii="Bookman Old Style" w:hAnsi="Bookman Old Style" w:cs="Arial"/>
          <w:color w:val="000000" w:themeColor="text1"/>
          <w:sz w:val="24"/>
          <w:szCs w:val="24"/>
          <w:lang w:val="en-US"/>
          <w14:textFill>
            <w14:solidFill>
              <w14:schemeClr w14:val="tx1"/>
            </w14:solidFill>
          </w14:textFill>
        </w:rPr>
        <w:t>21</w:t>
      </w:r>
      <w:r>
        <w:rPr>
          <w:rFonts w:ascii="Bookman Old Style" w:hAnsi="Bookman Old Style" w:cs="Arial"/>
          <w:color w:val="000000" w:themeColor="text1"/>
          <w:sz w:val="24"/>
          <w:szCs w:val="24"/>
          <w:lang w:val="es-ES"/>
          <w14:textFill>
            <w14:solidFill>
              <w14:schemeClr w14:val="tx1"/>
            </w14:solidFill>
          </w14:textFill>
        </w:rPr>
        <w:t>-20</w:t>
      </w:r>
      <w:r>
        <w:rPr>
          <w:rFonts w:ascii="Bookman Old Style" w:hAnsi="Bookman Old Style" w:cs="Arial"/>
          <w:color w:val="000000" w:themeColor="text1"/>
          <w:sz w:val="24"/>
          <w:szCs w:val="24"/>
          <w:lang w:val="en-US"/>
          <w14:textFill>
            <w14:solidFill>
              <w14:schemeClr w14:val="tx1"/>
            </w14:solidFill>
          </w14:textFill>
        </w:rPr>
        <w:t>23</w:t>
      </w:r>
      <w:r>
        <w:rPr>
          <w:rFonts w:ascii="Bookman Old Style" w:hAnsi="Bookman Old Style" w:cs="Arial"/>
          <w:color w:val="000000" w:themeColor="text1"/>
          <w:sz w:val="24"/>
          <w:szCs w:val="24"/>
          <w14:textFill>
            <w14:solidFill>
              <w14:schemeClr w14:val="tx1"/>
            </w14:solidFill>
          </w14:textFill>
        </w:rPr>
        <w:t xml:space="preserve"> sebagaimana tabel berikut:</w:t>
      </w:r>
    </w:p>
    <w:p w14:paraId="2AE0D035">
      <w:pPr>
        <w:spacing w:after="0" w:line="240" w:lineRule="auto"/>
        <w:ind w:left="1620" w:right="19"/>
        <w:jc w:val="center"/>
        <w:rPr>
          <w:rFonts w:ascii="Bookman Old Style" w:hAnsi="Bookman Old Style" w:cs="Arial"/>
          <w:b/>
          <w:color w:val="000000" w:themeColor="text1"/>
          <w:sz w:val="20"/>
          <w:szCs w:val="20"/>
          <w:lang w:val="es-ES"/>
          <w14:textFill>
            <w14:solidFill>
              <w14:schemeClr w14:val="tx1"/>
            </w14:solidFill>
          </w14:textFill>
        </w:rPr>
      </w:pPr>
      <w:r>
        <w:rPr>
          <w:rFonts w:ascii="Bookman Old Style" w:hAnsi="Bookman Old Style" w:cs="Arial"/>
          <w:b/>
          <w:color w:val="000000" w:themeColor="text1"/>
          <w:sz w:val="20"/>
          <w:szCs w:val="20"/>
          <w:lang w:val="es-ES"/>
          <w14:textFill>
            <w14:solidFill>
              <w14:schemeClr w14:val="tx1"/>
            </w14:solidFill>
          </w14:textFill>
        </w:rPr>
        <w:t>Tabel 6</w:t>
      </w:r>
    </w:p>
    <w:p w14:paraId="0DA03F13">
      <w:pPr>
        <w:spacing w:after="0" w:line="240" w:lineRule="auto"/>
        <w:ind w:left="1620" w:right="19"/>
        <w:jc w:val="center"/>
        <w:rPr>
          <w:rFonts w:ascii="Bookman Old Style" w:hAnsi="Bookman Old Style" w:cs="Arial"/>
          <w:b/>
          <w:color w:val="000000" w:themeColor="text1"/>
          <w:sz w:val="20"/>
          <w:szCs w:val="20"/>
          <w:lang w:val="en-US"/>
          <w14:textFill>
            <w14:solidFill>
              <w14:schemeClr w14:val="tx1"/>
            </w14:solidFill>
          </w14:textFill>
        </w:rPr>
      </w:pPr>
      <w:r>
        <w:rPr>
          <w:rFonts w:ascii="Bookman Old Style" w:hAnsi="Bookman Old Style" w:cs="Arial"/>
          <w:b/>
          <w:color w:val="000000" w:themeColor="text1"/>
          <w:sz w:val="20"/>
          <w:szCs w:val="20"/>
          <w:lang w:val="es-ES"/>
          <w14:textFill>
            <w14:solidFill>
              <w14:schemeClr w14:val="tx1"/>
            </w14:solidFill>
          </w14:textFill>
        </w:rPr>
        <w:t>Kondisi Demografis Kabupaten Alor Tahun 2021-20</w:t>
      </w:r>
      <w:r>
        <w:rPr>
          <w:rFonts w:ascii="Bookman Old Style" w:hAnsi="Bookman Old Style" w:cs="Arial"/>
          <w:b/>
          <w:color w:val="000000" w:themeColor="text1"/>
          <w:sz w:val="20"/>
          <w:szCs w:val="20"/>
          <w14:textFill>
            <w14:solidFill>
              <w14:schemeClr w14:val="tx1"/>
            </w14:solidFill>
          </w14:textFill>
        </w:rPr>
        <w:t>23</w:t>
      </w:r>
    </w:p>
    <w:p w14:paraId="57A069C2">
      <w:pPr>
        <w:spacing w:after="0" w:line="240" w:lineRule="auto"/>
        <w:ind w:left="994"/>
        <w:jc w:val="center"/>
        <w:rPr>
          <w:rFonts w:ascii="Arial" w:hAnsi="Arial" w:cs="Arial"/>
          <w:b/>
          <w:color w:val="000000" w:themeColor="text1"/>
          <w:sz w:val="18"/>
          <w:szCs w:val="18"/>
          <w14:textFill>
            <w14:solidFill>
              <w14:schemeClr w14:val="tx1"/>
            </w14:solidFill>
          </w14:textFill>
        </w:rPr>
      </w:pPr>
    </w:p>
    <w:tbl>
      <w:tblPr>
        <w:tblStyle w:val="3"/>
        <w:tblW w:w="0" w:type="auto"/>
        <w:tblInd w:w="17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080"/>
        <w:gridCol w:w="990"/>
        <w:gridCol w:w="990"/>
        <w:gridCol w:w="990"/>
        <w:gridCol w:w="1350"/>
        <w:gridCol w:w="1260"/>
      </w:tblGrid>
      <w:tr w14:paraId="48637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Merge w:val="restart"/>
            <w:tcBorders>
              <w:top w:val="single" w:color="auto" w:sz="12" w:space="0"/>
              <w:left w:val="single" w:color="auto" w:sz="12" w:space="0"/>
            </w:tcBorders>
            <w:vAlign w:val="center"/>
          </w:tcPr>
          <w:p w14:paraId="4006179C">
            <w:pPr>
              <w:spacing w:after="0" w:line="240" w:lineRule="auto"/>
              <w:jc w:val="center"/>
              <w:rPr>
                <w:rFonts w:ascii="Arial Narrow" w:hAnsi="Arial Narrow" w:cs="Arial"/>
                <w:b/>
                <w:color w:val="000000" w:themeColor="text1"/>
                <w:sz w:val="20"/>
                <w:szCs w:val="20"/>
                <w:lang w:val="es-ES"/>
                <w14:textFill>
                  <w14:solidFill>
                    <w14:schemeClr w14:val="tx1"/>
                  </w14:solidFill>
                </w14:textFill>
              </w:rPr>
            </w:pPr>
            <w:r>
              <w:rPr>
                <w:rFonts w:ascii="Arial Narrow" w:hAnsi="Arial Narrow" w:cs="Arial"/>
                <w:b/>
                <w:color w:val="000000" w:themeColor="text1"/>
                <w:sz w:val="20"/>
                <w:szCs w:val="20"/>
                <w:lang w:val="es-ES"/>
                <w14:textFill>
                  <w14:solidFill>
                    <w14:schemeClr w14:val="tx1"/>
                  </w14:solidFill>
                </w14:textFill>
              </w:rPr>
              <w:t>No</w:t>
            </w:r>
          </w:p>
        </w:tc>
        <w:tc>
          <w:tcPr>
            <w:tcW w:w="1080" w:type="dxa"/>
            <w:vMerge w:val="restart"/>
            <w:tcBorders>
              <w:top w:val="single" w:color="auto" w:sz="12" w:space="0"/>
            </w:tcBorders>
            <w:vAlign w:val="center"/>
          </w:tcPr>
          <w:p w14:paraId="44C4973C">
            <w:pPr>
              <w:spacing w:after="0" w:line="240" w:lineRule="auto"/>
              <w:jc w:val="center"/>
              <w:rPr>
                <w:rFonts w:ascii="Arial Narrow" w:hAnsi="Arial Narrow" w:cs="Arial"/>
                <w:b/>
                <w:color w:val="000000" w:themeColor="text1"/>
                <w:sz w:val="20"/>
                <w:szCs w:val="20"/>
                <w:lang w:val="es-ES"/>
                <w14:textFill>
                  <w14:solidFill>
                    <w14:schemeClr w14:val="tx1"/>
                  </w14:solidFill>
                </w14:textFill>
              </w:rPr>
            </w:pPr>
            <w:r>
              <w:rPr>
                <w:rFonts w:ascii="Arial Narrow" w:hAnsi="Arial Narrow" w:cs="Arial"/>
                <w:b/>
                <w:color w:val="000000" w:themeColor="text1"/>
                <w:sz w:val="20"/>
                <w:szCs w:val="20"/>
                <w:lang w:val="es-ES"/>
                <w14:textFill>
                  <w14:solidFill>
                    <w14:schemeClr w14:val="tx1"/>
                  </w14:solidFill>
                </w14:textFill>
              </w:rPr>
              <w:t>Tahun</w:t>
            </w:r>
          </w:p>
        </w:tc>
        <w:tc>
          <w:tcPr>
            <w:tcW w:w="1980" w:type="dxa"/>
            <w:gridSpan w:val="2"/>
            <w:tcBorders>
              <w:top w:val="single" w:color="auto" w:sz="12" w:space="0"/>
            </w:tcBorders>
            <w:vAlign w:val="center"/>
          </w:tcPr>
          <w:p w14:paraId="44EAB14A">
            <w:pPr>
              <w:spacing w:after="0" w:line="240" w:lineRule="auto"/>
              <w:jc w:val="center"/>
              <w:rPr>
                <w:rFonts w:ascii="Arial Narrow" w:hAnsi="Arial Narrow" w:cs="Arial"/>
                <w:b/>
                <w:color w:val="000000" w:themeColor="text1"/>
                <w:sz w:val="20"/>
                <w:szCs w:val="20"/>
                <w:lang w:val="es-ES"/>
                <w14:textFill>
                  <w14:solidFill>
                    <w14:schemeClr w14:val="tx1"/>
                  </w14:solidFill>
                </w14:textFill>
              </w:rPr>
            </w:pPr>
            <w:r>
              <w:rPr>
                <w:rFonts w:ascii="Arial Narrow" w:hAnsi="Arial Narrow" w:cs="Arial"/>
                <w:b/>
                <w:color w:val="000000" w:themeColor="text1"/>
                <w:sz w:val="20"/>
                <w:szCs w:val="20"/>
                <w:lang w:val="es-ES"/>
                <w14:textFill>
                  <w14:solidFill>
                    <w14:schemeClr w14:val="tx1"/>
                  </w14:solidFill>
                </w14:textFill>
              </w:rPr>
              <w:t>Jumlah Penduduk</w:t>
            </w:r>
          </w:p>
        </w:tc>
        <w:tc>
          <w:tcPr>
            <w:tcW w:w="990" w:type="dxa"/>
            <w:vMerge w:val="restart"/>
            <w:tcBorders>
              <w:top w:val="single" w:color="auto" w:sz="12" w:space="0"/>
            </w:tcBorders>
            <w:vAlign w:val="center"/>
          </w:tcPr>
          <w:p w14:paraId="7AA02B36">
            <w:pPr>
              <w:spacing w:after="0" w:line="240" w:lineRule="auto"/>
              <w:jc w:val="center"/>
              <w:rPr>
                <w:rFonts w:ascii="Arial Narrow" w:hAnsi="Arial Narrow" w:cs="Arial"/>
                <w:b/>
                <w:color w:val="000000" w:themeColor="text1"/>
                <w:sz w:val="20"/>
                <w:szCs w:val="20"/>
                <w:lang w:val="es-ES"/>
                <w14:textFill>
                  <w14:solidFill>
                    <w14:schemeClr w14:val="tx1"/>
                  </w14:solidFill>
                </w14:textFill>
              </w:rPr>
            </w:pPr>
            <w:r>
              <w:rPr>
                <w:rFonts w:ascii="Arial Narrow" w:hAnsi="Arial Narrow" w:cs="Arial"/>
                <w:b/>
                <w:color w:val="000000" w:themeColor="text1"/>
                <w:sz w:val="20"/>
                <w:szCs w:val="20"/>
                <w:lang w:val="es-ES"/>
                <w14:textFill>
                  <w14:solidFill>
                    <w14:schemeClr w14:val="tx1"/>
                  </w14:solidFill>
                </w14:textFill>
              </w:rPr>
              <w:t>Total</w:t>
            </w:r>
          </w:p>
        </w:tc>
        <w:tc>
          <w:tcPr>
            <w:tcW w:w="1350" w:type="dxa"/>
            <w:vMerge w:val="restart"/>
            <w:tcBorders>
              <w:top w:val="single" w:color="auto" w:sz="12" w:space="0"/>
            </w:tcBorders>
            <w:vAlign w:val="center"/>
          </w:tcPr>
          <w:p w14:paraId="6DA6B3D2">
            <w:pPr>
              <w:spacing w:after="0" w:line="240" w:lineRule="auto"/>
              <w:jc w:val="center"/>
              <w:rPr>
                <w:rFonts w:ascii="Arial Narrow" w:hAnsi="Arial Narrow" w:cs="Arial"/>
                <w:b/>
                <w:color w:val="000000" w:themeColor="text1"/>
                <w:sz w:val="20"/>
                <w:szCs w:val="20"/>
                <w:lang w:val="es-ES"/>
                <w14:textFill>
                  <w14:solidFill>
                    <w14:schemeClr w14:val="tx1"/>
                  </w14:solidFill>
                </w14:textFill>
              </w:rPr>
            </w:pPr>
            <w:r>
              <w:rPr>
                <w:rFonts w:ascii="Arial Narrow" w:hAnsi="Arial Narrow" w:cs="Arial"/>
                <w:b/>
                <w:color w:val="000000" w:themeColor="text1"/>
                <w:sz w:val="20"/>
                <w:szCs w:val="20"/>
                <w:lang w:val="es-ES"/>
                <w14:textFill>
                  <w14:solidFill>
                    <w14:schemeClr w14:val="tx1"/>
                  </w14:solidFill>
                </w14:textFill>
              </w:rPr>
              <w:t>Pertumbuhan Penduduk (%)</w:t>
            </w:r>
          </w:p>
        </w:tc>
        <w:tc>
          <w:tcPr>
            <w:tcW w:w="1260" w:type="dxa"/>
            <w:vMerge w:val="restart"/>
            <w:tcBorders>
              <w:top w:val="single" w:color="auto" w:sz="12" w:space="0"/>
              <w:right w:val="single" w:color="auto" w:sz="12" w:space="0"/>
            </w:tcBorders>
            <w:vAlign w:val="center"/>
          </w:tcPr>
          <w:p w14:paraId="2F4D6D36">
            <w:pPr>
              <w:spacing w:after="0" w:line="240" w:lineRule="auto"/>
              <w:jc w:val="center"/>
              <w:rPr>
                <w:rFonts w:ascii="Arial Narrow" w:hAnsi="Arial Narrow" w:cs="Arial"/>
                <w:b/>
                <w:color w:val="000000" w:themeColor="text1"/>
                <w:sz w:val="20"/>
                <w:szCs w:val="20"/>
                <w:lang w:val="es-ES"/>
                <w14:textFill>
                  <w14:solidFill>
                    <w14:schemeClr w14:val="tx1"/>
                  </w14:solidFill>
                </w14:textFill>
              </w:rPr>
            </w:pPr>
            <w:r>
              <w:rPr>
                <w:rFonts w:ascii="Arial Narrow" w:hAnsi="Arial Narrow" w:cs="Arial"/>
                <w:b/>
                <w:color w:val="000000" w:themeColor="text1"/>
                <w:sz w:val="20"/>
                <w:szCs w:val="20"/>
                <w:lang w:val="es-ES"/>
                <w14:textFill>
                  <w14:solidFill>
                    <w14:schemeClr w14:val="tx1"/>
                  </w14:solidFill>
                </w14:textFill>
              </w:rPr>
              <w:t>Kepadatan Penduduk (org/km2)</w:t>
            </w:r>
          </w:p>
        </w:tc>
      </w:tr>
      <w:tr w14:paraId="5C706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540" w:type="dxa"/>
            <w:vMerge w:val="continue"/>
            <w:tcBorders>
              <w:left w:val="single" w:color="auto" w:sz="12" w:space="0"/>
              <w:bottom w:val="single" w:color="auto" w:sz="4" w:space="0"/>
            </w:tcBorders>
            <w:vAlign w:val="center"/>
          </w:tcPr>
          <w:p w14:paraId="2AB59F5B">
            <w:pPr>
              <w:spacing w:after="0" w:line="240" w:lineRule="auto"/>
              <w:jc w:val="center"/>
              <w:rPr>
                <w:rFonts w:ascii="Arial Narrow" w:hAnsi="Arial Narrow" w:cs="Arial"/>
                <w:color w:val="000000" w:themeColor="text1"/>
                <w:sz w:val="20"/>
                <w:szCs w:val="20"/>
                <w:lang w:val="es-ES"/>
                <w14:textFill>
                  <w14:solidFill>
                    <w14:schemeClr w14:val="tx1"/>
                  </w14:solidFill>
                </w14:textFill>
              </w:rPr>
            </w:pPr>
          </w:p>
        </w:tc>
        <w:tc>
          <w:tcPr>
            <w:tcW w:w="1080" w:type="dxa"/>
            <w:vMerge w:val="continue"/>
            <w:tcBorders>
              <w:bottom w:val="single" w:color="auto" w:sz="4" w:space="0"/>
            </w:tcBorders>
            <w:vAlign w:val="center"/>
          </w:tcPr>
          <w:p w14:paraId="14AF217B">
            <w:pPr>
              <w:spacing w:after="0" w:line="240" w:lineRule="auto"/>
              <w:jc w:val="center"/>
              <w:rPr>
                <w:rFonts w:ascii="Arial Narrow" w:hAnsi="Arial Narrow" w:cs="Arial"/>
                <w:color w:val="000000" w:themeColor="text1"/>
                <w:sz w:val="20"/>
                <w:szCs w:val="20"/>
                <w:lang w:val="es-ES"/>
                <w14:textFill>
                  <w14:solidFill>
                    <w14:schemeClr w14:val="tx1"/>
                  </w14:solidFill>
                </w14:textFill>
              </w:rPr>
            </w:pPr>
          </w:p>
        </w:tc>
        <w:tc>
          <w:tcPr>
            <w:tcW w:w="990" w:type="dxa"/>
            <w:tcBorders>
              <w:bottom w:val="single" w:color="auto" w:sz="4" w:space="0"/>
            </w:tcBorders>
            <w:vAlign w:val="center"/>
          </w:tcPr>
          <w:p w14:paraId="1DA420BC">
            <w:pPr>
              <w:spacing w:after="0" w:line="240" w:lineRule="auto"/>
              <w:jc w:val="center"/>
              <w:rPr>
                <w:rFonts w:ascii="Arial Narrow" w:hAnsi="Arial Narrow" w:cs="Arial"/>
                <w:color w:val="000000" w:themeColor="text1"/>
                <w:sz w:val="20"/>
                <w:szCs w:val="20"/>
                <w:lang w:val="es-ES"/>
                <w14:textFill>
                  <w14:solidFill>
                    <w14:schemeClr w14:val="tx1"/>
                  </w14:solidFill>
                </w14:textFill>
              </w:rPr>
            </w:pPr>
            <w:r>
              <w:rPr>
                <w:rFonts w:ascii="Arial Narrow" w:hAnsi="Arial Narrow" w:cs="Arial"/>
                <w:color w:val="000000" w:themeColor="text1"/>
                <w:sz w:val="20"/>
                <w:szCs w:val="20"/>
                <w:lang w:val="es-ES"/>
                <w14:textFill>
                  <w14:solidFill>
                    <w14:schemeClr w14:val="tx1"/>
                  </w14:solidFill>
                </w14:textFill>
              </w:rPr>
              <w:t>L</w:t>
            </w:r>
          </w:p>
        </w:tc>
        <w:tc>
          <w:tcPr>
            <w:tcW w:w="990" w:type="dxa"/>
            <w:tcBorders>
              <w:bottom w:val="single" w:color="auto" w:sz="4" w:space="0"/>
            </w:tcBorders>
            <w:vAlign w:val="center"/>
          </w:tcPr>
          <w:p w14:paraId="3C8896DA">
            <w:pPr>
              <w:spacing w:after="0" w:line="240" w:lineRule="auto"/>
              <w:jc w:val="center"/>
              <w:rPr>
                <w:rFonts w:ascii="Arial Narrow" w:hAnsi="Arial Narrow" w:cs="Arial"/>
                <w:color w:val="000000" w:themeColor="text1"/>
                <w:sz w:val="20"/>
                <w:szCs w:val="20"/>
                <w:lang w:val="es-ES"/>
                <w14:textFill>
                  <w14:solidFill>
                    <w14:schemeClr w14:val="tx1"/>
                  </w14:solidFill>
                </w14:textFill>
              </w:rPr>
            </w:pPr>
            <w:r>
              <w:rPr>
                <w:rFonts w:ascii="Arial Narrow" w:hAnsi="Arial Narrow" w:cs="Arial"/>
                <w:color w:val="000000" w:themeColor="text1"/>
                <w:sz w:val="20"/>
                <w:szCs w:val="20"/>
                <w:lang w:val="es-ES"/>
                <w14:textFill>
                  <w14:solidFill>
                    <w14:schemeClr w14:val="tx1"/>
                  </w14:solidFill>
                </w14:textFill>
              </w:rPr>
              <w:t>P</w:t>
            </w:r>
          </w:p>
        </w:tc>
        <w:tc>
          <w:tcPr>
            <w:tcW w:w="990" w:type="dxa"/>
            <w:vMerge w:val="continue"/>
            <w:tcBorders>
              <w:bottom w:val="single" w:color="auto" w:sz="4" w:space="0"/>
            </w:tcBorders>
            <w:vAlign w:val="center"/>
          </w:tcPr>
          <w:p w14:paraId="5F0FF8C5">
            <w:pPr>
              <w:spacing w:after="0" w:line="240" w:lineRule="auto"/>
              <w:jc w:val="center"/>
              <w:rPr>
                <w:rFonts w:ascii="Arial Narrow" w:hAnsi="Arial Narrow" w:cs="Arial"/>
                <w:color w:val="000000" w:themeColor="text1"/>
                <w:sz w:val="20"/>
                <w:szCs w:val="20"/>
                <w:lang w:val="es-ES"/>
                <w14:textFill>
                  <w14:solidFill>
                    <w14:schemeClr w14:val="tx1"/>
                  </w14:solidFill>
                </w14:textFill>
              </w:rPr>
            </w:pPr>
          </w:p>
        </w:tc>
        <w:tc>
          <w:tcPr>
            <w:tcW w:w="1350" w:type="dxa"/>
            <w:vMerge w:val="continue"/>
            <w:tcBorders>
              <w:bottom w:val="single" w:color="auto" w:sz="4" w:space="0"/>
            </w:tcBorders>
            <w:vAlign w:val="center"/>
          </w:tcPr>
          <w:p w14:paraId="02C773AA">
            <w:pPr>
              <w:spacing w:after="0" w:line="240" w:lineRule="auto"/>
              <w:jc w:val="center"/>
              <w:rPr>
                <w:rFonts w:ascii="Arial Narrow" w:hAnsi="Arial Narrow" w:cs="Arial"/>
                <w:color w:val="000000" w:themeColor="text1"/>
                <w:sz w:val="20"/>
                <w:szCs w:val="20"/>
                <w:lang w:val="es-ES"/>
                <w14:textFill>
                  <w14:solidFill>
                    <w14:schemeClr w14:val="tx1"/>
                  </w14:solidFill>
                </w14:textFill>
              </w:rPr>
            </w:pPr>
          </w:p>
        </w:tc>
        <w:tc>
          <w:tcPr>
            <w:tcW w:w="1260" w:type="dxa"/>
            <w:vMerge w:val="continue"/>
            <w:tcBorders>
              <w:bottom w:val="single" w:color="auto" w:sz="4" w:space="0"/>
              <w:right w:val="single" w:color="auto" w:sz="12" w:space="0"/>
            </w:tcBorders>
            <w:vAlign w:val="center"/>
          </w:tcPr>
          <w:p w14:paraId="38ACE8EC">
            <w:pPr>
              <w:spacing w:after="0" w:line="240" w:lineRule="auto"/>
              <w:jc w:val="center"/>
              <w:rPr>
                <w:rFonts w:ascii="Arial Narrow" w:hAnsi="Arial Narrow" w:cs="Arial"/>
                <w:color w:val="000000" w:themeColor="text1"/>
                <w:sz w:val="20"/>
                <w:szCs w:val="20"/>
                <w:lang w:val="es-ES"/>
                <w14:textFill>
                  <w14:solidFill>
                    <w14:schemeClr w14:val="tx1"/>
                  </w14:solidFill>
                </w14:textFill>
              </w:rPr>
            </w:pPr>
          </w:p>
        </w:tc>
      </w:tr>
      <w:tr w14:paraId="704FF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Borders>
              <w:top w:val="dotted" w:color="auto" w:sz="4" w:space="0"/>
              <w:left w:val="single" w:color="auto" w:sz="12" w:space="0"/>
              <w:bottom w:val="dotted" w:color="auto" w:sz="4" w:space="0"/>
            </w:tcBorders>
            <w:vAlign w:val="center"/>
          </w:tcPr>
          <w:p w14:paraId="5F2C3D7F">
            <w:pPr>
              <w:spacing w:before="120" w:after="120" w:line="240" w:lineRule="auto"/>
              <w:jc w:val="center"/>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n-US"/>
                <w14:textFill>
                  <w14:solidFill>
                    <w14:schemeClr w14:val="tx1"/>
                  </w14:solidFill>
                </w14:textFill>
              </w:rPr>
              <w:t>1</w:t>
            </w:r>
          </w:p>
        </w:tc>
        <w:tc>
          <w:tcPr>
            <w:tcW w:w="1080" w:type="dxa"/>
            <w:tcBorders>
              <w:top w:val="dotted" w:color="auto" w:sz="4" w:space="0"/>
              <w:bottom w:val="dotted" w:color="auto" w:sz="4" w:space="0"/>
            </w:tcBorders>
            <w:vAlign w:val="center"/>
          </w:tcPr>
          <w:p w14:paraId="3F400A74">
            <w:pPr>
              <w:spacing w:before="120" w:after="120" w:line="240" w:lineRule="auto"/>
              <w:jc w:val="center"/>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s-ES"/>
                <w14:textFill>
                  <w14:solidFill>
                    <w14:schemeClr w14:val="tx1"/>
                  </w14:solidFill>
                </w14:textFill>
              </w:rPr>
              <w:t>2021</w:t>
            </w:r>
          </w:p>
        </w:tc>
        <w:tc>
          <w:tcPr>
            <w:tcW w:w="990" w:type="dxa"/>
            <w:tcBorders>
              <w:top w:val="dotted" w:color="auto" w:sz="4" w:space="0"/>
              <w:bottom w:val="dotted" w:color="auto" w:sz="4" w:space="0"/>
            </w:tcBorders>
            <w:vAlign w:val="center"/>
          </w:tcPr>
          <w:p w14:paraId="16DDCB66">
            <w:pPr>
              <w:spacing w:before="120" w:after="120" w:line="240" w:lineRule="auto"/>
              <w:jc w:val="center"/>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n-US"/>
                <w14:textFill>
                  <w14:solidFill>
                    <w14:schemeClr w14:val="tx1"/>
                  </w14:solidFill>
                </w14:textFill>
              </w:rPr>
              <w:t>107.840</w:t>
            </w:r>
          </w:p>
        </w:tc>
        <w:tc>
          <w:tcPr>
            <w:tcW w:w="990" w:type="dxa"/>
            <w:tcBorders>
              <w:top w:val="dotted" w:color="auto" w:sz="4" w:space="0"/>
              <w:bottom w:val="dotted" w:color="auto" w:sz="4" w:space="0"/>
            </w:tcBorders>
            <w:vAlign w:val="center"/>
          </w:tcPr>
          <w:p w14:paraId="55D0D7ED">
            <w:pPr>
              <w:spacing w:before="120" w:after="120" w:line="240" w:lineRule="auto"/>
              <w:jc w:val="center"/>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n-US"/>
                <w14:textFill>
                  <w14:solidFill>
                    <w14:schemeClr w14:val="tx1"/>
                  </w14:solidFill>
                </w14:textFill>
              </w:rPr>
              <w:t>110.219</w:t>
            </w:r>
          </w:p>
        </w:tc>
        <w:tc>
          <w:tcPr>
            <w:tcW w:w="990" w:type="dxa"/>
            <w:tcBorders>
              <w:top w:val="dotted" w:color="auto" w:sz="4" w:space="0"/>
              <w:bottom w:val="dotted" w:color="auto" w:sz="4" w:space="0"/>
            </w:tcBorders>
            <w:vAlign w:val="center"/>
          </w:tcPr>
          <w:p w14:paraId="47F89110">
            <w:pPr>
              <w:spacing w:before="120" w:after="120" w:line="240" w:lineRule="auto"/>
              <w:jc w:val="center"/>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n-US"/>
                <w14:textFill>
                  <w14:solidFill>
                    <w14:schemeClr w14:val="tx1"/>
                  </w14:solidFill>
                </w14:textFill>
              </w:rPr>
              <w:t>218.059</w:t>
            </w:r>
          </w:p>
        </w:tc>
        <w:tc>
          <w:tcPr>
            <w:tcW w:w="1350" w:type="dxa"/>
            <w:tcBorders>
              <w:top w:val="dotted" w:color="auto" w:sz="4" w:space="0"/>
              <w:bottom w:val="dotted" w:color="auto" w:sz="4" w:space="0"/>
            </w:tcBorders>
            <w:vAlign w:val="center"/>
          </w:tcPr>
          <w:p w14:paraId="25E1F738">
            <w:pPr>
              <w:spacing w:before="120" w:after="12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1,47</w:t>
            </w:r>
          </w:p>
        </w:tc>
        <w:tc>
          <w:tcPr>
            <w:tcW w:w="1260" w:type="dxa"/>
            <w:tcBorders>
              <w:top w:val="dotted" w:color="auto" w:sz="4" w:space="0"/>
              <w:bottom w:val="dotted" w:color="auto" w:sz="4" w:space="0"/>
              <w:right w:val="single" w:color="auto" w:sz="12" w:space="0"/>
            </w:tcBorders>
            <w:vAlign w:val="center"/>
          </w:tcPr>
          <w:p w14:paraId="68D5E21A">
            <w:pPr>
              <w:spacing w:before="120" w:after="12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68</w:t>
            </w:r>
          </w:p>
        </w:tc>
      </w:tr>
      <w:tr w14:paraId="53C0F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Borders>
              <w:top w:val="dotted" w:color="auto" w:sz="4" w:space="0"/>
              <w:left w:val="single" w:color="auto" w:sz="12" w:space="0"/>
              <w:bottom w:val="dotted" w:color="auto" w:sz="4" w:space="0"/>
            </w:tcBorders>
            <w:vAlign w:val="center"/>
          </w:tcPr>
          <w:p w14:paraId="47267F74">
            <w:pPr>
              <w:spacing w:before="120" w:after="120" w:line="240" w:lineRule="auto"/>
              <w:jc w:val="center"/>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n-US"/>
                <w14:textFill>
                  <w14:solidFill>
                    <w14:schemeClr w14:val="tx1"/>
                  </w14:solidFill>
                </w14:textFill>
              </w:rPr>
              <w:t>2</w:t>
            </w:r>
          </w:p>
        </w:tc>
        <w:tc>
          <w:tcPr>
            <w:tcW w:w="1080" w:type="dxa"/>
            <w:tcBorders>
              <w:top w:val="dotted" w:color="auto" w:sz="4" w:space="0"/>
              <w:bottom w:val="dotted" w:color="auto" w:sz="4" w:space="0"/>
            </w:tcBorders>
            <w:vAlign w:val="center"/>
          </w:tcPr>
          <w:p w14:paraId="2AF45325">
            <w:pPr>
              <w:spacing w:before="120" w:after="120" w:line="240" w:lineRule="auto"/>
              <w:jc w:val="center"/>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s-ES"/>
                <w14:textFill>
                  <w14:solidFill>
                    <w14:schemeClr w14:val="tx1"/>
                  </w14:solidFill>
                </w14:textFill>
              </w:rPr>
              <w:t>2022</w:t>
            </w:r>
          </w:p>
        </w:tc>
        <w:tc>
          <w:tcPr>
            <w:tcW w:w="990" w:type="dxa"/>
            <w:tcBorders>
              <w:top w:val="dotted" w:color="auto" w:sz="4" w:space="0"/>
              <w:bottom w:val="dotted" w:color="auto" w:sz="4" w:space="0"/>
            </w:tcBorders>
            <w:vAlign w:val="center"/>
          </w:tcPr>
          <w:p w14:paraId="7A266949">
            <w:pPr>
              <w:spacing w:before="120" w:after="120" w:line="240" w:lineRule="auto"/>
              <w:jc w:val="center"/>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n-US"/>
                <w14:textFill>
                  <w14:solidFill>
                    <w14:schemeClr w14:val="tx1"/>
                  </w14:solidFill>
                </w14:textFill>
              </w:rPr>
              <w:t>109.620</w:t>
            </w:r>
          </w:p>
        </w:tc>
        <w:tc>
          <w:tcPr>
            <w:tcW w:w="990" w:type="dxa"/>
            <w:tcBorders>
              <w:top w:val="dotted" w:color="auto" w:sz="4" w:space="0"/>
              <w:bottom w:val="dotted" w:color="auto" w:sz="4" w:space="0"/>
            </w:tcBorders>
            <w:vAlign w:val="center"/>
          </w:tcPr>
          <w:p w14:paraId="2EA2143A">
            <w:pPr>
              <w:spacing w:before="120" w:after="120" w:line="240" w:lineRule="auto"/>
              <w:jc w:val="center"/>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n-US"/>
                <w14:textFill>
                  <w14:solidFill>
                    <w14:schemeClr w14:val="tx1"/>
                  </w14:solidFill>
                </w14:textFill>
              </w:rPr>
              <w:t>111.916</w:t>
            </w:r>
          </w:p>
        </w:tc>
        <w:tc>
          <w:tcPr>
            <w:tcW w:w="990" w:type="dxa"/>
            <w:tcBorders>
              <w:top w:val="dotted" w:color="auto" w:sz="4" w:space="0"/>
              <w:bottom w:val="dotted" w:color="auto" w:sz="4" w:space="0"/>
            </w:tcBorders>
            <w:vAlign w:val="center"/>
          </w:tcPr>
          <w:p w14:paraId="1AEEAE8B">
            <w:pPr>
              <w:spacing w:before="120" w:after="120" w:line="240" w:lineRule="auto"/>
              <w:jc w:val="center"/>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n-US"/>
                <w14:textFill>
                  <w14:solidFill>
                    <w14:schemeClr w14:val="tx1"/>
                  </w14:solidFill>
                </w14:textFill>
              </w:rPr>
              <w:t>221.536</w:t>
            </w:r>
          </w:p>
        </w:tc>
        <w:tc>
          <w:tcPr>
            <w:tcW w:w="1350" w:type="dxa"/>
            <w:tcBorders>
              <w:top w:val="dotted" w:color="auto" w:sz="4" w:space="0"/>
              <w:bottom w:val="dotted" w:color="auto" w:sz="4" w:space="0"/>
            </w:tcBorders>
            <w:vAlign w:val="center"/>
          </w:tcPr>
          <w:p w14:paraId="51AACA2F">
            <w:pPr>
              <w:spacing w:before="120" w:after="12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1,47</w:t>
            </w:r>
          </w:p>
        </w:tc>
        <w:tc>
          <w:tcPr>
            <w:tcW w:w="1260" w:type="dxa"/>
            <w:tcBorders>
              <w:top w:val="dotted" w:color="auto" w:sz="4" w:space="0"/>
              <w:bottom w:val="dotted" w:color="auto" w:sz="4" w:space="0"/>
              <w:right w:val="single" w:color="auto" w:sz="12" w:space="0"/>
            </w:tcBorders>
            <w:vAlign w:val="center"/>
          </w:tcPr>
          <w:p w14:paraId="201B560D">
            <w:pPr>
              <w:spacing w:before="120" w:after="12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68</w:t>
            </w:r>
          </w:p>
        </w:tc>
      </w:tr>
      <w:tr w14:paraId="2E883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Borders>
              <w:top w:val="dotted" w:color="auto" w:sz="4" w:space="0"/>
              <w:left w:val="single" w:color="auto" w:sz="12" w:space="0"/>
              <w:bottom w:val="single" w:color="auto" w:sz="4" w:space="0"/>
            </w:tcBorders>
            <w:vAlign w:val="center"/>
          </w:tcPr>
          <w:p w14:paraId="2CBF8A84">
            <w:pPr>
              <w:spacing w:before="120" w:after="120" w:line="240" w:lineRule="auto"/>
              <w:jc w:val="center"/>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n-US"/>
                <w14:textFill>
                  <w14:solidFill>
                    <w14:schemeClr w14:val="tx1"/>
                  </w14:solidFill>
                </w14:textFill>
              </w:rPr>
              <w:t>3</w:t>
            </w:r>
          </w:p>
        </w:tc>
        <w:tc>
          <w:tcPr>
            <w:tcW w:w="1080" w:type="dxa"/>
            <w:tcBorders>
              <w:top w:val="dotted" w:color="auto" w:sz="4" w:space="0"/>
              <w:bottom w:val="single" w:color="auto" w:sz="4" w:space="0"/>
            </w:tcBorders>
            <w:vAlign w:val="center"/>
          </w:tcPr>
          <w:p w14:paraId="4B31B721">
            <w:pPr>
              <w:spacing w:before="120" w:after="120" w:line="240" w:lineRule="auto"/>
              <w:jc w:val="center"/>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s-ES"/>
                <w14:textFill>
                  <w14:solidFill>
                    <w14:schemeClr w14:val="tx1"/>
                  </w14:solidFill>
                </w14:textFill>
              </w:rPr>
              <w:t>2023</w:t>
            </w:r>
          </w:p>
        </w:tc>
        <w:tc>
          <w:tcPr>
            <w:tcW w:w="990" w:type="dxa"/>
            <w:tcBorders>
              <w:top w:val="dotted" w:color="auto" w:sz="4" w:space="0"/>
              <w:bottom w:val="single" w:color="auto" w:sz="4" w:space="0"/>
            </w:tcBorders>
            <w:vAlign w:val="center"/>
          </w:tcPr>
          <w:p w14:paraId="4D4B4A46">
            <w:pPr>
              <w:spacing w:before="120" w:after="120" w:line="240" w:lineRule="auto"/>
              <w:jc w:val="center"/>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n-US"/>
                <w14:textFill>
                  <w14:solidFill>
                    <w14:schemeClr w14:val="tx1"/>
                  </w14:solidFill>
                </w14:textFill>
              </w:rPr>
              <w:t>111.413</w:t>
            </w:r>
          </w:p>
        </w:tc>
        <w:tc>
          <w:tcPr>
            <w:tcW w:w="990" w:type="dxa"/>
            <w:tcBorders>
              <w:top w:val="dotted" w:color="auto" w:sz="4" w:space="0"/>
              <w:bottom w:val="single" w:color="auto" w:sz="4" w:space="0"/>
            </w:tcBorders>
            <w:vAlign w:val="center"/>
          </w:tcPr>
          <w:p w14:paraId="5C6D3EBD">
            <w:pPr>
              <w:spacing w:before="120" w:after="120" w:line="240" w:lineRule="auto"/>
              <w:jc w:val="center"/>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n-US"/>
                <w14:textFill>
                  <w14:solidFill>
                    <w14:schemeClr w14:val="tx1"/>
                  </w14:solidFill>
                </w14:textFill>
              </w:rPr>
              <w:t>113.607</w:t>
            </w:r>
          </w:p>
        </w:tc>
        <w:tc>
          <w:tcPr>
            <w:tcW w:w="990" w:type="dxa"/>
            <w:tcBorders>
              <w:top w:val="dotted" w:color="auto" w:sz="4" w:space="0"/>
              <w:bottom w:val="single" w:color="auto" w:sz="4" w:space="0"/>
            </w:tcBorders>
            <w:vAlign w:val="center"/>
          </w:tcPr>
          <w:p w14:paraId="660CB44C">
            <w:pPr>
              <w:spacing w:before="120" w:after="120" w:line="240" w:lineRule="auto"/>
              <w:jc w:val="center"/>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n-US"/>
                <w14:textFill>
                  <w14:solidFill>
                    <w14:schemeClr w14:val="tx1"/>
                  </w14:solidFill>
                </w14:textFill>
              </w:rPr>
              <w:t>225.020</w:t>
            </w:r>
          </w:p>
        </w:tc>
        <w:tc>
          <w:tcPr>
            <w:tcW w:w="1350" w:type="dxa"/>
            <w:tcBorders>
              <w:top w:val="dotted" w:color="auto" w:sz="4" w:space="0"/>
              <w:bottom w:val="single" w:color="auto" w:sz="4" w:space="0"/>
            </w:tcBorders>
            <w:vAlign w:val="center"/>
          </w:tcPr>
          <w:p w14:paraId="106DA712">
            <w:pPr>
              <w:spacing w:before="120" w:after="12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1,47</w:t>
            </w:r>
          </w:p>
        </w:tc>
        <w:tc>
          <w:tcPr>
            <w:tcW w:w="1260" w:type="dxa"/>
            <w:tcBorders>
              <w:top w:val="dotted" w:color="auto" w:sz="4" w:space="0"/>
              <w:bottom w:val="single" w:color="auto" w:sz="4" w:space="0"/>
              <w:right w:val="single" w:color="auto" w:sz="12" w:space="0"/>
            </w:tcBorders>
            <w:vAlign w:val="center"/>
          </w:tcPr>
          <w:p w14:paraId="59AF20C0">
            <w:pPr>
              <w:spacing w:before="120" w:after="12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68</w:t>
            </w:r>
          </w:p>
        </w:tc>
      </w:tr>
    </w:tbl>
    <w:p w14:paraId="3B97BA0E">
      <w:pPr>
        <w:spacing w:line="360" w:lineRule="auto"/>
        <w:ind w:left="1620"/>
        <w:jc w:val="both"/>
        <w:rPr>
          <w:rFonts w:ascii="Arial Narrow" w:hAnsi="Arial Narrow" w:cs="Arial"/>
          <w:b/>
          <w:color w:val="000000" w:themeColor="text1"/>
          <w:sz w:val="20"/>
          <w:szCs w:val="20"/>
          <w:lang w:val="en-US"/>
          <w14:textFill>
            <w14:solidFill>
              <w14:schemeClr w14:val="tx1"/>
            </w14:solidFill>
          </w14:textFill>
        </w:rPr>
      </w:pPr>
      <w:r>
        <w:rPr>
          <w:rFonts w:ascii="Arial Narrow" w:hAnsi="Arial Narrow" w:cs="Arial"/>
          <w:b/>
          <w:color w:val="000000" w:themeColor="text1"/>
          <w:sz w:val="20"/>
          <w:szCs w:val="20"/>
          <w:lang w:val="es-ES"/>
          <w14:textFill>
            <w14:solidFill>
              <w14:schemeClr w14:val="tx1"/>
            </w14:solidFill>
          </w14:textFill>
        </w:rPr>
        <w:t xml:space="preserve">Sumber : </w:t>
      </w:r>
      <w:r>
        <w:rPr>
          <w:rFonts w:ascii="Arial Narrow" w:hAnsi="Arial Narrow" w:cs="Arial"/>
          <w:color w:val="000000" w:themeColor="text1"/>
          <w:sz w:val="20"/>
          <w:szCs w:val="20"/>
          <w14:textFill>
            <w14:solidFill>
              <w14:schemeClr w14:val="tx1"/>
            </w14:solidFill>
          </w14:textFill>
        </w:rPr>
        <w:t>Statistik Kabupaten Alor, 2023</w:t>
      </w:r>
    </w:p>
    <w:p w14:paraId="46C97B42">
      <w:pPr>
        <w:tabs>
          <w:tab w:val="left" w:pos="2227"/>
        </w:tabs>
        <w:spacing w:after="0" w:line="360" w:lineRule="auto"/>
        <w:ind w:left="1620"/>
        <w:jc w:val="both"/>
        <w:rPr>
          <w:rFonts w:ascii="Bookman Old Style" w:hAnsi="Bookman Old Style" w:cs="Arial"/>
          <w:color w:val="000000" w:themeColor="text1"/>
          <w:sz w:val="24"/>
          <w:szCs w:val="24"/>
          <w14:textFill>
            <w14:solidFill>
              <w14:schemeClr w14:val="tx1"/>
            </w14:solidFill>
          </w14:textFill>
        </w:rPr>
      </w:pPr>
      <w:r>
        <w:rPr>
          <w:rFonts w:ascii="Bookman Old Style" w:hAnsi="Bookman Old Style" w:cs="Arial"/>
          <w:color w:val="000000" w:themeColor="text1"/>
          <w:sz w:val="24"/>
          <w:szCs w:val="24"/>
          <w:lang w:val="es-ES"/>
          <w14:textFill>
            <w14:solidFill>
              <w14:schemeClr w14:val="tx1"/>
            </w14:solidFill>
          </w14:textFill>
        </w:rPr>
        <w:t>Jumlah</w:t>
      </w:r>
      <w:r>
        <w:rPr>
          <w:rFonts w:ascii="Bookman Old Style" w:hAnsi="Bookman Old Style" w:cs="Arial"/>
          <w:color w:val="000000" w:themeColor="text1"/>
          <w:sz w:val="24"/>
          <w:szCs w:val="24"/>
          <w14:textFill>
            <w14:solidFill>
              <w14:schemeClr w14:val="tx1"/>
            </w14:solidFill>
          </w14:textFill>
        </w:rPr>
        <w:t xml:space="preserve"> penduduk di Kabupaten Alor berdasarkan </w:t>
      </w:r>
      <w:r>
        <w:rPr>
          <w:rFonts w:ascii="Bookman Old Style" w:hAnsi="Bookman Old Style" w:cs="Arial"/>
          <w:color w:val="000000" w:themeColor="text1"/>
          <w:sz w:val="24"/>
          <w:szCs w:val="24"/>
          <w:lang w:val="en-US"/>
          <w14:textFill>
            <w14:solidFill>
              <w14:schemeClr w14:val="tx1"/>
            </w14:solidFill>
          </w14:textFill>
        </w:rPr>
        <w:t>t</w:t>
      </w:r>
      <w:r>
        <w:rPr>
          <w:rFonts w:ascii="Bookman Old Style" w:hAnsi="Bookman Old Style" w:cs="Arial"/>
          <w:color w:val="000000" w:themeColor="text1"/>
          <w:sz w:val="24"/>
          <w:szCs w:val="24"/>
          <w14:textFill>
            <w14:solidFill>
              <w14:schemeClr w14:val="tx1"/>
            </w14:solidFill>
          </w14:textFill>
        </w:rPr>
        <w:t xml:space="preserve">abel di atas menunjukan suatu peningkatan yang signifikan sejak </w:t>
      </w:r>
      <w:r>
        <w:rPr>
          <w:rFonts w:ascii="Bookman Old Style" w:hAnsi="Bookman Old Style" w:cs="Arial"/>
          <w:color w:val="000000" w:themeColor="text1"/>
          <w:sz w:val="24"/>
          <w:szCs w:val="24"/>
          <w:lang w:val="en-US"/>
          <w14:textFill>
            <w14:solidFill>
              <w14:schemeClr w14:val="tx1"/>
            </w14:solidFill>
          </w14:textFill>
        </w:rPr>
        <w:t>t</w:t>
      </w:r>
      <w:r>
        <w:rPr>
          <w:rFonts w:ascii="Bookman Old Style" w:hAnsi="Bookman Old Style" w:cs="Arial"/>
          <w:color w:val="000000" w:themeColor="text1"/>
          <w:sz w:val="24"/>
          <w:szCs w:val="24"/>
          <w14:textFill>
            <w14:solidFill>
              <w14:schemeClr w14:val="tx1"/>
            </w14:solidFill>
          </w14:textFill>
        </w:rPr>
        <w:t>ahun 2021 – 2023, namun laju pertumbuhan masih dapat dikatakan relative stabil, yang berada pada kisaran angka dibawah 2,00 persen</w:t>
      </w:r>
      <w:r>
        <w:rPr>
          <w:rFonts w:ascii="Bookman Old Style" w:hAnsi="Bookman Old Style" w:cs="Arial"/>
          <w:color w:val="000000" w:themeColor="text1"/>
          <w:sz w:val="24"/>
          <w:szCs w:val="24"/>
          <w:lang w:val="en-US"/>
          <w14:textFill>
            <w14:solidFill>
              <w14:schemeClr w14:val="tx1"/>
            </w14:solidFill>
          </w14:textFill>
        </w:rPr>
        <w:t>/t</w:t>
      </w:r>
      <w:r>
        <w:rPr>
          <w:rFonts w:ascii="Bookman Old Style" w:hAnsi="Bookman Old Style" w:cs="Arial"/>
          <w:color w:val="000000" w:themeColor="text1"/>
          <w:sz w:val="24"/>
          <w:szCs w:val="24"/>
          <w14:textFill>
            <w14:solidFill>
              <w14:schemeClr w14:val="tx1"/>
            </w14:solidFill>
          </w14:textFill>
        </w:rPr>
        <w:t xml:space="preserve">ahun yakni 1,47 persen. Angka pertumbuhan ini berada dibawah angka pertumbuhan provinsi NTT yang mencapai 1,98 persen.  </w:t>
      </w:r>
    </w:p>
    <w:p w14:paraId="6D88880F">
      <w:pPr>
        <w:spacing w:after="0" w:line="360" w:lineRule="auto"/>
        <w:ind w:left="1620"/>
        <w:jc w:val="both"/>
        <w:rPr>
          <w:rFonts w:ascii="Bookman Old Style" w:hAnsi="Bookman Old Style" w:cs="Arial"/>
          <w:color w:val="000000" w:themeColor="text1"/>
          <w:sz w:val="24"/>
          <w:szCs w:val="24"/>
          <w:lang w:val="es-ES"/>
          <w14:textFill>
            <w14:solidFill>
              <w14:schemeClr w14:val="tx1"/>
            </w14:solidFill>
          </w14:textFill>
        </w:rPr>
      </w:pPr>
      <w:r>
        <w:rPr>
          <w:rFonts w:ascii="Bookman Old Style" w:hAnsi="Bookman Old Style" w:cs="Arial"/>
          <w:color w:val="000000" w:themeColor="text1"/>
          <w:sz w:val="24"/>
          <w:szCs w:val="24"/>
          <w:lang w:val="es-ES"/>
          <w14:textFill>
            <w14:solidFill>
              <w14:schemeClr w14:val="tx1"/>
            </w14:solidFill>
          </w14:textFill>
        </w:rPr>
        <w:t>Selanjutnya</w:t>
      </w:r>
      <w:r>
        <w:rPr>
          <w:rFonts w:ascii="Bookman Old Style" w:hAnsi="Bookman Old Style" w:cs="Arial"/>
          <w:color w:val="000000" w:themeColor="text1"/>
          <w:sz w:val="24"/>
          <w:szCs w:val="24"/>
          <w14:textFill>
            <w14:solidFill>
              <w14:schemeClr w14:val="tx1"/>
            </w14:solidFill>
          </w14:textFill>
        </w:rPr>
        <w:t xml:space="preserve"> kondisi sosial m</w:t>
      </w:r>
      <w:r>
        <w:rPr>
          <w:rFonts w:ascii="Bookman Old Style" w:hAnsi="Bookman Old Style" w:cs="Arial"/>
          <w:color w:val="000000" w:themeColor="text1"/>
          <w:sz w:val="24"/>
          <w:szCs w:val="24"/>
          <w:lang w:val="es-ES"/>
          <w14:textFill>
            <w14:solidFill>
              <w14:schemeClr w14:val="tx1"/>
            </w14:solidFill>
          </w14:textFill>
        </w:rPr>
        <w:t xml:space="preserve">asyarakat Kabupaten Alor </w:t>
      </w:r>
      <w:r>
        <w:rPr>
          <w:rFonts w:ascii="Bookman Old Style" w:hAnsi="Bookman Old Style" w:cs="Arial"/>
          <w:color w:val="000000" w:themeColor="text1"/>
          <w:sz w:val="24"/>
          <w:szCs w:val="24"/>
          <w14:textFill>
            <w14:solidFill>
              <w14:schemeClr w14:val="tx1"/>
            </w14:solidFill>
          </w14:textFill>
        </w:rPr>
        <w:t xml:space="preserve">jika dilihat dari aspek religius, </w:t>
      </w:r>
      <w:r>
        <w:rPr>
          <w:rFonts w:ascii="Bookman Old Style" w:hAnsi="Bookman Old Style" w:cs="Arial"/>
          <w:color w:val="000000" w:themeColor="text1"/>
          <w:sz w:val="24"/>
          <w:szCs w:val="24"/>
          <w:lang w:val="es-ES"/>
          <w14:textFill>
            <w14:solidFill>
              <w14:schemeClr w14:val="tx1"/>
            </w14:solidFill>
          </w14:textFill>
        </w:rPr>
        <w:t xml:space="preserve">sebagai masyarakat yang beriman </w:t>
      </w:r>
      <w:r>
        <w:rPr>
          <w:rFonts w:ascii="Bookman Old Style" w:hAnsi="Bookman Old Style" w:cs="Arial"/>
          <w:color w:val="000000" w:themeColor="text1"/>
          <w:sz w:val="24"/>
          <w:szCs w:val="24"/>
          <w14:textFill>
            <w14:solidFill>
              <w14:schemeClr w14:val="tx1"/>
            </w14:solidFill>
          </w14:textFill>
        </w:rPr>
        <w:t xml:space="preserve">dan </w:t>
      </w:r>
      <w:r>
        <w:rPr>
          <w:rFonts w:ascii="Bookman Old Style" w:hAnsi="Bookman Old Style" w:cs="Arial"/>
          <w:color w:val="000000" w:themeColor="text1"/>
          <w:sz w:val="24"/>
          <w:szCs w:val="24"/>
          <w:lang w:val="es-ES"/>
          <w14:textFill>
            <w14:solidFill>
              <w14:schemeClr w14:val="tx1"/>
            </w14:solidFill>
          </w14:textFill>
        </w:rPr>
        <w:t>terus hidup berdampingan secara rukun dan damai, tanpa membedakan suku, agama</w:t>
      </w:r>
      <w:r>
        <w:rPr>
          <w:rFonts w:ascii="Bookman Old Style" w:hAnsi="Bookman Old Style" w:cs="Arial"/>
          <w:color w:val="000000" w:themeColor="text1"/>
          <w:sz w:val="24"/>
          <w:szCs w:val="24"/>
          <w14:textFill>
            <w14:solidFill>
              <w14:schemeClr w14:val="tx1"/>
            </w14:solidFill>
          </w14:textFill>
        </w:rPr>
        <w:t>, adat istiadat</w:t>
      </w:r>
      <w:r>
        <w:rPr>
          <w:rFonts w:ascii="Bookman Old Style" w:hAnsi="Bookman Old Style" w:cs="Arial"/>
          <w:color w:val="000000" w:themeColor="text1"/>
          <w:sz w:val="24"/>
          <w:szCs w:val="24"/>
          <w:lang w:val="es-ES"/>
          <w14:textFill>
            <w14:solidFill>
              <w14:schemeClr w14:val="tx1"/>
            </w14:solidFill>
          </w14:textFill>
        </w:rPr>
        <w:t xml:space="preserve"> dan ras. Hal ini dapat dilihat dengan kehidupan toleransi antar umat beragama yang yang sangat kondusif. Pada tabel di bawah ini menunjukan komposisi penduduk Kabupaten Alor menurut aliran kepercayaan dan jumlah sarana ibadah di Kabupaten Alor</w:t>
      </w:r>
      <w:r>
        <w:rPr>
          <w:rFonts w:ascii="Bookman Old Style" w:hAnsi="Bookman Old Style" w:cs="Arial"/>
          <w:color w:val="000000" w:themeColor="text1"/>
          <w:sz w:val="24"/>
          <w:szCs w:val="24"/>
          <w14:textFill>
            <w14:solidFill>
              <w14:schemeClr w14:val="tx1"/>
            </w14:solidFill>
          </w14:textFill>
        </w:rPr>
        <w:t>.</w:t>
      </w:r>
      <w:r>
        <w:rPr>
          <w:rFonts w:ascii="Bookman Old Style" w:hAnsi="Bookman Old Style" w:cs="Arial"/>
          <w:color w:val="000000" w:themeColor="text1"/>
          <w:sz w:val="24"/>
          <w:szCs w:val="24"/>
          <w:lang w:val="es-ES"/>
          <w14:textFill>
            <w14:solidFill>
              <w14:schemeClr w14:val="tx1"/>
            </w14:solidFill>
          </w14:textFill>
        </w:rPr>
        <w:t xml:space="preserve"> </w:t>
      </w:r>
    </w:p>
    <w:p w14:paraId="06CD70F6">
      <w:pPr>
        <w:spacing w:after="0" w:line="360" w:lineRule="auto"/>
        <w:ind w:left="1620"/>
        <w:jc w:val="both"/>
        <w:rPr>
          <w:rFonts w:ascii="Bookman Old Style" w:hAnsi="Bookman Old Style" w:cs="Arial"/>
          <w:b/>
          <w:color w:val="000000" w:themeColor="text1"/>
          <w:sz w:val="20"/>
          <w:szCs w:val="20"/>
          <w:lang w:val="es-ES"/>
          <w14:textFill>
            <w14:solidFill>
              <w14:schemeClr w14:val="tx1"/>
            </w14:solidFill>
          </w14:textFill>
        </w:rPr>
      </w:pPr>
    </w:p>
    <w:p w14:paraId="29D89213">
      <w:pPr>
        <w:spacing w:after="0" w:line="240" w:lineRule="auto"/>
        <w:ind w:left="1620" w:right="19"/>
        <w:jc w:val="center"/>
        <w:rPr>
          <w:rFonts w:ascii="Bookman Old Style" w:hAnsi="Bookman Old Style" w:cs="Arial"/>
          <w:b/>
          <w:color w:val="000000" w:themeColor="text1"/>
          <w:sz w:val="20"/>
          <w:szCs w:val="20"/>
          <w:lang w:val="en-US"/>
          <w14:textFill>
            <w14:solidFill>
              <w14:schemeClr w14:val="tx1"/>
            </w14:solidFill>
          </w14:textFill>
        </w:rPr>
      </w:pPr>
      <w:r>
        <w:rPr>
          <w:rFonts w:ascii="Bookman Old Style" w:hAnsi="Bookman Old Style" w:cs="Arial"/>
          <w:b/>
          <w:color w:val="000000" w:themeColor="text1"/>
          <w:sz w:val="20"/>
          <w:szCs w:val="20"/>
          <w:lang w:val="es-ES"/>
          <w14:textFill>
            <w14:solidFill>
              <w14:schemeClr w14:val="tx1"/>
            </w14:solidFill>
          </w14:textFill>
        </w:rPr>
        <w:t>Tabel 7</w:t>
      </w:r>
    </w:p>
    <w:p w14:paraId="7468A8A8">
      <w:pPr>
        <w:spacing w:after="0" w:line="240" w:lineRule="auto"/>
        <w:ind w:left="1620" w:right="19"/>
        <w:jc w:val="center"/>
        <w:rPr>
          <w:rFonts w:ascii="Bookman Old Style" w:hAnsi="Bookman Old Style" w:cs="Arial"/>
          <w:b/>
          <w:color w:val="000000" w:themeColor="text1"/>
          <w:sz w:val="20"/>
          <w:szCs w:val="20"/>
          <w:lang w:val="es-ES"/>
          <w14:textFill>
            <w14:solidFill>
              <w14:schemeClr w14:val="tx1"/>
            </w14:solidFill>
          </w14:textFill>
        </w:rPr>
      </w:pPr>
      <w:r>
        <w:rPr>
          <w:rFonts w:ascii="Bookman Old Style" w:hAnsi="Bookman Old Style" w:cs="Arial"/>
          <w:b/>
          <w:color w:val="000000" w:themeColor="text1"/>
          <w:sz w:val="20"/>
          <w:szCs w:val="20"/>
          <w14:textFill>
            <w14:solidFill>
              <w14:schemeClr w14:val="tx1"/>
            </w14:solidFill>
          </w14:textFill>
        </w:rPr>
        <w:t xml:space="preserve"> </w:t>
      </w:r>
      <w:r>
        <w:rPr>
          <w:rFonts w:ascii="Bookman Old Style" w:hAnsi="Bookman Old Style" w:cs="Arial"/>
          <w:b/>
          <w:color w:val="000000" w:themeColor="text1"/>
          <w:sz w:val="20"/>
          <w:szCs w:val="20"/>
          <w:lang w:val="es-ES"/>
          <w14:textFill>
            <w14:solidFill>
              <w14:schemeClr w14:val="tx1"/>
            </w14:solidFill>
          </w14:textFill>
        </w:rPr>
        <w:t xml:space="preserve"> Komposisi Penduduk </w:t>
      </w:r>
      <w:r>
        <w:rPr>
          <w:rFonts w:ascii="Bookman Old Style" w:hAnsi="Bookman Old Style" w:cs="Arial"/>
          <w:b/>
          <w:color w:val="000000" w:themeColor="text1"/>
          <w:sz w:val="20"/>
          <w:szCs w:val="20"/>
          <w14:textFill>
            <w14:solidFill>
              <w14:schemeClr w14:val="tx1"/>
            </w14:solidFill>
          </w14:textFill>
        </w:rPr>
        <w:t xml:space="preserve">dan Sarana Ibadah </w:t>
      </w:r>
      <w:r>
        <w:rPr>
          <w:rFonts w:ascii="Bookman Old Style" w:hAnsi="Bookman Old Style" w:cs="Arial"/>
          <w:b/>
          <w:color w:val="000000" w:themeColor="text1"/>
          <w:sz w:val="20"/>
          <w:szCs w:val="20"/>
          <w:lang w:val="es-ES"/>
          <w14:textFill>
            <w14:solidFill>
              <w14:schemeClr w14:val="tx1"/>
            </w14:solidFill>
          </w14:textFill>
        </w:rPr>
        <w:t xml:space="preserve">Berdasarkan </w:t>
      </w:r>
    </w:p>
    <w:p w14:paraId="6E1B395A">
      <w:pPr>
        <w:spacing w:after="0" w:line="240" w:lineRule="auto"/>
        <w:ind w:left="1620" w:right="19"/>
        <w:jc w:val="center"/>
        <w:rPr>
          <w:rFonts w:ascii="Bookman Old Style" w:hAnsi="Bookman Old Style" w:cs="Arial"/>
          <w:b/>
          <w:color w:val="000000" w:themeColor="text1"/>
          <w:sz w:val="20"/>
          <w:szCs w:val="20"/>
          <w:lang w:val="es-ES"/>
          <w14:textFill>
            <w14:solidFill>
              <w14:schemeClr w14:val="tx1"/>
            </w14:solidFill>
          </w14:textFill>
        </w:rPr>
      </w:pPr>
      <w:r>
        <w:rPr>
          <w:rFonts w:ascii="Bookman Old Style" w:hAnsi="Bookman Old Style" w:cs="Arial"/>
          <w:b/>
          <w:color w:val="000000" w:themeColor="text1"/>
          <w:sz w:val="20"/>
          <w:szCs w:val="20"/>
          <w:lang w:val="es-ES"/>
          <w14:textFill>
            <w14:solidFill>
              <w14:schemeClr w14:val="tx1"/>
            </w14:solidFill>
          </w14:textFill>
        </w:rPr>
        <w:t>Aliran Kepercayaan</w:t>
      </w:r>
    </w:p>
    <w:p w14:paraId="03AF8750">
      <w:pPr>
        <w:spacing w:after="0" w:line="240" w:lineRule="auto"/>
        <w:ind w:left="1620" w:right="19"/>
        <w:jc w:val="center"/>
        <w:rPr>
          <w:rFonts w:ascii="Bookman Old Style" w:hAnsi="Bookman Old Style" w:cs="Arial"/>
          <w:b/>
          <w:color w:val="000000" w:themeColor="text1"/>
          <w:sz w:val="20"/>
          <w:szCs w:val="20"/>
          <w:lang w:val="es-ES"/>
          <w14:textFill>
            <w14:solidFill>
              <w14:schemeClr w14:val="tx1"/>
            </w14:solidFill>
          </w14:textFill>
        </w:rPr>
      </w:pPr>
    </w:p>
    <w:tbl>
      <w:tblPr>
        <w:tblStyle w:val="3"/>
        <w:tblW w:w="7650" w:type="dxa"/>
        <w:tblInd w:w="1620" w:type="dxa"/>
        <w:tblLayout w:type="fixed"/>
        <w:tblCellMar>
          <w:top w:w="0" w:type="dxa"/>
          <w:left w:w="0" w:type="dxa"/>
          <w:bottom w:w="0" w:type="dxa"/>
          <w:right w:w="0" w:type="dxa"/>
        </w:tblCellMar>
      </w:tblPr>
      <w:tblGrid>
        <w:gridCol w:w="1800"/>
        <w:gridCol w:w="810"/>
        <w:gridCol w:w="1080"/>
        <w:gridCol w:w="1170"/>
        <w:gridCol w:w="720"/>
        <w:gridCol w:w="900"/>
        <w:gridCol w:w="1170"/>
      </w:tblGrid>
      <w:tr w14:paraId="275DD8FC">
        <w:tblPrEx>
          <w:tblCellMar>
            <w:top w:w="0" w:type="dxa"/>
            <w:left w:w="0" w:type="dxa"/>
            <w:bottom w:w="0" w:type="dxa"/>
            <w:right w:w="0" w:type="dxa"/>
          </w:tblCellMar>
        </w:tblPrEx>
        <w:trPr>
          <w:trHeight w:val="680" w:hRule="atLeast"/>
        </w:trPr>
        <w:tc>
          <w:tcPr>
            <w:tcW w:w="1800" w:type="dxa"/>
            <w:shd w:val="clear" w:color="auto" w:fill="9ACA3C"/>
          </w:tcPr>
          <w:p w14:paraId="513F941B">
            <w:pPr>
              <w:pStyle w:val="26"/>
              <w:spacing w:before="130" w:line="247" w:lineRule="auto"/>
              <w:ind w:left="546" w:hanging="151"/>
              <w:rPr>
                <w:sz w:val="18"/>
              </w:rPr>
            </w:pPr>
            <w:r>
              <w:rPr>
                <w:w w:val="90"/>
                <w:sz w:val="18"/>
              </w:rPr>
              <w:t>Kecamatan</w:t>
            </w:r>
            <w:r>
              <w:rPr>
                <w:spacing w:val="-46"/>
                <w:w w:val="90"/>
                <w:sz w:val="18"/>
              </w:rPr>
              <w:t xml:space="preserve"> </w:t>
            </w:r>
            <w:r>
              <w:rPr>
                <w:sz w:val="18"/>
              </w:rPr>
              <w:t>District</w:t>
            </w:r>
          </w:p>
        </w:tc>
        <w:tc>
          <w:tcPr>
            <w:tcW w:w="810" w:type="dxa"/>
            <w:shd w:val="clear" w:color="auto" w:fill="9ACA3C"/>
          </w:tcPr>
          <w:p w14:paraId="0F21B8C9">
            <w:pPr>
              <w:pStyle w:val="26"/>
              <w:spacing w:before="7"/>
              <w:rPr>
                <w:rFonts w:ascii="Verdana"/>
                <w:b/>
                <w:i/>
                <w:sz w:val="19"/>
              </w:rPr>
            </w:pPr>
          </w:p>
          <w:p w14:paraId="1BBABCDB">
            <w:pPr>
              <w:pStyle w:val="26"/>
              <w:spacing w:before="1"/>
              <w:ind w:right="158"/>
              <w:jc w:val="right"/>
              <w:rPr>
                <w:sz w:val="18"/>
              </w:rPr>
            </w:pPr>
            <w:r>
              <w:rPr>
                <w:sz w:val="18"/>
              </w:rPr>
              <w:t>Islam</w:t>
            </w:r>
          </w:p>
        </w:tc>
        <w:tc>
          <w:tcPr>
            <w:tcW w:w="1080" w:type="dxa"/>
            <w:shd w:val="clear" w:color="auto" w:fill="9ACA3C"/>
          </w:tcPr>
          <w:p w14:paraId="65EBDC1F">
            <w:pPr>
              <w:pStyle w:val="26"/>
              <w:spacing w:before="130" w:line="247" w:lineRule="auto"/>
              <w:ind w:left="119" w:right="71" w:firstLine="26"/>
              <w:rPr>
                <w:sz w:val="18"/>
              </w:rPr>
            </w:pPr>
            <w:r>
              <w:rPr>
                <w:spacing w:val="-1"/>
                <w:w w:val="95"/>
                <w:sz w:val="18"/>
              </w:rPr>
              <w:t>Protestan</w:t>
            </w:r>
            <w:r>
              <w:rPr>
                <w:spacing w:val="-49"/>
                <w:w w:val="95"/>
                <w:sz w:val="18"/>
              </w:rPr>
              <w:t xml:space="preserve"> </w:t>
            </w:r>
            <w:r>
              <w:rPr>
                <w:w w:val="90"/>
                <w:sz w:val="18"/>
              </w:rPr>
              <w:t>Protestant</w:t>
            </w:r>
          </w:p>
        </w:tc>
        <w:tc>
          <w:tcPr>
            <w:tcW w:w="1170" w:type="dxa"/>
            <w:shd w:val="clear" w:color="auto" w:fill="9ACA3C"/>
          </w:tcPr>
          <w:p w14:paraId="246884CE">
            <w:pPr>
              <w:pStyle w:val="26"/>
              <w:spacing w:before="130" w:line="247" w:lineRule="auto"/>
              <w:ind w:left="86" w:firstLine="50"/>
              <w:rPr>
                <w:sz w:val="18"/>
              </w:rPr>
            </w:pPr>
            <w:r>
              <w:rPr>
                <w:w w:val="95"/>
                <w:sz w:val="18"/>
              </w:rPr>
              <w:t>Katolik</w:t>
            </w:r>
            <w:r>
              <w:rPr>
                <w:spacing w:val="-49"/>
                <w:w w:val="95"/>
                <w:sz w:val="18"/>
              </w:rPr>
              <w:t xml:space="preserve"> </w:t>
            </w:r>
            <w:r>
              <w:rPr>
                <w:w w:val="90"/>
                <w:sz w:val="18"/>
              </w:rPr>
              <w:t>Catholic</w:t>
            </w:r>
          </w:p>
        </w:tc>
        <w:tc>
          <w:tcPr>
            <w:tcW w:w="720" w:type="dxa"/>
            <w:shd w:val="clear" w:color="auto" w:fill="9ACA3C"/>
          </w:tcPr>
          <w:p w14:paraId="58BB89C2">
            <w:pPr>
              <w:pStyle w:val="26"/>
              <w:spacing w:before="7"/>
              <w:rPr>
                <w:rFonts w:ascii="Verdana"/>
                <w:b/>
                <w:i/>
                <w:sz w:val="19"/>
              </w:rPr>
            </w:pPr>
          </w:p>
          <w:p w14:paraId="2DA0B6C9">
            <w:pPr>
              <w:pStyle w:val="26"/>
              <w:spacing w:before="1"/>
              <w:ind w:left="98" w:right="134"/>
              <w:jc w:val="center"/>
              <w:rPr>
                <w:sz w:val="18"/>
              </w:rPr>
            </w:pPr>
            <w:r>
              <w:rPr>
                <w:sz w:val="18"/>
              </w:rPr>
              <w:t>Hindu</w:t>
            </w:r>
          </w:p>
        </w:tc>
        <w:tc>
          <w:tcPr>
            <w:tcW w:w="900" w:type="dxa"/>
            <w:shd w:val="clear" w:color="auto" w:fill="9ACA3C"/>
          </w:tcPr>
          <w:p w14:paraId="099118A9">
            <w:pPr>
              <w:pStyle w:val="26"/>
              <w:spacing w:before="130" w:line="247" w:lineRule="auto"/>
              <w:ind w:left="172" w:firstLine="50"/>
              <w:rPr>
                <w:sz w:val="18"/>
              </w:rPr>
            </w:pPr>
            <w:r>
              <w:rPr>
                <w:sz w:val="18"/>
              </w:rPr>
              <w:t>Budha</w:t>
            </w:r>
            <w:r>
              <w:rPr>
                <w:spacing w:val="-52"/>
                <w:sz w:val="18"/>
              </w:rPr>
              <w:t xml:space="preserve"> </w:t>
            </w:r>
            <w:r>
              <w:rPr>
                <w:w w:val="95"/>
                <w:sz w:val="18"/>
              </w:rPr>
              <w:t>Buddha</w:t>
            </w:r>
          </w:p>
        </w:tc>
        <w:tc>
          <w:tcPr>
            <w:tcW w:w="1170" w:type="dxa"/>
            <w:shd w:val="clear" w:color="auto" w:fill="9ACA3C"/>
          </w:tcPr>
          <w:p w14:paraId="1E6BC47E">
            <w:pPr>
              <w:pStyle w:val="26"/>
              <w:spacing w:before="130" w:line="247" w:lineRule="auto"/>
              <w:ind w:left="179" w:right="87" w:hanging="38"/>
              <w:rPr>
                <w:sz w:val="18"/>
              </w:rPr>
            </w:pPr>
            <w:r>
              <w:rPr>
                <w:spacing w:val="-1"/>
                <w:w w:val="95"/>
                <w:sz w:val="18"/>
              </w:rPr>
              <w:t>Lainnya</w:t>
            </w:r>
            <w:r>
              <w:rPr>
                <w:spacing w:val="-49"/>
                <w:w w:val="95"/>
                <w:sz w:val="18"/>
              </w:rPr>
              <w:t xml:space="preserve"> </w:t>
            </w:r>
            <w:r>
              <w:rPr>
                <w:sz w:val="18"/>
              </w:rPr>
              <w:t>Others</w:t>
            </w:r>
          </w:p>
        </w:tc>
      </w:tr>
      <w:tr w14:paraId="0895276D">
        <w:tblPrEx>
          <w:tblCellMar>
            <w:top w:w="0" w:type="dxa"/>
            <w:left w:w="0" w:type="dxa"/>
            <w:bottom w:w="0" w:type="dxa"/>
            <w:right w:w="0" w:type="dxa"/>
          </w:tblCellMar>
        </w:tblPrEx>
        <w:trPr>
          <w:trHeight w:val="280" w:hRule="atLeast"/>
        </w:trPr>
        <w:tc>
          <w:tcPr>
            <w:tcW w:w="1800" w:type="dxa"/>
            <w:shd w:val="clear" w:color="auto" w:fill="C1DC89"/>
          </w:tcPr>
          <w:p w14:paraId="565A12C3">
            <w:pPr>
              <w:pStyle w:val="26"/>
              <w:spacing w:before="61"/>
              <w:ind w:left="626" w:right="502"/>
              <w:jc w:val="center"/>
              <w:rPr>
                <w:sz w:val="14"/>
              </w:rPr>
            </w:pPr>
            <w:r>
              <w:rPr>
                <w:w w:val="95"/>
                <w:sz w:val="14"/>
              </w:rPr>
              <w:t>(1)</w:t>
            </w:r>
          </w:p>
        </w:tc>
        <w:tc>
          <w:tcPr>
            <w:tcW w:w="810" w:type="dxa"/>
            <w:shd w:val="clear" w:color="auto" w:fill="C1DC89"/>
          </w:tcPr>
          <w:p w14:paraId="588EAD29">
            <w:pPr>
              <w:pStyle w:val="26"/>
              <w:spacing w:before="61"/>
              <w:ind w:left="446"/>
              <w:rPr>
                <w:sz w:val="14"/>
              </w:rPr>
            </w:pPr>
            <w:r>
              <w:rPr>
                <w:w w:val="95"/>
                <w:sz w:val="14"/>
              </w:rPr>
              <w:t>(2)</w:t>
            </w:r>
          </w:p>
        </w:tc>
        <w:tc>
          <w:tcPr>
            <w:tcW w:w="1080" w:type="dxa"/>
            <w:shd w:val="clear" w:color="auto" w:fill="C1DC89"/>
          </w:tcPr>
          <w:p w14:paraId="7495F46E">
            <w:pPr>
              <w:pStyle w:val="26"/>
              <w:spacing w:before="61"/>
              <w:ind w:left="189" w:right="153"/>
              <w:jc w:val="center"/>
              <w:rPr>
                <w:sz w:val="14"/>
              </w:rPr>
            </w:pPr>
            <w:r>
              <w:rPr>
                <w:w w:val="95"/>
                <w:sz w:val="14"/>
              </w:rPr>
              <w:t>(3)</w:t>
            </w:r>
          </w:p>
        </w:tc>
        <w:tc>
          <w:tcPr>
            <w:tcW w:w="1170" w:type="dxa"/>
            <w:shd w:val="clear" w:color="auto" w:fill="C1DC89"/>
          </w:tcPr>
          <w:p w14:paraId="37CF0770">
            <w:pPr>
              <w:pStyle w:val="26"/>
              <w:spacing w:before="61"/>
              <w:ind w:left="128" w:right="165"/>
              <w:jc w:val="center"/>
              <w:rPr>
                <w:sz w:val="14"/>
              </w:rPr>
            </w:pPr>
            <w:r>
              <w:rPr>
                <w:w w:val="95"/>
                <w:sz w:val="14"/>
              </w:rPr>
              <w:t>(4)</w:t>
            </w:r>
          </w:p>
        </w:tc>
        <w:tc>
          <w:tcPr>
            <w:tcW w:w="720" w:type="dxa"/>
            <w:shd w:val="clear" w:color="auto" w:fill="C1DC89"/>
          </w:tcPr>
          <w:p w14:paraId="1C5D27AF">
            <w:pPr>
              <w:pStyle w:val="26"/>
              <w:spacing w:before="61"/>
              <w:ind w:left="98" w:right="134"/>
              <w:jc w:val="center"/>
              <w:rPr>
                <w:sz w:val="14"/>
              </w:rPr>
            </w:pPr>
            <w:r>
              <w:rPr>
                <w:w w:val="95"/>
                <w:sz w:val="14"/>
              </w:rPr>
              <w:t>(5)</w:t>
            </w:r>
          </w:p>
        </w:tc>
        <w:tc>
          <w:tcPr>
            <w:tcW w:w="900" w:type="dxa"/>
            <w:shd w:val="clear" w:color="auto" w:fill="C1DC89"/>
          </w:tcPr>
          <w:p w14:paraId="3CC82FCE">
            <w:pPr>
              <w:pStyle w:val="26"/>
              <w:spacing w:before="61"/>
              <w:ind w:left="361" w:right="328"/>
              <w:jc w:val="center"/>
              <w:rPr>
                <w:sz w:val="14"/>
              </w:rPr>
            </w:pPr>
            <w:r>
              <w:rPr>
                <w:w w:val="95"/>
                <w:sz w:val="14"/>
              </w:rPr>
              <w:t>(6)</w:t>
            </w:r>
          </w:p>
        </w:tc>
        <w:tc>
          <w:tcPr>
            <w:tcW w:w="1170" w:type="dxa"/>
            <w:shd w:val="clear" w:color="auto" w:fill="C1DC89"/>
          </w:tcPr>
          <w:p w14:paraId="66DEB365">
            <w:pPr>
              <w:pStyle w:val="26"/>
              <w:spacing w:before="61"/>
              <w:ind w:left="357"/>
              <w:rPr>
                <w:sz w:val="14"/>
              </w:rPr>
            </w:pPr>
            <w:r>
              <w:rPr>
                <w:w w:val="95"/>
                <w:sz w:val="14"/>
              </w:rPr>
              <w:t>(7)</w:t>
            </w:r>
          </w:p>
        </w:tc>
      </w:tr>
      <w:tr w14:paraId="451D2002">
        <w:tblPrEx>
          <w:tblCellMar>
            <w:top w:w="0" w:type="dxa"/>
            <w:left w:w="0" w:type="dxa"/>
            <w:bottom w:w="0" w:type="dxa"/>
            <w:right w:w="0" w:type="dxa"/>
          </w:tblCellMar>
        </w:tblPrEx>
        <w:trPr>
          <w:trHeight w:val="273" w:hRule="atLeast"/>
        </w:trPr>
        <w:tc>
          <w:tcPr>
            <w:tcW w:w="1800" w:type="dxa"/>
            <w:shd w:val="clear" w:color="auto" w:fill="E8F1D4"/>
          </w:tcPr>
          <w:p w14:paraId="5D162C21">
            <w:pPr>
              <w:pStyle w:val="26"/>
              <w:spacing w:before="30"/>
              <w:ind w:left="56"/>
              <w:rPr>
                <w:sz w:val="18"/>
              </w:rPr>
            </w:pPr>
            <w:r>
              <w:rPr>
                <w:w w:val="75"/>
                <w:sz w:val="18"/>
              </w:rPr>
              <w:t>Pantar</w:t>
            </w:r>
          </w:p>
        </w:tc>
        <w:tc>
          <w:tcPr>
            <w:tcW w:w="810" w:type="dxa"/>
            <w:shd w:val="clear" w:color="auto" w:fill="E8F1D4"/>
          </w:tcPr>
          <w:p w14:paraId="36A7DC49">
            <w:pPr>
              <w:pStyle w:val="26"/>
              <w:spacing w:before="12"/>
              <w:ind w:right="205"/>
              <w:jc w:val="right"/>
              <w:rPr>
                <w:sz w:val="18"/>
              </w:rPr>
            </w:pPr>
            <w:r>
              <w:rPr>
                <w:w w:val="70"/>
                <w:sz w:val="18"/>
              </w:rPr>
              <w:t>5</w:t>
            </w:r>
            <w:r>
              <w:rPr>
                <w:spacing w:val="-9"/>
                <w:w w:val="70"/>
                <w:sz w:val="18"/>
              </w:rPr>
              <w:t xml:space="preserve"> </w:t>
            </w:r>
            <w:r>
              <w:rPr>
                <w:w w:val="70"/>
                <w:sz w:val="18"/>
              </w:rPr>
              <w:t>766</w:t>
            </w:r>
          </w:p>
        </w:tc>
        <w:tc>
          <w:tcPr>
            <w:tcW w:w="1080" w:type="dxa"/>
            <w:shd w:val="clear" w:color="auto" w:fill="E8F1D4"/>
          </w:tcPr>
          <w:p w14:paraId="60BA9E61">
            <w:pPr>
              <w:pStyle w:val="26"/>
              <w:spacing w:before="12"/>
              <w:ind w:left="189" w:right="154"/>
              <w:jc w:val="center"/>
              <w:rPr>
                <w:sz w:val="18"/>
              </w:rPr>
            </w:pPr>
            <w:r>
              <w:rPr>
                <w:w w:val="70"/>
                <w:sz w:val="18"/>
              </w:rPr>
              <w:t>4</w:t>
            </w:r>
            <w:r>
              <w:rPr>
                <w:spacing w:val="-9"/>
                <w:w w:val="70"/>
                <w:sz w:val="18"/>
              </w:rPr>
              <w:t xml:space="preserve"> </w:t>
            </w:r>
            <w:r>
              <w:rPr>
                <w:w w:val="70"/>
                <w:sz w:val="18"/>
              </w:rPr>
              <w:t>573</w:t>
            </w:r>
          </w:p>
        </w:tc>
        <w:tc>
          <w:tcPr>
            <w:tcW w:w="1170" w:type="dxa"/>
            <w:shd w:val="clear" w:color="auto" w:fill="E8F1D4"/>
          </w:tcPr>
          <w:p w14:paraId="725AE27A">
            <w:pPr>
              <w:pStyle w:val="26"/>
              <w:spacing w:before="12"/>
              <w:ind w:left="127" w:right="165"/>
              <w:jc w:val="center"/>
              <w:rPr>
                <w:sz w:val="18"/>
              </w:rPr>
            </w:pPr>
            <w:r>
              <w:rPr>
                <w:w w:val="80"/>
                <w:sz w:val="18"/>
              </w:rPr>
              <w:t>561</w:t>
            </w:r>
          </w:p>
        </w:tc>
        <w:tc>
          <w:tcPr>
            <w:tcW w:w="720" w:type="dxa"/>
            <w:shd w:val="clear" w:color="auto" w:fill="E8F1D4"/>
          </w:tcPr>
          <w:p w14:paraId="23AF4A19">
            <w:pPr>
              <w:pStyle w:val="26"/>
              <w:spacing w:before="12"/>
              <w:ind w:right="36"/>
              <w:jc w:val="center"/>
              <w:rPr>
                <w:sz w:val="18"/>
              </w:rPr>
            </w:pPr>
            <w:r>
              <w:rPr>
                <w:w w:val="74"/>
                <w:sz w:val="18"/>
              </w:rPr>
              <w:t>-</w:t>
            </w:r>
          </w:p>
        </w:tc>
        <w:tc>
          <w:tcPr>
            <w:tcW w:w="900" w:type="dxa"/>
            <w:shd w:val="clear" w:color="auto" w:fill="E8F1D4"/>
          </w:tcPr>
          <w:p w14:paraId="16BA6A97">
            <w:pPr>
              <w:pStyle w:val="26"/>
              <w:spacing w:before="12"/>
              <w:ind w:left="33"/>
              <w:jc w:val="center"/>
              <w:rPr>
                <w:sz w:val="18"/>
              </w:rPr>
            </w:pPr>
            <w:r>
              <w:rPr>
                <w:w w:val="74"/>
                <w:sz w:val="18"/>
              </w:rPr>
              <w:t>-</w:t>
            </w:r>
          </w:p>
        </w:tc>
        <w:tc>
          <w:tcPr>
            <w:tcW w:w="1170" w:type="dxa"/>
            <w:shd w:val="clear" w:color="auto" w:fill="E8F1D4"/>
          </w:tcPr>
          <w:p w14:paraId="0897DD9A">
            <w:pPr>
              <w:pStyle w:val="26"/>
              <w:spacing w:before="12"/>
              <w:ind w:left="408"/>
              <w:rPr>
                <w:sz w:val="18"/>
              </w:rPr>
            </w:pPr>
            <w:r>
              <w:rPr>
                <w:w w:val="74"/>
                <w:sz w:val="18"/>
              </w:rPr>
              <w:t>-</w:t>
            </w:r>
          </w:p>
        </w:tc>
      </w:tr>
      <w:tr w14:paraId="0033EE4C">
        <w:tblPrEx>
          <w:tblCellMar>
            <w:top w:w="0" w:type="dxa"/>
            <w:left w:w="0" w:type="dxa"/>
            <w:bottom w:w="0" w:type="dxa"/>
            <w:right w:w="0" w:type="dxa"/>
          </w:tblCellMar>
        </w:tblPrEx>
        <w:trPr>
          <w:trHeight w:val="283" w:hRule="atLeast"/>
        </w:trPr>
        <w:tc>
          <w:tcPr>
            <w:tcW w:w="1800" w:type="dxa"/>
            <w:shd w:val="clear" w:color="auto" w:fill="F2F7E8"/>
          </w:tcPr>
          <w:p w14:paraId="0961B603">
            <w:pPr>
              <w:pStyle w:val="26"/>
              <w:spacing w:before="40"/>
              <w:ind w:left="56"/>
              <w:rPr>
                <w:sz w:val="18"/>
              </w:rPr>
            </w:pPr>
            <w:r>
              <w:rPr>
                <w:w w:val="65"/>
                <w:sz w:val="18"/>
              </w:rPr>
              <w:t>Pantar</w:t>
            </w:r>
            <w:r>
              <w:rPr>
                <w:spacing w:val="-4"/>
                <w:w w:val="65"/>
                <w:sz w:val="18"/>
              </w:rPr>
              <w:t xml:space="preserve"> </w:t>
            </w:r>
            <w:r>
              <w:rPr>
                <w:w w:val="65"/>
                <w:sz w:val="18"/>
              </w:rPr>
              <w:t>Barat</w:t>
            </w:r>
          </w:p>
        </w:tc>
        <w:tc>
          <w:tcPr>
            <w:tcW w:w="810" w:type="dxa"/>
            <w:shd w:val="clear" w:color="auto" w:fill="F2F7E8"/>
          </w:tcPr>
          <w:p w14:paraId="049036EF">
            <w:pPr>
              <w:pStyle w:val="26"/>
              <w:spacing w:before="22"/>
              <w:ind w:right="206"/>
              <w:jc w:val="right"/>
              <w:rPr>
                <w:sz w:val="18"/>
              </w:rPr>
            </w:pPr>
            <w:r>
              <w:rPr>
                <w:w w:val="70"/>
                <w:sz w:val="18"/>
              </w:rPr>
              <w:t>5</w:t>
            </w:r>
            <w:r>
              <w:rPr>
                <w:spacing w:val="-9"/>
                <w:w w:val="70"/>
                <w:sz w:val="18"/>
              </w:rPr>
              <w:t xml:space="preserve"> </w:t>
            </w:r>
            <w:r>
              <w:rPr>
                <w:w w:val="70"/>
                <w:sz w:val="18"/>
              </w:rPr>
              <w:t>624</w:t>
            </w:r>
          </w:p>
        </w:tc>
        <w:tc>
          <w:tcPr>
            <w:tcW w:w="1080" w:type="dxa"/>
            <w:shd w:val="clear" w:color="auto" w:fill="F2F7E8"/>
          </w:tcPr>
          <w:p w14:paraId="2B9817E3">
            <w:pPr>
              <w:pStyle w:val="26"/>
              <w:spacing w:before="22"/>
              <w:ind w:left="189" w:right="155"/>
              <w:jc w:val="center"/>
              <w:rPr>
                <w:sz w:val="18"/>
              </w:rPr>
            </w:pPr>
            <w:r>
              <w:rPr>
                <w:w w:val="70"/>
                <w:sz w:val="18"/>
              </w:rPr>
              <w:t>1</w:t>
            </w:r>
            <w:r>
              <w:rPr>
                <w:spacing w:val="-9"/>
                <w:w w:val="70"/>
                <w:sz w:val="18"/>
              </w:rPr>
              <w:t xml:space="preserve"> </w:t>
            </w:r>
            <w:r>
              <w:rPr>
                <w:w w:val="70"/>
                <w:sz w:val="18"/>
              </w:rPr>
              <w:t>566</w:t>
            </w:r>
          </w:p>
        </w:tc>
        <w:tc>
          <w:tcPr>
            <w:tcW w:w="1170" w:type="dxa"/>
            <w:shd w:val="clear" w:color="auto" w:fill="F2F7E8"/>
          </w:tcPr>
          <w:p w14:paraId="04D927A0">
            <w:pPr>
              <w:pStyle w:val="26"/>
              <w:spacing w:before="22"/>
              <w:ind w:right="38"/>
              <w:jc w:val="center"/>
              <w:rPr>
                <w:sz w:val="18"/>
              </w:rPr>
            </w:pPr>
            <w:r>
              <w:rPr>
                <w:w w:val="74"/>
                <w:sz w:val="18"/>
              </w:rPr>
              <w:t>-</w:t>
            </w:r>
          </w:p>
        </w:tc>
        <w:tc>
          <w:tcPr>
            <w:tcW w:w="720" w:type="dxa"/>
            <w:shd w:val="clear" w:color="auto" w:fill="F2F7E8"/>
          </w:tcPr>
          <w:p w14:paraId="19D1D588">
            <w:pPr>
              <w:pStyle w:val="26"/>
              <w:spacing w:before="22"/>
              <w:ind w:right="37"/>
              <w:jc w:val="center"/>
              <w:rPr>
                <w:sz w:val="18"/>
              </w:rPr>
            </w:pPr>
            <w:r>
              <w:rPr>
                <w:w w:val="74"/>
                <w:sz w:val="18"/>
              </w:rPr>
              <w:t>-</w:t>
            </w:r>
          </w:p>
        </w:tc>
        <w:tc>
          <w:tcPr>
            <w:tcW w:w="900" w:type="dxa"/>
            <w:shd w:val="clear" w:color="auto" w:fill="F2F7E8"/>
          </w:tcPr>
          <w:p w14:paraId="21F982EC">
            <w:pPr>
              <w:pStyle w:val="26"/>
              <w:spacing w:before="22"/>
              <w:ind w:left="32"/>
              <w:jc w:val="center"/>
              <w:rPr>
                <w:sz w:val="18"/>
              </w:rPr>
            </w:pPr>
            <w:r>
              <w:rPr>
                <w:w w:val="74"/>
                <w:sz w:val="18"/>
              </w:rPr>
              <w:t>-</w:t>
            </w:r>
          </w:p>
        </w:tc>
        <w:tc>
          <w:tcPr>
            <w:tcW w:w="1170" w:type="dxa"/>
            <w:shd w:val="clear" w:color="auto" w:fill="F2F7E8"/>
          </w:tcPr>
          <w:p w14:paraId="7C205A44">
            <w:pPr>
              <w:pStyle w:val="26"/>
              <w:spacing w:before="22"/>
              <w:ind w:left="407"/>
              <w:rPr>
                <w:sz w:val="18"/>
              </w:rPr>
            </w:pPr>
            <w:r>
              <w:rPr>
                <w:w w:val="74"/>
                <w:sz w:val="18"/>
              </w:rPr>
              <w:t>-</w:t>
            </w:r>
          </w:p>
        </w:tc>
      </w:tr>
      <w:tr w14:paraId="5FB29B90">
        <w:tblPrEx>
          <w:tblCellMar>
            <w:top w:w="0" w:type="dxa"/>
            <w:left w:w="0" w:type="dxa"/>
            <w:bottom w:w="0" w:type="dxa"/>
            <w:right w:w="0" w:type="dxa"/>
          </w:tblCellMar>
        </w:tblPrEx>
        <w:trPr>
          <w:trHeight w:val="283" w:hRule="atLeast"/>
        </w:trPr>
        <w:tc>
          <w:tcPr>
            <w:tcW w:w="1800" w:type="dxa"/>
            <w:shd w:val="clear" w:color="auto" w:fill="E8F1D4"/>
          </w:tcPr>
          <w:p w14:paraId="63499C5E">
            <w:pPr>
              <w:pStyle w:val="26"/>
              <w:spacing w:before="40"/>
              <w:ind w:left="55"/>
              <w:rPr>
                <w:sz w:val="18"/>
              </w:rPr>
            </w:pPr>
            <w:r>
              <w:rPr>
                <w:w w:val="65"/>
                <w:sz w:val="18"/>
              </w:rPr>
              <w:t>Pantar</w:t>
            </w:r>
            <w:r>
              <w:rPr>
                <w:spacing w:val="-10"/>
                <w:w w:val="65"/>
                <w:sz w:val="18"/>
              </w:rPr>
              <w:t xml:space="preserve"> </w:t>
            </w:r>
            <w:r>
              <w:rPr>
                <w:w w:val="65"/>
                <w:sz w:val="18"/>
              </w:rPr>
              <w:t>Timur</w:t>
            </w:r>
          </w:p>
        </w:tc>
        <w:tc>
          <w:tcPr>
            <w:tcW w:w="810" w:type="dxa"/>
            <w:shd w:val="clear" w:color="auto" w:fill="E8F1D4"/>
          </w:tcPr>
          <w:p w14:paraId="1A00BC49">
            <w:pPr>
              <w:pStyle w:val="26"/>
              <w:ind w:right="206"/>
              <w:jc w:val="right"/>
              <w:rPr>
                <w:sz w:val="18"/>
              </w:rPr>
            </w:pPr>
            <w:r>
              <w:rPr>
                <w:w w:val="70"/>
                <w:sz w:val="18"/>
              </w:rPr>
              <w:t>4</w:t>
            </w:r>
            <w:r>
              <w:rPr>
                <w:spacing w:val="-9"/>
                <w:w w:val="70"/>
                <w:sz w:val="18"/>
              </w:rPr>
              <w:t xml:space="preserve"> </w:t>
            </w:r>
            <w:r>
              <w:rPr>
                <w:w w:val="70"/>
                <w:sz w:val="18"/>
              </w:rPr>
              <w:t>306</w:t>
            </w:r>
          </w:p>
        </w:tc>
        <w:tc>
          <w:tcPr>
            <w:tcW w:w="1080" w:type="dxa"/>
            <w:shd w:val="clear" w:color="auto" w:fill="E8F1D4"/>
          </w:tcPr>
          <w:p w14:paraId="2944013B">
            <w:pPr>
              <w:pStyle w:val="26"/>
              <w:ind w:left="189" w:right="155"/>
              <w:jc w:val="center"/>
              <w:rPr>
                <w:sz w:val="18"/>
              </w:rPr>
            </w:pPr>
            <w:r>
              <w:rPr>
                <w:w w:val="70"/>
                <w:sz w:val="18"/>
              </w:rPr>
              <w:t>2</w:t>
            </w:r>
            <w:r>
              <w:rPr>
                <w:spacing w:val="-9"/>
                <w:w w:val="70"/>
                <w:sz w:val="18"/>
              </w:rPr>
              <w:t xml:space="preserve"> </w:t>
            </w:r>
            <w:r>
              <w:rPr>
                <w:w w:val="70"/>
                <w:sz w:val="18"/>
              </w:rPr>
              <w:t>878</w:t>
            </w:r>
          </w:p>
        </w:tc>
        <w:tc>
          <w:tcPr>
            <w:tcW w:w="1170" w:type="dxa"/>
            <w:shd w:val="clear" w:color="auto" w:fill="E8F1D4"/>
          </w:tcPr>
          <w:p w14:paraId="30EFFD91">
            <w:pPr>
              <w:pStyle w:val="26"/>
              <w:ind w:right="39"/>
              <w:jc w:val="center"/>
              <w:rPr>
                <w:sz w:val="18"/>
              </w:rPr>
            </w:pPr>
            <w:r>
              <w:rPr>
                <w:w w:val="74"/>
                <w:sz w:val="18"/>
              </w:rPr>
              <w:t>-</w:t>
            </w:r>
          </w:p>
        </w:tc>
        <w:tc>
          <w:tcPr>
            <w:tcW w:w="720" w:type="dxa"/>
            <w:shd w:val="clear" w:color="auto" w:fill="E8F1D4"/>
          </w:tcPr>
          <w:p w14:paraId="01DF61F2">
            <w:pPr>
              <w:pStyle w:val="26"/>
              <w:ind w:right="38"/>
              <w:jc w:val="center"/>
              <w:rPr>
                <w:sz w:val="18"/>
              </w:rPr>
            </w:pPr>
            <w:r>
              <w:rPr>
                <w:w w:val="74"/>
                <w:sz w:val="18"/>
              </w:rPr>
              <w:t>-</w:t>
            </w:r>
          </w:p>
        </w:tc>
        <w:tc>
          <w:tcPr>
            <w:tcW w:w="900" w:type="dxa"/>
            <w:shd w:val="clear" w:color="auto" w:fill="E8F1D4"/>
          </w:tcPr>
          <w:p w14:paraId="71BD3237">
            <w:pPr>
              <w:pStyle w:val="26"/>
              <w:ind w:left="31"/>
              <w:jc w:val="center"/>
              <w:rPr>
                <w:sz w:val="18"/>
              </w:rPr>
            </w:pPr>
            <w:r>
              <w:rPr>
                <w:w w:val="74"/>
                <w:sz w:val="18"/>
              </w:rPr>
              <w:t>-</w:t>
            </w:r>
          </w:p>
        </w:tc>
        <w:tc>
          <w:tcPr>
            <w:tcW w:w="1170" w:type="dxa"/>
            <w:shd w:val="clear" w:color="auto" w:fill="E8F1D4"/>
          </w:tcPr>
          <w:p w14:paraId="023C55C2">
            <w:pPr>
              <w:pStyle w:val="26"/>
              <w:ind w:left="407"/>
              <w:rPr>
                <w:sz w:val="18"/>
              </w:rPr>
            </w:pPr>
            <w:r>
              <w:rPr>
                <w:w w:val="74"/>
                <w:sz w:val="18"/>
              </w:rPr>
              <w:t>-</w:t>
            </w:r>
          </w:p>
        </w:tc>
      </w:tr>
      <w:tr w14:paraId="13D1A207">
        <w:tblPrEx>
          <w:tblCellMar>
            <w:top w:w="0" w:type="dxa"/>
            <w:left w:w="0" w:type="dxa"/>
            <w:bottom w:w="0" w:type="dxa"/>
            <w:right w:w="0" w:type="dxa"/>
          </w:tblCellMar>
        </w:tblPrEx>
        <w:trPr>
          <w:trHeight w:val="283" w:hRule="atLeast"/>
        </w:trPr>
        <w:tc>
          <w:tcPr>
            <w:tcW w:w="1800" w:type="dxa"/>
            <w:shd w:val="clear" w:color="auto" w:fill="F2F7E8"/>
          </w:tcPr>
          <w:p w14:paraId="6206C3F8">
            <w:pPr>
              <w:pStyle w:val="26"/>
              <w:spacing w:before="40"/>
              <w:ind w:left="55"/>
              <w:rPr>
                <w:sz w:val="18"/>
              </w:rPr>
            </w:pPr>
            <w:r>
              <w:rPr>
                <w:w w:val="65"/>
                <w:sz w:val="18"/>
              </w:rPr>
              <w:t>Pantar</w:t>
            </w:r>
            <w:r>
              <w:rPr>
                <w:spacing w:val="-3"/>
                <w:w w:val="65"/>
                <w:sz w:val="18"/>
              </w:rPr>
              <w:t xml:space="preserve"> </w:t>
            </w:r>
            <w:r>
              <w:rPr>
                <w:w w:val="65"/>
                <w:sz w:val="18"/>
              </w:rPr>
              <w:t>Barat</w:t>
            </w:r>
            <w:r>
              <w:rPr>
                <w:spacing w:val="-3"/>
                <w:w w:val="65"/>
                <w:sz w:val="18"/>
              </w:rPr>
              <w:t xml:space="preserve"> </w:t>
            </w:r>
            <w:r>
              <w:rPr>
                <w:w w:val="65"/>
                <w:sz w:val="18"/>
              </w:rPr>
              <w:t>Laut</w:t>
            </w:r>
          </w:p>
        </w:tc>
        <w:tc>
          <w:tcPr>
            <w:tcW w:w="810" w:type="dxa"/>
            <w:shd w:val="clear" w:color="auto" w:fill="F2F7E8"/>
          </w:tcPr>
          <w:p w14:paraId="3898FE13">
            <w:pPr>
              <w:pStyle w:val="26"/>
              <w:ind w:right="206"/>
              <w:jc w:val="right"/>
              <w:rPr>
                <w:sz w:val="18"/>
              </w:rPr>
            </w:pPr>
            <w:r>
              <w:rPr>
                <w:w w:val="70"/>
                <w:sz w:val="18"/>
              </w:rPr>
              <w:t>2</w:t>
            </w:r>
            <w:r>
              <w:rPr>
                <w:spacing w:val="-9"/>
                <w:w w:val="70"/>
                <w:sz w:val="18"/>
              </w:rPr>
              <w:t xml:space="preserve"> </w:t>
            </w:r>
            <w:r>
              <w:rPr>
                <w:w w:val="70"/>
                <w:sz w:val="18"/>
              </w:rPr>
              <w:t>884</w:t>
            </w:r>
          </w:p>
        </w:tc>
        <w:tc>
          <w:tcPr>
            <w:tcW w:w="1080" w:type="dxa"/>
            <w:shd w:val="clear" w:color="auto" w:fill="F2F7E8"/>
          </w:tcPr>
          <w:p w14:paraId="6057F7D7">
            <w:pPr>
              <w:pStyle w:val="26"/>
              <w:ind w:left="189" w:right="156"/>
              <w:jc w:val="center"/>
              <w:rPr>
                <w:sz w:val="18"/>
              </w:rPr>
            </w:pPr>
            <w:r>
              <w:rPr>
                <w:w w:val="70"/>
                <w:sz w:val="18"/>
              </w:rPr>
              <w:t>7</w:t>
            </w:r>
            <w:r>
              <w:rPr>
                <w:spacing w:val="-9"/>
                <w:w w:val="70"/>
                <w:sz w:val="18"/>
              </w:rPr>
              <w:t xml:space="preserve"> </w:t>
            </w:r>
            <w:r>
              <w:rPr>
                <w:w w:val="70"/>
                <w:sz w:val="18"/>
              </w:rPr>
              <w:t>120</w:t>
            </w:r>
          </w:p>
        </w:tc>
        <w:tc>
          <w:tcPr>
            <w:tcW w:w="1170" w:type="dxa"/>
            <w:shd w:val="clear" w:color="auto" w:fill="F2F7E8"/>
          </w:tcPr>
          <w:p w14:paraId="29CBE440">
            <w:pPr>
              <w:pStyle w:val="26"/>
              <w:ind w:right="40"/>
              <w:jc w:val="center"/>
              <w:rPr>
                <w:sz w:val="18"/>
              </w:rPr>
            </w:pPr>
            <w:r>
              <w:rPr>
                <w:w w:val="74"/>
                <w:sz w:val="18"/>
              </w:rPr>
              <w:t>-</w:t>
            </w:r>
          </w:p>
        </w:tc>
        <w:tc>
          <w:tcPr>
            <w:tcW w:w="720" w:type="dxa"/>
            <w:shd w:val="clear" w:color="auto" w:fill="F2F7E8"/>
          </w:tcPr>
          <w:p w14:paraId="0E00295E">
            <w:pPr>
              <w:pStyle w:val="26"/>
              <w:ind w:right="38"/>
              <w:jc w:val="center"/>
              <w:rPr>
                <w:sz w:val="18"/>
              </w:rPr>
            </w:pPr>
            <w:r>
              <w:rPr>
                <w:w w:val="74"/>
                <w:sz w:val="18"/>
              </w:rPr>
              <w:t>-</w:t>
            </w:r>
          </w:p>
        </w:tc>
        <w:tc>
          <w:tcPr>
            <w:tcW w:w="900" w:type="dxa"/>
            <w:shd w:val="clear" w:color="auto" w:fill="F2F7E8"/>
          </w:tcPr>
          <w:p w14:paraId="373FC4E1">
            <w:pPr>
              <w:pStyle w:val="26"/>
              <w:ind w:left="31"/>
              <w:jc w:val="center"/>
              <w:rPr>
                <w:sz w:val="18"/>
              </w:rPr>
            </w:pPr>
            <w:r>
              <w:rPr>
                <w:w w:val="74"/>
                <w:sz w:val="18"/>
              </w:rPr>
              <w:t>-</w:t>
            </w:r>
          </w:p>
        </w:tc>
        <w:tc>
          <w:tcPr>
            <w:tcW w:w="1170" w:type="dxa"/>
            <w:shd w:val="clear" w:color="auto" w:fill="F2F7E8"/>
          </w:tcPr>
          <w:p w14:paraId="2470BB64">
            <w:pPr>
              <w:pStyle w:val="26"/>
              <w:ind w:left="407"/>
              <w:rPr>
                <w:sz w:val="18"/>
              </w:rPr>
            </w:pPr>
            <w:r>
              <w:rPr>
                <w:w w:val="74"/>
                <w:sz w:val="18"/>
              </w:rPr>
              <w:t>-</w:t>
            </w:r>
          </w:p>
        </w:tc>
      </w:tr>
      <w:tr w14:paraId="02160D4A">
        <w:tblPrEx>
          <w:tblCellMar>
            <w:top w:w="0" w:type="dxa"/>
            <w:left w:w="0" w:type="dxa"/>
            <w:bottom w:w="0" w:type="dxa"/>
            <w:right w:w="0" w:type="dxa"/>
          </w:tblCellMar>
        </w:tblPrEx>
        <w:trPr>
          <w:trHeight w:val="283" w:hRule="atLeast"/>
        </w:trPr>
        <w:tc>
          <w:tcPr>
            <w:tcW w:w="1800" w:type="dxa"/>
            <w:shd w:val="clear" w:color="auto" w:fill="E8F1D4"/>
          </w:tcPr>
          <w:p w14:paraId="6C41B0F2">
            <w:pPr>
              <w:pStyle w:val="26"/>
              <w:spacing w:before="40"/>
              <w:ind w:left="55"/>
              <w:rPr>
                <w:sz w:val="18"/>
              </w:rPr>
            </w:pPr>
            <w:r>
              <w:rPr>
                <w:w w:val="65"/>
                <w:sz w:val="18"/>
              </w:rPr>
              <w:t>Pantar</w:t>
            </w:r>
            <w:r>
              <w:rPr>
                <w:spacing w:val="-9"/>
                <w:w w:val="65"/>
                <w:sz w:val="18"/>
              </w:rPr>
              <w:t xml:space="preserve"> </w:t>
            </w:r>
            <w:r>
              <w:rPr>
                <w:w w:val="65"/>
                <w:sz w:val="18"/>
              </w:rPr>
              <w:t>Tengah</w:t>
            </w:r>
          </w:p>
        </w:tc>
        <w:tc>
          <w:tcPr>
            <w:tcW w:w="810" w:type="dxa"/>
            <w:shd w:val="clear" w:color="auto" w:fill="E8F1D4"/>
          </w:tcPr>
          <w:p w14:paraId="2F2E1BEA">
            <w:pPr>
              <w:pStyle w:val="26"/>
              <w:ind w:left="418"/>
              <w:rPr>
                <w:sz w:val="18"/>
              </w:rPr>
            </w:pPr>
            <w:r>
              <w:rPr>
                <w:w w:val="80"/>
                <w:sz w:val="18"/>
              </w:rPr>
              <w:t>562</w:t>
            </w:r>
          </w:p>
        </w:tc>
        <w:tc>
          <w:tcPr>
            <w:tcW w:w="1080" w:type="dxa"/>
            <w:shd w:val="clear" w:color="auto" w:fill="E8F1D4"/>
          </w:tcPr>
          <w:p w14:paraId="16F1BE58">
            <w:pPr>
              <w:pStyle w:val="26"/>
              <w:ind w:left="189" w:right="157"/>
              <w:jc w:val="center"/>
              <w:rPr>
                <w:sz w:val="18"/>
              </w:rPr>
            </w:pPr>
            <w:r>
              <w:rPr>
                <w:w w:val="70"/>
                <w:sz w:val="18"/>
              </w:rPr>
              <w:t>9</w:t>
            </w:r>
            <w:r>
              <w:rPr>
                <w:spacing w:val="-9"/>
                <w:w w:val="70"/>
                <w:sz w:val="18"/>
              </w:rPr>
              <w:t xml:space="preserve"> </w:t>
            </w:r>
            <w:r>
              <w:rPr>
                <w:w w:val="70"/>
                <w:sz w:val="18"/>
              </w:rPr>
              <w:t>210</w:t>
            </w:r>
          </w:p>
        </w:tc>
        <w:tc>
          <w:tcPr>
            <w:tcW w:w="1170" w:type="dxa"/>
            <w:shd w:val="clear" w:color="auto" w:fill="E8F1D4"/>
          </w:tcPr>
          <w:p w14:paraId="532003BE">
            <w:pPr>
              <w:pStyle w:val="26"/>
              <w:ind w:right="40"/>
              <w:jc w:val="center"/>
              <w:rPr>
                <w:sz w:val="18"/>
              </w:rPr>
            </w:pPr>
            <w:r>
              <w:rPr>
                <w:w w:val="74"/>
                <w:sz w:val="18"/>
              </w:rPr>
              <w:t>-</w:t>
            </w:r>
          </w:p>
        </w:tc>
        <w:tc>
          <w:tcPr>
            <w:tcW w:w="720" w:type="dxa"/>
            <w:shd w:val="clear" w:color="auto" w:fill="E8F1D4"/>
          </w:tcPr>
          <w:p w14:paraId="0E3C7EB2">
            <w:pPr>
              <w:pStyle w:val="26"/>
              <w:ind w:right="39"/>
              <w:jc w:val="center"/>
              <w:rPr>
                <w:sz w:val="18"/>
              </w:rPr>
            </w:pPr>
            <w:r>
              <w:rPr>
                <w:w w:val="74"/>
                <w:sz w:val="18"/>
              </w:rPr>
              <w:t>-</w:t>
            </w:r>
          </w:p>
        </w:tc>
        <w:tc>
          <w:tcPr>
            <w:tcW w:w="900" w:type="dxa"/>
            <w:shd w:val="clear" w:color="auto" w:fill="E8F1D4"/>
          </w:tcPr>
          <w:p w14:paraId="41D53101">
            <w:pPr>
              <w:pStyle w:val="26"/>
              <w:ind w:left="30"/>
              <w:jc w:val="center"/>
              <w:rPr>
                <w:sz w:val="18"/>
              </w:rPr>
            </w:pPr>
            <w:r>
              <w:rPr>
                <w:w w:val="74"/>
                <w:sz w:val="18"/>
              </w:rPr>
              <w:t>-</w:t>
            </w:r>
          </w:p>
        </w:tc>
        <w:tc>
          <w:tcPr>
            <w:tcW w:w="1170" w:type="dxa"/>
            <w:shd w:val="clear" w:color="auto" w:fill="E8F1D4"/>
          </w:tcPr>
          <w:p w14:paraId="2AC5D200">
            <w:pPr>
              <w:pStyle w:val="26"/>
              <w:ind w:left="406"/>
              <w:rPr>
                <w:sz w:val="18"/>
              </w:rPr>
            </w:pPr>
            <w:r>
              <w:rPr>
                <w:w w:val="74"/>
                <w:sz w:val="18"/>
              </w:rPr>
              <w:t>-</w:t>
            </w:r>
          </w:p>
        </w:tc>
      </w:tr>
      <w:tr w14:paraId="185BC1C6">
        <w:tblPrEx>
          <w:tblCellMar>
            <w:top w:w="0" w:type="dxa"/>
            <w:left w:w="0" w:type="dxa"/>
            <w:bottom w:w="0" w:type="dxa"/>
            <w:right w:w="0" w:type="dxa"/>
          </w:tblCellMar>
        </w:tblPrEx>
        <w:trPr>
          <w:trHeight w:val="283" w:hRule="atLeast"/>
        </w:trPr>
        <w:tc>
          <w:tcPr>
            <w:tcW w:w="1800" w:type="dxa"/>
            <w:shd w:val="clear" w:color="auto" w:fill="F2F7E8"/>
          </w:tcPr>
          <w:p w14:paraId="230887B5">
            <w:pPr>
              <w:pStyle w:val="26"/>
              <w:spacing w:before="40"/>
              <w:ind w:left="54"/>
              <w:rPr>
                <w:sz w:val="18"/>
              </w:rPr>
            </w:pPr>
            <w:r>
              <w:rPr>
                <w:w w:val="65"/>
                <w:sz w:val="18"/>
              </w:rPr>
              <w:t>Alor</w:t>
            </w:r>
            <w:r>
              <w:rPr>
                <w:spacing w:val="-2"/>
                <w:w w:val="65"/>
                <w:sz w:val="18"/>
              </w:rPr>
              <w:t xml:space="preserve"> </w:t>
            </w:r>
            <w:r>
              <w:rPr>
                <w:w w:val="65"/>
                <w:sz w:val="18"/>
              </w:rPr>
              <w:t>Barat</w:t>
            </w:r>
            <w:r>
              <w:rPr>
                <w:spacing w:val="-2"/>
                <w:w w:val="65"/>
                <w:sz w:val="18"/>
              </w:rPr>
              <w:t xml:space="preserve"> </w:t>
            </w:r>
            <w:r>
              <w:rPr>
                <w:w w:val="65"/>
                <w:sz w:val="18"/>
              </w:rPr>
              <w:t>Daya</w:t>
            </w:r>
          </w:p>
        </w:tc>
        <w:tc>
          <w:tcPr>
            <w:tcW w:w="810" w:type="dxa"/>
            <w:shd w:val="clear" w:color="auto" w:fill="F2F7E8"/>
          </w:tcPr>
          <w:p w14:paraId="194AEA99">
            <w:pPr>
              <w:pStyle w:val="26"/>
              <w:ind w:right="207"/>
              <w:jc w:val="right"/>
              <w:rPr>
                <w:sz w:val="18"/>
              </w:rPr>
            </w:pPr>
            <w:r>
              <w:rPr>
                <w:w w:val="70"/>
                <w:sz w:val="18"/>
              </w:rPr>
              <w:t>3</w:t>
            </w:r>
            <w:r>
              <w:rPr>
                <w:spacing w:val="-9"/>
                <w:w w:val="70"/>
                <w:sz w:val="18"/>
              </w:rPr>
              <w:t xml:space="preserve"> </w:t>
            </w:r>
            <w:r>
              <w:rPr>
                <w:w w:val="70"/>
                <w:sz w:val="18"/>
              </w:rPr>
              <w:t>198</w:t>
            </w:r>
          </w:p>
        </w:tc>
        <w:tc>
          <w:tcPr>
            <w:tcW w:w="1080" w:type="dxa"/>
            <w:shd w:val="clear" w:color="auto" w:fill="F2F7E8"/>
          </w:tcPr>
          <w:p w14:paraId="6A16B0C4">
            <w:pPr>
              <w:pStyle w:val="26"/>
              <w:ind w:left="189" w:right="157"/>
              <w:jc w:val="center"/>
              <w:rPr>
                <w:sz w:val="18"/>
              </w:rPr>
            </w:pPr>
            <w:r>
              <w:rPr>
                <w:w w:val="70"/>
                <w:sz w:val="18"/>
              </w:rPr>
              <w:t>16</w:t>
            </w:r>
            <w:r>
              <w:rPr>
                <w:spacing w:val="-9"/>
                <w:w w:val="70"/>
                <w:sz w:val="18"/>
              </w:rPr>
              <w:t xml:space="preserve"> </w:t>
            </w:r>
            <w:r>
              <w:rPr>
                <w:w w:val="70"/>
                <w:sz w:val="18"/>
              </w:rPr>
              <w:t>676</w:t>
            </w:r>
          </w:p>
        </w:tc>
        <w:tc>
          <w:tcPr>
            <w:tcW w:w="1170" w:type="dxa"/>
            <w:shd w:val="clear" w:color="auto" w:fill="F2F7E8"/>
          </w:tcPr>
          <w:p w14:paraId="03885075">
            <w:pPr>
              <w:pStyle w:val="26"/>
              <w:ind w:right="283"/>
              <w:jc w:val="right"/>
              <w:rPr>
                <w:sz w:val="18"/>
              </w:rPr>
            </w:pPr>
            <w:r>
              <w:rPr>
                <w:w w:val="70"/>
                <w:sz w:val="18"/>
              </w:rPr>
              <w:t>1</w:t>
            </w:r>
            <w:r>
              <w:rPr>
                <w:spacing w:val="-9"/>
                <w:w w:val="70"/>
                <w:sz w:val="18"/>
              </w:rPr>
              <w:t xml:space="preserve"> </w:t>
            </w:r>
            <w:r>
              <w:rPr>
                <w:w w:val="70"/>
                <w:sz w:val="18"/>
              </w:rPr>
              <w:t>262</w:t>
            </w:r>
          </w:p>
        </w:tc>
        <w:tc>
          <w:tcPr>
            <w:tcW w:w="720" w:type="dxa"/>
            <w:shd w:val="clear" w:color="auto" w:fill="F2F7E8"/>
          </w:tcPr>
          <w:p w14:paraId="1F8358A5">
            <w:pPr>
              <w:pStyle w:val="26"/>
              <w:ind w:right="39"/>
              <w:jc w:val="center"/>
              <w:rPr>
                <w:sz w:val="18"/>
              </w:rPr>
            </w:pPr>
            <w:r>
              <w:rPr>
                <w:w w:val="74"/>
                <w:sz w:val="18"/>
              </w:rPr>
              <w:t>-</w:t>
            </w:r>
          </w:p>
        </w:tc>
        <w:tc>
          <w:tcPr>
            <w:tcW w:w="900" w:type="dxa"/>
            <w:shd w:val="clear" w:color="auto" w:fill="F2F7E8"/>
          </w:tcPr>
          <w:p w14:paraId="0CEC7801">
            <w:pPr>
              <w:pStyle w:val="26"/>
              <w:ind w:left="30"/>
              <w:jc w:val="center"/>
              <w:rPr>
                <w:sz w:val="18"/>
              </w:rPr>
            </w:pPr>
            <w:r>
              <w:rPr>
                <w:w w:val="74"/>
                <w:sz w:val="18"/>
              </w:rPr>
              <w:t>-</w:t>
            </w:r>
          </w:p>
        </w:tc>
        <w:tc>
          <w:tcPr>
            <w:tcW w:w="1170" w:type="dxa"/>
            <w:shd w:val="clear" w:color="auto" w:fill="F2F7E8"/>
          </w:tcPr>
          <w:p w14:paraId="66C46B78">
            <w:pPr>
              <w:pStyle w:val="26"/>
              <w:ind w:left="406"/>
              <w:rPr>
                <w:sz w:val="18"/>
              </w:rPr>
            </w:pPr>
            <w:r>
              <w:rPr>
                <w:w w:val="74"/>
                <w:sz w:val="18"/>
              </w:rPr>
              <w:t>-</w:t>
            </w:r>
          </w:p>
        </w:tc>
      </w:tr>
      <w:tr w14:paraId="3C268E1E">
        <w:tblPrEx>
          <w:tblCellMar>
            <w:top w:w="0" w:type="dxa"/>
            <w:left w:w="0" w:type="dxa"/>
            <w:bottom w:w="0" w:type="dxa"/>
            <w:right w:w="0" w:type="dxa"/>
          </w:tblCellMar>
        </w:tblPrEx>
        <w:trPr>
          <w:trHeight w:val="283" w:hRule="atLeast"/>
        </w:trPr>
        <w:tc>
          <w:tcPr>
            <w:tcW w:w="1800" w:type="dxa"/>
            <w:shd w:val="clear" w:color="auto" w:fill="E8F1D4"/>
          </w:tcPr>
          <w:p w14:paraId="132580FB">
            <w:pPr>
              <w:pStyle w:val="26"/>
              <w:spacing w:before="40"/>
              <w:ind w:left="54"/>
              <w:rPr>
                <w:sz w:val="18"/>
              </w:rPr>
            </w:pPr>
            <w:r>
              <w:rPr>
                <w:w w:val="80"/>
                <w:sz w:val="18"/>
              </w:rPr>
              <w:t>Mataru</w:t>
            </w:r>
          </w:p>
        </w:tc>
        <w:tc>
          <w:tcPr>
            <w:tcW w:w="810" w:type="dxa"/>
            <w:shd w:val="clear" w:color="auto" w:fill="E8F1D4"/>
          </w:tcPr>
          <w:p w14:paraId="20D1CB91">
            <w:pPr>
              <w:pStyle w:val="26"/>
              <w:ind w:left="418"/>
              <w:rPr>
                <w:sz w:val="18"/>
              </w:rPr>
            </w:pPr>
            <w:r>
              <w:rPr>
                <w:w w:val="80"/>
                <w:sz w:val="18"/>
              </w:rPr>
              <w:t>680</w:t>
            </w:r>
          </w:p>
        </w:tc>
        <w:tc>
          <w:tcPr>
            <w:tcW w:w="1080" w:type="dxa"/>
            <w:shd w:val="clear" w:color="auto" w:fill="E8F1D4"/>
          </w:tcPr>
          <w:p w14:paraId="2B7B3DDD">
            <w:pPr>
              <w:pStyle w:val="26"/>
              <w:ind w:left="31"/>
              <w:jc w:val="center"/>
              <w:rPr>
                <w:sz w:val="18"/>
              </w:rPr>
            </w:pPr>
            <w:r>
              <w:rPr>
                <w:w w:val="74"/>
                <w:sz w:val="18"/>
              </w:rPr>
              <w:t>-</w:t>
            </w:r>
          </w:p>
        </w:tc>
        <w:tc>
          <w:tcPr>
            <w:tcW w:w="1170" w:type="dxa"/>
            <w:shd w:val="clear" w:color="auto" w:fill="E8F1D4"/>
          </w:tcPr>
          <w:p w14:paraId="32010600">
            <w:pPr>
              <w:pStyle w:val="26"/>
              <w:ind w:right="41"/>
              <w:jc w:val="center"/>
              <w:rPr>
                <w:sz w:val="18"/>
              </w:rPr>
            </w:pPr>
            <w:r>
              <w:rPr>
                <w:w w:val="74"/>
                <w:sz w:val="18"/>
              </w:rPr>
              <w:t>-</w:t>
            </w:r>
          </w:p>
        </w:tc>
        <w:tc>
          <w:tcPr>
            <w:tcW w:w="720" w:type="dxa"/>
            <w:shd w:val="clear" w:color="auto" w:fill="E8F1D4"/>
          </w:tcPr>
          <w:p w14:paraId="6C50091C">
            <w:pPr>
              <w:pStyle w:val="26"/>
              <w:ind w:right="40"/>
              <w:jc w:val="center"/>
              <w:rPr>
                <w:sz w:val="18"/>
              </w:rPr>
            </w:pPr>
            <w:r>
              <w:rPr>
                <w:w w:val="74"/>
                <w:sz w:val="18"/>
              </w:rPr>
              <w:t>-</w:t>
            </w:r>
          </w:p>
        </w:tc>
        <w:tc>
          <w:tcPr>
            <w:tcW w:w="900" w:type="dxa"/>
            <w:shd w:val="clear" w:color="auto" w:fill="E8F1D4"/>
          </w:tcPr>
          <w:p w14:paraId="557A7294">
            <w:pPr>
              <w:pStyle w:val="26"/>
              <w:ind w:left="29"/>
              <w:jc w:val="center"/>
              <w:rPr>
                <w:sz w:val="18"/>
              </w:rPr>
            </w:pPr>
            <w:r>
              <w:rPr>
                <w:w w:val="74"/>
                <w:sz w:val="18"/>
              </w:rPr>
              <w:t>-</w:t>
            </w:r>
          </w:p>
        </w:tc>
        <w:tc>
          <w:tcPr>
            <w:tcW w:w="1170" w:type="dxa"/>
            <w:shd w:val="clear" w:color="auto" w:fill="E8F1D4"/>
          </w:tcPr>
          <w:p w14:paraId="558A77E6">
            <w:pPr>
              <w:pStyle w:val="26"/>
              <w:ind w:left="406"/>
              <w:rPr>
                <w:sz w:val="18"/>
              </w:rPr>
            </w:pPr>
            <w:r>
              <w:rPr>
                <w:w w:val="74"/>
                <w:sz w:val="18"/>
              </w:rPr>
              <w:t>-</w:t>
            </w:r>
          </w:p>
        </w:tc>
      </w:tr>
      <w:tr w14:paraId="0333ED4C">
        <w:tblPrEx>
          <w:tblCellMar>
            <w:top w:w="0" w:type="dxa"/>
            <w:left w:w="0" w:type="dxa"/>
            <w:bottom w:w="0" w:type="dxa"/>
            <w:right w:w="0" w:type="dxa"/>
          </w:tblCellMar>
        </w:tblPrEx>
        <w:trPr>
          <w:trHeight w:val="283" w:hRule="atLeast"/>
        </w:trPr>
        <w:tc>
          <w:tcPr>
            <w:tcW w:w="1800" w:type="dxa"/>
            <w:shd w:val="clear" w:color="auto" w:fill="F2F7E8"/>
          </w:tcPr>
          <w:p w14:paraId="2E26ED64">
            <w:pPr>
              <w:pStyle w:val="26"/>
              <w:spacing w:before="40"/>
              <w:ind w:left="54"/>
              <w:rPr>
                <w:sz w:val="18"/>
              </w:rPr>
            </w:pPr>
            <w:r>
              <w:rPr>
                <w:w w:val="65"/>
                <w:sz w:val="18"/>
              </w:rPr>
              <w:t>Abad</w:t>
            </w:r>
            <w:r>
              <w:rPr>
                <w:spacing w:val="3"/>
                <w:w w:val="65"/>
                <w:sz w:val="18"/>
              </w:rPr>
              <w:t xml:space="preserve"> </w:t>
            </w:r>
            <w:r>
              <w:rPr>
                <w:w w:val="65"/>
                <w:sz w:val="18"/>
              </w:rPr>
              <w:t>Selatan</w:t>
            </w:r>
          </w:p>
        </w:tc>
        <w:tc>
          <w:tcPr>
            <w:tcW w:w="810" w:type="dxa"/>
            <w:shd w:val="clear" w:color="auto" w:fill="F2F7E8"/>
          </w:tcPr>
          <w:p w14:paraId="266DDCA9">
            <w:pPr>
              <w:pStyle w:val="26"/>
              <w:ind w:left="159"/>
              <w:jc w:val="center"/>
              <w:rPr>
                <w:sz w:val="18"/>
              </w:rPr>
            </w:pPr>
            <w:r>
              <w:rPr>
                <w:w w:val="74"/>
                <w:sz w:val="18"/>
              </w:rPr>
              <w:t>-</w:t>
            </w:r>
          </w:p>
        </w:tc>
        <w:tc>
          <w:tcPr>
            <w:tcW w:w="1080" w:type="dxa"/>
            <w:shd w:val="clear" w:color="auto" w:fill="F2F7E8"/>
          </w:tcPr>
          <w:p w14:paraId="5FB7163C">
            <w:pPr>
              <w:pStyle w:val="26"/>
              <w:ind w:left="189" w:right="158"/>
              <w:jc w:val="center"/>
              <w:rPr>
                <w:sz w:val="18"/>
              </w:rPr>
            </w:pPr>
            <w:r>
              <w:rPr>
                <w:w w:val="70"/>
                <w:sz w:val="18"/>
              </w:rPr>
              <w:t>5</w:t>
            </w:r>
            <w:r>
              <w:rPr>
                <w:spacing w:val="-9"/>
                <w:w w:val="70"/>
                <w:sz w:val="18"/>
              </w:rPr>
              <w:t xml:space="preserve"> </w:t>
            </w:r>
            <w:r>
              <w:rPr>
                <w:w w:val="70"/>
                <w:sz w:val="18"/>
              </w:rPr>
              <w:t>638</w:t>
            </w:r>
          </w:p>
        </w:tc>
        <w:tc>
          <w:tcPr>
            <w:tcW w:w="1170" w:type="dxa"/>
            <w:shd w:val="clear" w:color="auto" w:fill="F2F7E8"/>
          </w:tcPr>
          <w:p w14:paraId="0DDCE9A5">
            <w:pPr>
              <w:pStyle w:val="26"/>
              <w:ind w:right="42"/>
              <w:jc w:val="center"/>
              <w:rPr>
                <w:sz w:val="18"/>
              </w:rPr>
            </w:pPr>
            <w:r>
              <w:rPr>
                <w:w w:val="74"/>
                <w:sz w:val="18"/>
              </w:rPr>
              <w:t>-</w:t>
            </w:r>
          </w:p>
        </w:tc>
        <w:tc>
          <w:tcPr>
            <w:tcW w:w="720" w:type="dxa"/>
            <w:shd w:val="clear" w:color="auto" w:fill="F2F7E8"/>
          </w:tcPr>
          <w:p w14:paraId="6EFC1D5B">
            <w:pPr>
              <w:pStyle w:val="26"/>
              <w:ind w:right="41"/>
              <w:jc w:val="center"/>
              <w:rPr>
                <w:sz w:val="18"/>
              </w:rPr>
            </w:pPr>
            <w:r>
              <w:rPr>
                <w:w w:val="74"/>
                <w:sz w:val="18"/>
              </w:rPr>
              <w:t>-</w:t>
            </w:r>
          </w:p>
        </w:tc>
        <w:tc>
          <w:tcPr>
            <w:tcW w:w="900" w:type="dxa"/>
            <w:shd w:val="clear" w:color="auto" w:fill="F2F7E8"/>
          </w:tcPr>
          <w:p w14:paraId="58FF11A9">
            <w:pPr>
              <w:pStyle w:val="26"/>
              <w:ind w:left="28"/>
              <w:jc w:val="center"/>
              <w:rPr>
                <w:sz w:val="18"/>
              </w:rPr>
            </w:pPr>
            <w:r>
              <w:rPr>
                <w:w w:val="74"/>
                <w:sz w:val="18"/>
              </w:rPr>
              <w:t>-</w:t>
            </w:r>
          </w:p>
        </w:tc>
        <w:tc>
          <w:tcPr>
            <w:tcW w:w="1170" w:type="dxa"/>
            <w:shd w:val="clear" w:color="auto" w:fill="F2F7E8"/>
          </w:tcPr>
          <w:p w14:paraId="4C5565EC">
            <w:pPr>
              <w:pStyle w:val="26"/>
              <w:ind w:left="405"/>
              <w:rPr>
                <w:sz w:val="18"/>
              </w:rPr>
            </w:pPr>
            <w:r>
              <w:rPr>
                <w:w w:val="74"/>
                <w:sz w:val="18"/>
              </w:rPr>
              <w:t>-</w:t>
            </w:r>
          </w:p>
        </w:tc>
      </w:tr>
      <w:tr w14:paraId="7FEC1D51">
        <w:tblPrEx>
          <w:tblCellMar>
            <w:top w:w="0" w:type="dxa"/>
            <w:left w:w="0" w:type="dxa"/>
            <w:bottom w:w="0" w:type="dxa"/>
            <w:right w:w="0" w:type="dxa"/>
          </w:tblCellMar>
        </w:tblPrEx>
        <w:trPr>
          <w:trHeight w:val="283" w:hRule="atLeast"/>
        </w:trPr>
        <w:tc>
          <w:tcPr>
            <w:tcW w:w="1800" w:type="dxa"/>
            <w:shd w:val="clear" w:color="auto" w:fill="E8F1D4"/>
          </w:tcPr>
          <w:p w14:paraId="7A2338EC">
            <w:pPr>
              <w:pStyle w:val="26"/>
              <w:spacing w:before="40"/>
              <w:ind w:left="54"/>
              <w:rPr>
                <w:sz w:val="18"/>
              </w:rPr>
            </w:pPr>
            <w:r>
              <w:rPr>
                <w:w w:val="65"/>
                <w:sz w:val="18"/>
              </w:rPr>
              <w:t>Alor</w:t>
            </w:r>
            <w:r>
              <w:rPr>
                <w:spacing w:val="-1"/>
                <w:w w:val="65"/>
                <w:sz w:val="18"/>
              </w:rPr>
              <w:t xml:space="preserve"> </w:t>
            </w:r>
            <w:r>
              <w:rPr>
                <w:w w:val="65"/>
                <w:sz w:val="18"/>
              </w:rPr>
              <w:t>Selatan</w:t>
            </w:r>
          </w:p>
        </w:tc>
        <w:tc>
          <w:tcPr>
            <w:tcW w:w="810" w:type="dxa"/>
            <w:shd w:val="clear" w:color="auto" w:fill="E8F1D4"/>
          </w:tcPr>
          <w:p w14:paraId="344BBE68">
            <w:pPr>
              <w:pStyle w:val="26"/>
              <w:ind w:left="159"/>
              <w:jc w:val="center"/>
              <w:rPr>
                <w:sz w:val="18"/>
              </w:rPr>
            </w:pPr>
            <w:r>
              <w:rPr>
                <w:w w:val="74"/>
                <w:sz w:val="18"/>
              </w:rPr>
              <w:t>-</w:t>
            </w:r>
          </w:p>
        </w:tc>
        <w:tc>
          <w:tcPr>
            <w:tcW w:w="1080" w:type="dxa"/>
            <w:shd w:val="clear" w:color="auto" w:fill="E8F1D4"/>
          </w:tcPr>
          <w:p w14:paraId="58D47252">
            <w:pPr>
              <w:pStyle w:val="26"/>
              <w:ind w:left="189" w:right="159"/>
              <w:jc w:val="center"/>
              <w:rPr>
                <w:sz w:val="18"/>
              </w:rPr>
            </w:pPr>
            <w:r>
              <w:rPr>
                <w:w w:val="80"/>
                <w:sz w:val="18"/>
              </w:rPr>
              <w:t>10765</w:t>
            </w:r>
          </w:p>
        </w:tc>
        <w:tc>
          <w:tcPr>
            <w:tcW w:w="1170" w:type="dxa"/>
            <w:shd w:val="clear" w:color="auto" w:fill="E8F1D4"/>
          </w:tcPr>
          <w:p w14:paraId="6932AC1F">
            <w:pPr>
              <w:pStyle w:val="26"/>
              <w:ind w:left="122" w:right="165"/>
              <w:jc w:val="center"/>
              <w:rPr>
                <w:sz w:val="18"/>
              </w:rPr>
            </w:pPr>
            <w:r>
              <w:rPr>
                <w:w w:val="80"/>
                <w:sz w:val="18"/>
              </w:rPr>
              <w:t>113</w:t>
            </w:r>
          </w:p>
        </w:tc>
        <w:tc>
          <w:tcPr>
            <w:tcW w:w="720" w:type="dxa"/>
            <w:shd w:val="clear" w:color="auto" w:fill="E8F1D4"/>
          </w:tcPr>
          <w:p w14:paraId="58021686">
            <w:pPr>
              <w:pStyle w:val="26"/>
              <w:ind w:right="41"/>
              <w:jc w:val="center"/>
              <w:rPr>
                <w:sz w:val="18"/>
              </w:rPr>
            </w:pPr>
            <w:r>
              <w:rPr>
                <w:w w:val="74"/>
                <w:sz w:val="18"/>
              </w:rPr>
              <w:t>-</w:t>
            </w:r>
          </w:p>
        </w:tc>
        <w:tc>
          <w:tcPr>
            <w:tcW w:w="900" w:type="dxa"/>
            <w:shd w:val="clear" w:color="auto" w:fill="E8F1D4"/>
          </w:tcPr>
          <w:p w14:paraId="6326F6C8">
            <w:pPr>
              <w:pStyle w:val="26"/>
              <w:ind w:left="28"/>
              <w:jc w:val="center"/>
              <w:rPr>
                <w:sz w:val="18"/>
              </w:rPr>
            </w:pPr>
            <w:r>
              <w:rPr>
                <w:w w:val="74"/>
                <w:sz w:val="18"/>
              </w:rPr>
              <w:t>-</w:t>
            </w:r>
          </w:p>
        </w:tc>
        <w:tc>
          <w:tcPr>
            <w:tcW w:w="1170" w:type="dxa"/>
            <w:shd w:val="clear" w:color="auto" w:fill="E8F1D4"/>
          </w:tcPr>
          <w:p w14:paraId="68D64A45">
            <w:pPr>
              <w:pStyle w:val="26"/>
              <w:ind w:left="405"/>
              <w:rPr>
                <w:sz w:val="18"/>
              </w:rPr>
            </w:pPr>
            <w:r>
              <w:rPr>
                <w:w w:val="74"/>
                <w:sz w:val="18"/>
              </w:rPr>
              <w:t>-</w:t>
            </w:r>
          </w:p>
        </w:tc>
      </w:tr>
      <w:tr w14:paraId="71A3EE61">
        <w:tblPrEx>
          <w:tblCellMar>
            <w:top w:w="0" w:type="dxa"/>
            <w:left w:w="0" w:type="dxa"/>
            <w:bottom w:w="0" w:type="dxa"/>
            <w:right w:w="0" w:type="dxa"/>
          </w:tblCellMar>
        </w:tblPrEx>
        <w:trPr>
          <w:trHeight w:val="283" w:hRule="atLeast"/>
        </w:trPr>
        <w:tc>
          <w:tcPr>
            <w:tcW w:w="1800" w:type="dxa"/>
            <w:shd w:val="clear" w:color="auto" w:fill="F2F7E8"/>
          </w:tcPr>
          <w:p w14:paraId="202DADFB">
            <w:pPr>
              <w:pStyle w:val="26"/>
              <w:spacing w:before="40"/>
              <w:ind w:left="53"/>
              <w:rPr>
                <w:sz w:val="18"/>
              </w:rPr>
            </w:pPr>
            <w:r>
              <w:rPr>
                <w:w w:val="65"/>
                <w:sz w:val="18"/>
              </w:rPr>
              <w:t>Alor</w:t>
            </w:r>
            <w:r>
              <w:rPr>
                <w:spacing w:val="-10"/>
                <w:w w:val="65"/>
                <w:sz w:val="18"/>
              </w:rPr>
              <w:t xml:space="preserve"> </w:t>
            </w:r>
            <w:r>
              <w:rPr>
                <w:w w:val="65"/>
                <w:sz w:val="18"/>
              </w:rPr>
              <w:t>Timur</w:t>
            </w:r>
          </w:p>
        </w:tc>
        <w:tc>
          <w:tcPr>
            <w:tcW w:w="810" w:type="dxa"/>
            <w:shd w:val="clear" w:color="auto" w:fill="F2F7E8"/>
          </w:tcPr>
          <w:p w14:paraId="13782BE9">
            <w:pPr>
              <w:pStyle w:val="26"/>
              <w:ind w:left="158"/>
              <w:jc w:val="center"/>
              <w:rPr>
                <w:sz w:val="18"/>
              </w:rPr>
            </w:pPr>
            <w:r>
              <w:rPr>
                <w:w w:val="74"/>
                <w:sz w:val="18"/>
              </w:rPr>
              <w:t>-</w:t>
            </w:r>
          </w:p>
        </w:tc>
        <w:tc>
          <w:tcPr>
            <w:tcW w:w="1080" w:type="dxa"/>
            <w:shd w:val="clear" w:color="auto" w:fill="F2F7E8"/>
          </w:tcPr>
          <w:p w14:paraId="04394631">
            <w:pPr>
              <w:pStyle w:val="26"/>
              <w:ind w:left="189" w:right="160"/>
              <w:jc w:val="center"/>
              <w:rPr>
                <w:sz w:val="18"/>
              </w:rPr>
            </w:pPr>
            <w:r>
              <w:rPr>
                <w:w w:val="70"/>
                <w:sz w:val="18"/>
              </w:rPr>
              <w:t>7</w:t>
            </w:r>
            <w:r>
              <w:rPr>
                <w:spacing w:val="-9"/>
                <w:w w:val="70"/>
                <w:sz w:val="18"/>
              </w:rPr>
              <w:t xml:space="preserve"> </w:t>
            </w:r>
            <w:r>
              <w:rPr>
                <w:w w:val="70"/>
                <w:sz w:val="18"/>
              </w:rPr>
              <w:t>885</w:t>
            </w:r>
          </w:p>
        </w:tc>
        <w:tc>
          <w:tcPr>
            <w:tcW w:w="1170" w:type="dxa"/>
            <w:shd w:val="clear" w:color="auto" w:fill="F2F7E8"/>
          </w:tcPr>
          <w:p w14:paraId="2446704A">
            <w:pPr>
              <w:pStyle w:val="26"/>
              <w:ind w:right="44"/>
              <w:jc w:val="center"/>
              <w:rPr>
                <w:sz w:val="18"/>
              </w:rPr>
            </w:pPr>
            <w:r>
              <w:rPr>
                <w:w w:val="74"/>
                <w:sz w:val="18"/>
              </w:rPr>
              <w:t>-</w:t>
            </w:r>
          </w:p>
        </w:tc>
        <w:tc>
          <w:tcPr>
            <w:tcW w:w="720" w:type="dxa"/>
            <w:shd w:val="clear" w:color="auto" w:fill="F2F7E8"/>
          </w:tcPr>
          <w:p w14:paraId="3D4E79FC">
            <w:pPr>
              <w:pStyle w:val="26"/>
              <w:ind w:right="42"/>
              <w:jc w:val="center"/>
              <w:rPr>
                <w:sz w:val="18"/>
              </w:rPr>
            </w:pPr>
            <w:r>
              <w:rPr>
                <w:w w:val="74"/>
                <w:sz w:val="18"/>
              </w:rPr>
              <w:t>-</w:t>
            </w:r>
          </w:p>
        </w:tc>
        <w:tc>
          <w:tcPr>
            <w:tcW w:w="900" w:type="dxa"/>
            <w:shd w:val="clear" w:color="auto" w:fill="F2F7E8"/>
          </w:tcPr>
          <w:p w14:paraId="06AA8DBF">
            <w:pPr>
              <w:pStyle w:val="26"/>
              <w:ind w:left="27"/>
              <w:jc w:val="center"/>
              <w:rPr>
                <w:sz w:val="18"/>
              </w:rPr>
            </w:pPr>
            <w:r>
              <w:rPr>
                <w:w w:val="74"/>
                <w:sz w:val="18"/>
              </w:rPr>
              <w:t>-</w:t>
            </w:r>
          </w:p>
        </w:tc>
        <w:tc>
          <w:tcPr>
            <w:tcW w:w="1170" w:type="dxa"/>
            <w:shd w:val="clear" w:color="auto" w:fill="F2F7E8"/>
          </w:tcPr>
          <w:p w14:paraId="580C79A7">
            <w:pPr>
              <w:pStyle w:val="26"/>
              <w:ind w:left="405"/>
              <w:rPr>
                <w:sz w:val="18"/>
              </w:rPr>
            </w:pPr>
            <w:r>
              <w:rPr>
                <w:w w:val="74"/>
                <w:sz w:val="18"/>
              </w:rPr>
              <w:t>-</w:t>
            </w:r>
          </w:p>
        </w:tc>
      </w:tr>
      <w:tr w14:paraId="2912203E">
        <w:tblPrEx>
          <w:tblCellMar>
            <w:top w:w="0" w:type="dxa"/>
            <w:left w:w="0" w:type="dxa"/>
            <w:bottom w:w="0" w:type="dxa"/>
            <w:right w:w="0" w:type="dxa"/>
          </w:tblCellMar>
        </w:tblPrEx>
        <w:trPr>
          <w:trHeight w:val="283" w:hRule="atLeast"/>
        </w:trPr>
        <w:tc>
          <w:tcPr>
            <w:tcW w:w="1800" w:type="dxa"/>
            <w:shd w:val="clear" w:color="auto" w:fill="E8F1D4"/>
          </w:tcPr>
          <w:p w14:paraId="38FD02F7">
            <w:pPr>
              <w:pStyle w:val="26"/>
              <w:spacing w:before="40"/>
              <w:ind w:left="53"/>
              <w:rPr>
                <w:sz w:val="18"/>
              </w:rPr>
            </w:pPr>
            <w:r>
              <w:rPr>
                <w:w w:val="65"/>
                <w:sz w:val="18"/>
              </w:rPr>
              <w:t>Alor</w:t>
            </w:r>
            <w:r>
              <w:rPr>
                <w:spacing w:val="-10"/>
                <w:w w:val="65"/>
                <w:sz w:val="18"/>
              </w:rPr>
              <w:t xml:space="preserve"> </w:t>
            </w:r>
            <w:r>
              <w:rPr>
                <w:w w:val="65"/>
                <w:sz w:val="18"/>
              </w:rPr>
              <w:t>Timur</w:t>
            </w:r>
            <w:r>
              <w:rPr>
                <w:spacing w:val="-2"/>
                <w:w w:val="65"/>
                <w:sz w:val="18"/>
              </w:rPr>
              <w:t xml:space="preserve"> </w:t>
            </w:r>
            <w:r>
              <w:rPr>
                <w:w w:val="65"/>
                <w:sz w:val="18"/>
              </w:rPr>
              <w:t>Laut</w:t>
            </w:r>
          </w:p>
        </w:tc>
        <w:tc>
          <w:tcPr>
            <w:tcW w:w="810" w:type="dxa"/>
            <w:shd w:val="clear" w:color="auto" w:fill="E8F1D4"/>
          </w:tcPr>
          <w:p w14:paraId="5D677DCB">
            <w:pPr>
              <w:pStyle w:val="26"/>
              <w:ind w:left="157"/>
              <w:jc w:val="center"/>
              <w:rPr>
                <w:sz w:val="18"/>
              </w:rPr>
            </w:pPr>
            <w:r>
              <w:rPr>
                <w:w w:val="74"/>
                <w:sz w:val="18"/>
              </w:rPr>
              <w:t>-</w:t>
            </w:r>
          </w:p>
        </w:tc>
        <w:tc>
          <w:tcPr>
            <w:tcW w:w="1080" w:type="dxa"/>
            <w:shd w:val="clear" w:color="auto" w:fill="E8F1D4"/>
          </w:tcPr>
          <w:p w14:paraId="6651BA32">
            <w:pPr>
              <w:pStyle w:val="26"/>
              <w:ind w:left="189" w:right="161"/>
              <w:jc w:val="center"/>
              <w:rPr>
                <w:sz w:val="18"/>
              </w:rPr>
            </w:pPr>
            <w:r>
              <w:rPr>
                <w:w w:val="70"/>
                <w:sz w:val="18"/>
              </w:rPr>
              <w:t>7</w:t>
            </w:r>
            <w:r>
              <w:rPr>
                <w:spacing w:val="-9"/>
                <w:w w:val="70"/>
                <w:sz w:val="18"/>
              </w:rPr>
              <w:t xml:space="preserve"> </w:t>
            </w:r>
            <w:r>
              <w:rPr>
                <w:w w:val="70"/>
                <w:sz w:val="18"/>
              </w:rPr>
              <w:t>970</w:t>
            </w:r>
          </w:p>
        </w:tc>
        <w:tc>
          <w:tcPr>
            <w:tcW w:w="1170" w:type="dxa"/>
            <w:shd w:val="clear" w:color="auto" w:fill="E8F1D4"/>
          </w:tcPr>
          <w:p w14:paraId="68610E1E">
            <w:pPr>
              <w:pStyle w:val="26"/>
              <w:ind w:left="121" w:right="165"/>
              <w:jc w:val="center"/>
              <w:rPr>
                <w:sz w:val="18"/>
              </w:rPr>
            </w:pPr>
            <w:r>
              <w:rPr>
                <w:w w:val="80"/>
                <w:sz w:val="18"/>
              </w:rPr>
              <w:t>738</w:t>
            </w:r>
          </w:p>
        </w:tc>
        <w:tc>
          <w:tcPr>
            <w:tcW w:w="720" w:type="dxa"/>
            <w:shd w:val="clear" w:color="auto" w:fill="E8F1D4"/>
          </w:tcPr>
          <w:p w14:paraId="6E677BB3">
            <w:pPr>
              <w:pStyle w:val="26"/>
              <w:ind w:right="43"/>
              <w:jc w:val="center"/>
              <w:rPr>
                <w:sz w:val="18"/>
              </w:rPr>
            </w:pPr>
            <w:r>
              <w:rPr>
                <w:w w:val="74"/>
                <w:sz w:val="18"/>
              </w:rPr>
              <w:t>-</w:t>
            </w:r>
          </w:p>
        </w:tc>
        <w:tc>
          <w:tcPr>
            <w:tcW w:w="900" w:type="dxa"/>
            <w:shd w:val="clear" w:color="auto" w:fill="E8F1D4"/>
          </w:tcPr>
          <w:p w14:paraId="130163F6">
            <w:pPr>
              <w:pStyle w:val="26"/>
              <w:ind w:left="26"/>
              <w:jc w:val="center"/>
              <w:rPr>
                <w:sz w:val="18"/>
              </w:rPr>
            </w:pPr>
            <w:r>
              <w:rPr>
                <w:w w:val="74"/>
                <w:sz w:val="18"/>
              </w:rPr>
              <w:t>-</w:t>
            </w:r>
          </w:p>
        </w:tc>
        <w:tc>
          <w:tcPr>
            <w:tcW w:w="1170" w:type="dxa"/>
            <w:shd w:val="clear" w:color="auto" w:fill="E8F1D4"/>
          </w:tcPr>
          <w:p w14:paraId="3764976E">
            <w:pPr>
              <w:pStyle w:val="26"/>
              <w:ind w:left="404"/>
              <w:rPr>
                <w:sz w:val="18"/>
              </w:rPr>
            </w:pPr>
            <w:r>
              <w:rPr>
                <w:w w:val="74"/>
                <w:sz w:val="18"/>
              </w:rPr>
              <w:t>-</w:t>
            </w:r>
          </w:p>
        </w:tc>
      </w:tr>
      <w:tr w14:paraId="4C0455DE">
        <w:tblPrEx>
          <w:tblCellMar>
            <w:top w:w="0" w:type="dxa"/>
            <w:left w:w="0" w:type="dxa"/>
            <w:bottom w:w="0" w:type="dxa"/>
            <w:right w:w="0" w:type="dxa"/>
          </w:tblCellMar>
        </w:tblPrEx>
        <w:trPr>
          <w:trHeight w:val="283" w:hRule="atLeast"/>
        </w:trPr>
        <w:tc>
          <w:tcPr>
            <w:tcW w:w="1800" w:type="dxa"/>
            <w:shd w:val="clear" w:color="auto" w:fill="F2F7E8"/>
          </w:tcPr>
          <w:p w14:paraId="376BB6BA">
            <w:pPr>
              <w:pStyle w:val="26"/>
              <w:spacing w:before="40"/>
              <w:ind w:left="52"/>
              <w:rPr>
                <w:sz w:val="18"/>
              </w:rPr>
            </w:pPr>
            <w:r>
              <w:rPr>
                <w:w w:val="80"/>
                <w:sz w:val="18"/>
              </w:rPr>
              <w:t>Pureman</w:t>
            </w:r>
          </w:p>
        </w:tc>
        <w:tc>
          <w:tcPr>
            <w:tcW w:w="810" w:type="dxa"/>
            <w:shd w:val="clear" w:color="auto" w:fill="F2F7E8"/>
          </w:tcPr>
          <w:p w14:paraId="3A4DCCFF">
            <w:pPr>
              <w:pStyle w:val="26"/>
              <w:ind w:left="157"/>
              <w:jc w:val="center"/>
              <w:rPr>
                <w:sz w:val="18"/>
              </w:rPr>
            </w:pPr>
            <w:r>
              <w:rPr>
                <w:w w:val="74"/>
                <w:sz w:val="18"/>
              </w:rPr>
              <w:t>-</w:t>
            </w:r>
          </w:p>
        </w:tc>
        <w:tc>
          <w:tcPr>
            <w:tcW w:w="1080" w:type="dxa"/>
            <w:shd w:val="clear" w:color="auto" w:fill="F2F7E8"/>
          </w:tcPr>
          <w:p w14:paraId="55BE1ACB">
            <w:pPr>
              <w:pStyle w:val="26"/>
              <w:ind w:left="189" w:right="161"/>
              <w:jc w:val="center"/>
              <w:rPr>
                <w:sz w:val="18"/>
              </w:rPr>
            </w:pPr>
            <w:r>
              <w:rPr>
                <w:w w:val="70"/>
                <w:sz w:val="18"/>
              </w:rPr>
              <w:t>3</w:t>
            </w:r>
            <w:r>
              <w:rPr>
                <w:spacing w:val="-9"/>
                <w:w w:val="70"/>
                <w:sz w:val="18"/>
              </w:rPr>
              <w:t xml:space="preserve"> </w:t>
            </w:r>
            <w:r>
              <w:rPr>
                <w:w w:val="70"/>
                <w:sz w:val="18"/>
              </w:rPr>
              <w:t>620</w:t>
            </w:r>
          </w:p>
        </w:tc>
        <w:tc>
          <w:tcPr>
            <w:tcW w:w="1170" w:type="dxa"/>
            <w:shd w:val="clear" w:color="auto" w:fill="F2F7E8"/>
          </w:tcPr>
          <w:p w14:paraId="7916B483">
            <w:pPr>
              <w:pStyle w:val="26"/>
              <w:ind w:right="45"/>
              <w:jc w:val="center"/>
              <w:rPr>
                <w:sz w:val="18"/>
              </w:rPr>
            </w:pPr>
            <w:r>
              <w:rPr>
                <w:w w:val="74"/>
                <w:sz w:val="18"/>
              </w:rPr>
              <w:t>-</w:t>
            </w:r>
          </w:p>
        </w:tc>
        <w:tc>
          <w:tcPr>
            <w:tcW w:w="720" w:type="dxa"/>
            <w:shd w:val="clear" w:color="auto" w:fill="F2F7E8"/>
          </w:tcPr>
          <w:p w14:paraId="7717EC77">
            <w:pPr>
              <w:pStyle w:val="26"/>
              <w:ind w:right="44"/>
              <w:jc w:val="center"/>
              <w:rPr>
                <w:sz w:val="18"/>
              </w:rPr>
            </w:pPr>
            <w:r>
              <w:rPr>
                <w:w w:val="74"/>
                <w:sz w:val="18"/>
              </w:rPr>
              <w:t>-</w:t>
            </w:r>
          </w:p>
        </w:tc>
        <w:tc>
          <w:tcPr>
            <w:tcW w:w="900" w:type="dxa"/>
            <w:shd w:val="clear" w:color="auto" w:fill="F2F7E8"/>
          </w:tcPr>
          <w:p w14:paraId="6BD77A34">
            <w:pPr>
              <w:pStyle w:val="26"/>
              <w:ind w:left="25"/>
              <w:jc w:val="center"/>
              <w:rPr>
                <w:sz w:val="18"/>
              </w:rPr>
            </w:pPr>
            <w:r>
              <w:rPr>
                <w:w w:val="74"/>
                <w:sz w:val="18"/>
              </w:rPr>
              <w:t>-</w:t>
            </w:r>
          </w:p>
        </w:tc>
        <w:tc>
          <w:tcPr>
            <w:tcW w:w="1170" w:type="dxa"/>
            <w:shd w:val="clear" w:color="auto" w:fill="F2F7E8"/>
          </w:tcPr>
          <w:p w14:paraId="44780929">
            <w:pPr>
              <w:pStyle w:val="26"/>
              <w:ind w:left="404"/>
              <w:rPr>
                <w:sz w:val="18"/>
              </w:rPr>
            </w:pPr>
            <w:r>
              <w:rPr>
                <w:w w:val="74"/>
                <w:sz w:val="18"/>
              </w:rPr>
              <w:t>-</w:t>
            </w:r>
          </w:p>
        </w:tc>
      </w:tr>
      <w:tr w14:paraId="2E0D38BC">
        <w:tblPrEx>
          <w:tblCellMar>
            <w:top w:w="0" w:type="dxa"/>
            <w:left w:w="0" w:type="dxa"/>
            <w:bottom w:w="0" w:type="dxa"/>
            <w:right w:w="0" w:type="dxa"/>
          </w:tblCellMar>
        </w:tblPrEx>
        <w:trPr>
          <w:trHeight w:val="283" w:hRule="atLeast"/>
        </w:trPr>
        <w:tc>
          <w:tcPr>
            <w:tcW w:w="1800" w:type="dxa"/>
            <w:shd w:val="clear" w:color="auto" w:fill="E8F1D4"/>
          </w:tcPr>
          <w:p w14:paraId="5D5EF5AC">
            <w:pPr>
              <w:pStyle w:val="26"/>
              <w:spacing w:before="40"/>
              <w:ind w:left="52"/>
              <w:rPr>
                <w:sz w:val="18"/>
              </w:rPr>
            </w:pPr>
            <w:r>
              <w:rPr>
                <w:w w:val="65"/>
                <w:sz w:val="18"/>
              </w:rPr>
              <w:t>Teluk</w:t>
            </w:r>
            <w:r>
              <w:rPr>
                <w:spacing w:val="-2"/>
                <w:w w:val="65"/>
                <w:sz w:val="18"/>
              </w:rPr>
              <w:t xml:space="preserve"> </w:t>
            </w:r>
            <w:r>
              <w:rPr>
                <w:w w:val="65"/>
                <w:sz w:val="18"/>
              </w:rPr>
              <w:t>Mutiara</w:t>
            </w:r>
          </w:p>
        </w:tc>
        <w:tc>
          <w:tcPr>
            <w:tcW w:w="810" w:type="dxa"/>
            <w:shd w:val="clear" w:color="auto" w:fill="E8F1D4"/>
          </w:tcPr>
          <w:p w14:paraId="1F03A107">
            <w:pPr>
              <w:pStyle w:val="26"/>
              <w:ind w:right="175"/>
              <w:jc w:val="right"/>
              <w:rPr>
                <w:sz w:val="18"/>
              </w:rPr>
            </w:pPr>
            <w:r>
              <w:rPr>
                <w:w w:val="70"/>
                <w:sz w:val="18"/>
              </w:rPr>
              <w:t>13</w:t>
            </w:r>
            <w:r>
              <w:rPr>
                <w:spacing w:val="-9"/>
                <w:w w:val="70"/>
                <w:sz w:val="18"/>
              </w:rPr>
              <w:t xml:space="preserve"> </w:t>
            </w:r>
            <w:r>
              <w:rPr>
                <w:w w:val="70"/>
                <w:sz w:val="18"/>
              </w:rPr>
              <w:t>810</w:t>
            </w:r>
          </w:p>
        </w:tc>
        <w:tc>
          <w:tcPr>
            <w:tcW w:w="1080" w:type="dxa"/>
            <w:shd w:val="clear" w:color="auto" w:fill="E8F1D4"/>
          </w:tcPr>
          <w:p w14:paraId="69453F57">
            <w:pPr>
              <w:pStyle w:val="26"/>
              <w:ind w:left="189" w:right="162"/>
              <w:jc w:val="center"/>
              <w:rPr>
                <w:sz w:val="18"/>
              </w:rPr>
            </w:pPr>
            <w:r>
              <w:rPr>
                <w:w w:val="70"/>
                <w:sz w:val="18"/>
              </w:rPr>
              <w:t>39</w:t>
            </w:r>
            <w:r>
              <w:rPr>
                <w:spacing w:val="-9"/>
                <w:w w:val="70"/>
                <w:sz w:val="18"/>
              </w:rPr>
              <w:t xml:space="preserve"> </w:t>
            </w:r>
            <w:r>
              <w:rPr>
                <w:w w:val="70"/>
                <w:sz w:val="18"/>
              </w:rPr>
              <w:t>370</w:t>
            </w:r>
          </w:p>
        </w:tc>
        <w:tc>
          <w:tcPr>
            <w:tcW w:w="1170" w:type="dxa"/>
            <w:shd w:val="clear" w:color="auto" w:fill="E8F1D4"/>
          </w:tcPr>
          <w:p w14:paraId="209BD67B">
            <w:pPr>
              <w:pStyle w:val="26"/>
              <w:ind w:right="285"/>
              <w:jc w:val="right"/>
              <w:rPr>
                <w:sz w:val="18"/>
              </w:rPr>
            </w:pPr>
            <w:r>
              <w:rPr>
                <w:w w:val="70"/>
                <w:sz w:val="18"/>
              </w:rPr>
              <w:t>3</w:t>
            </w:r>
            <w:r>
              <w:rPr>
                <w:spacing w:val="-9"/>
                <w:w w:val="70"/>
                <w:sz w:val="18"/>
              </w:rPr>
              <w:t xml:space="preserve"> </w:t>
            </w:r>
            <w:r>
              <w:rPr>
                <w:w w:val="70"/>
                <w:sz w:val="18"/>
              </w:rPr>
              <w:t>019</w:t>
            </w:r>
          </w:p>
        </w:tc>
        <w:tc>
          <w:tcPr>
            <w:tcW w:w="720" w:type="dxa"/>
            <w:shd w:val="clear" w:color="auto" w:fill="E8F1D4"/>
          </w:tcPr>
          <w:p w14:paraId="157FF96A">
            <w:pPr>
              <w:pStyle w:val="26"/>
              <w:ind w:left="98" w:right="142"/>
              <w:jc w:val="center"/>
              <w:rPr>
                <w:sz w:val="18"/>
              </w:rPr>
            </w:pPr>
            <w:r>
              <w:rPr>
                <w:w w:val="80"/>
                <w:sz w:val="18"/>
              </w:rPr>
              <w:t>125</w:t>
            </w:r>
          </w:p>
        </w:tc>
        <w:tc>
          <w:tcPr>
            <w:tcW w:w="900" w:type="dxa"/>
            <w:shd w:val="clear" w:color="auto" w:fill="E8F1D4"/>
          </w:tcPr>
          <w:p w14:paraId="69900AFB">
            <w:pPr>
              <w:pStyle w:val="26"/>
              <w:ind w:left="25"/>
              <w:jc w:val="center"/>
              <w:rPr>
                <w:sz w:val="18"/>
              </w:rPr>
            </w:pPr>
            <w:r>
              <w:rPr>
                <w:w w:val="74"/>
                <w:sz w:val="18"/>
              </w:rPr>
              <w:t>-</w:t>
            </w:r>
          </w:p>
        </w:tc>
        <w:tc>
          <w:tcPr>
            <w:tcW w:w="1170" w:type="dxa"/>
            <w:shd w:val="clear" w:color="auto" w:fill="E8F1D4"/>
          </w:tcPr>
          <w:p w14:paraId="56023738">
            <w:pPr>
              <w:pStyle w:val="26"/>
              <w:ind w:left="404"/>
              <w:rPr>
                <w:sz w:val="18"/>
              </w:rPr>
            </w:pPr>
            <w:r>
              <w:rPr>
                <w:w w:val="74"/>
                <w:sz w:val="18"/>
              </w:rPr>
              <w:t>-</w:t>
            </w:r>
          </w:p>
        </w:tc>
      </w:tr>
      <w:tr w14:paraId="0CC50033">
        <w:tblPrEx>
          <w:tblCellMar>
            <w:top w:w="0" w:type="dxa"/>
            <w:left w:w="0" w:type="dxa"/>
            <w:bottom w:w="0" w:type="dxa"/>
            <w:right w:w="0" w:type="dxa"/>
          </w:tblCellMar>
        </w:tblPrEx>
        <w:trPr>
          <w:trHeight w:val="283" w:hRule="atLeast"/>
        </w:trPr>
        <w:tc>
          <w:tcPr>
            <w:tcW w:w="1800" w:type="dxa"/>
            <w:shd w:val="clear" w:color="auto" w:fill="F2F7E8"/>
          </w:tcPr>
          <w:p w14:paraId="4C465286">
            <w:pPr>
              <w:pStyle w:val="26"/>
              <w:spacing w:before="40"/>
              <w:ind w:left="52"/>
              <w:rPr>
                <w:sz w:val="18"/>
              </w:rPr>
            </w:pPr>
            <w:r>
              <w:rPr>
                <w:w w:val="80"/>
                <w:sz w:val="18"/>
              </w:rPr>
              <w:t>Kabola</w:t>
            </w:r>
          </w:p>
        </w:tc>
        <w:tc>
          <w:tcPr>
            <w:tcW w:w="810" w:type="dxa"/>
            <w:shd w:val="clear" w:color="auto" w:fill="F2F7E8"/>
          </w:tcPr>
          <w:p w14:paraId="40D8AA6F">
            <w:pPr>
              <w:pStyle w:val="26"/>
              <w:ind w:right="210"/>
              <w:jc w:val="right"/>
              <w:rPr>
                <w:sz w:val="18"/>
              </w:rPr>
            </w:pPr>
            <w:r>
              <w:rPr>
                <w:w w:val="70"/>
                <w:sz w:val="18"/>
              </w:rPr>
              <w:t>1</w:t>
            </w:r>
            <w:r>
              <w:rPr>
                <w:spacing w:val="-9"/>
                <w:w w:val="70"/>
                <w:sz w:val="18"/>
              </w:rPr>
              <w:t xml:space="preserve"> </w:t>
            </w:r>
            <w:r>
              <w:rPr>
                <w:w w:val="70"/>
                <w:sz w:val="18"/>
              </w:rPr>
              <w:t>346</w:t>
            </w:r>
          </w:p>
        </w:tc>
        <w:tc>
          <w:tcPr>
            <w:tcW w:w="1080" w:type="dxa"/>
            <w:shd w:val="clear" w:color="auto" w:fill="F2F7E8"/>
          </w:tcPr>
          <w:p w14:paraId="530F304D">
            <w:pPr>
              <w:pStyle w:val="26"/>
              <w:ind w:left="189" w:right="162"/>
              <w:jc w:val="center"/>
              <w:rPr>
                <w:sz w:val="18"/>
              </w:rPr>
            </w:pPr>
            <w:r>
              <w:rPr>
                <w:w w:val="70"/>
                <w:sz w:val="18"/>
              </w:rPr>
              <w:t>6</w:t>
            </w:r>
            <w:r>
              <w:rPr>
                <w:spacing w:val="-9"/>
                <w:w w:val="70"/>
                <w:sz w:val="18"/>
              </w:rPr>
              <w:t xml:space="preserve"> </w:t>
            </w:r>
            <w:r>
              <w:rPr>
                <w:w w:val="70"/>
                <w:sz w:val="18"/>
              </w:rPr>
              <w:t>890</w:t>
            </w:r>
          </w:p>
        </w:tc>
        <w:tc>
          <w:tcPr>
            <w:tcW w:w="1170" w:type="dxa"/>
            <w:shd w:val="clear" w:color="auto" w:fill="F2F7E8"/>
          </w:tcPr>
          <w:p w14:paraId="08BCDADC">
            <w:pPr>
              <w:pStyle w:val="26"/>
              <w:ind w:left="119" w:right="165"/>
              <w:jc w:val="center"/>
              <w:rPr>
                <w:sz w:val="18"/>
              </w:rPr>
            </w:pPr>
            <w:r>
              <w:rPr>
                <w:w w:val="80"/>
                <w:sz w:val="18"/>
              </w:rPr>
              <w:t>94</w:t>
            </w:r>
          </w:p>
        </w:tc>
        <w:tc>
          <w:tcPr>
            <w:tcW w:w="720" w:type="dxa"/>
            <w:shd w:val="clear" w:color="auto" w:fill="F2F7E8"/>
          </w:tcPr>
          <w:p w14:paraId="5024D814">
            <w:pPr>
              <w:pStyle w:val="26"/>
              <w:ind w:right="44"/>
              <w:jc w:val="center"/>
              <w:rPr>
                <w:sz w:val="18"/>
              </w:rPr>
            </w:pPr>
            <w:r>
              <w:rPr>
                <w:w w:val="71"/>
                <w:sz w:val="18"/>
              </w:rPr>
              <w:t>3</w:t>
            </w:r>
          </w:p>
        </w:tc>
        <w:tc>
          <w:tcPr>
            <w:tcW w:w="900" w:type="dxa"/>
            <w:shd w:val="clear" w:color="auto" w:fill="F2F7E8"/>
          </w:tcPr>
          <w:p w14:paraId="30824CE9">
            <w:pPr>
              <w:pStyle w:val="26"/>
              <w:ind w:left="25"/>
              <w:jc w:val="center"/>
              <w:rPr>
                <w:sz w:val="18"/>
              </w:rPr>
            </w:pPr>
            <w:r>
              <w:rPr>
                <w:w w:val="74"/>
                <w:sz w:val="18"/>
              </w:rPr>
              <w:t>-</w:t>
            </w:r>
          </w:p>
        </w:tc>
        <w:tc>
          <w:tcPr>
            <w:tcW w:w="1170" w:type="dxa"/>
            <w:shd w:val="clear" w:color="auto" w:fill="F2F7E8"/>
          </w:tcPr>
          <w:p w14:paraId="11CD51BA">
            <w:pPr>
              <w:pStyle w:val="26"/>
              <w:ind w:left="404"/>
              <w:rPr>
                <w:sz w:val="18"/>
              </w:rPr>
            </w:pPr>
            <w:r>
              <w:rPr>
                <w:w w:val="74"/>
                <w:sz w:val="18"/>
              </w:rPr>
              <w:t>-</w:t>
            </w:r>
          </w:p>
        </w:tc>
      </w:tr>
      <w:tr w14:paraId="25E9B1CA">
        <w:tblPrEx>
          <w:tblCellMar>
            <w:top w:w="0" w:type="dxa"/>
            <w:left w:w="0" w:type="dxa"/>
            <w:bottom w:w="0" w:type="dxa"/>
            <w:right w:w="0" w:type="dxa"/>
          </w:tblCellMar>
        </w:tblPrEx>
        <w:trPr>
          <w:trHeight w:val="283" w:hRule="atLeast"/>
        </w:trPr>
        <w:tc>
          <w:tcPr>
            <w:tcW w:w="1800" w:type="dxa"/>
            <w:shd w:val="clear" w:color="auto" w:fill="E8F1D4"/>
          </w:tcPr>
          <w:p w14:paraId="7CA55DC5">
            <w:pPr>
              <w:pStyle w:val="26"/>
              <w:spacing w:before="40"/>
              <w:ind w:left="52"/>
              <w:rPr>
                <w:sz w:val="18"/>
              </w:rPr>
            </w:pPr>
            <w:r>
              <w:rPr>
                <w:w w:val="65"/>
                <w:sz w:val="18"/>
              </w:rPr>
              <w:t>Alor</w:t>
            </w:r>
            <w:r>
              <w:rPr>
                <w:spacing w:val="-3"/>
                <w:w w:val="65"/>
                <w:sz w:val="18"/>
              </w:rPr>
              <w:t xml:space="preserve"> </w:t>
            </w:r>
            <w:r>
              <w:rPr>
                <w:w w:val="65"/>
                <w:sz w:val="18"/>
              </w:rPr>
              <w:t>Barat</w:t>
            </w:r>
            <w:r>
              <w:rPr>
                <w:spacing w:val="-3"/>
                <w:w w:val="65"/>
                <w:sz w:val="18"/>
              </w:rPr>
              <w:t xml:space="preserve"> </w:t>
            </w:r>
            <w:r>
              <w:rPr>
                <w:w w:val="65"/>
                <w:sz w:val="18"/>
              </w:rPr>
              <w:t>Laut</w:t>
            </w:r>
          </w:p>
        </w:tc>
        <w:tc>
          <w:tcPr>
            <w:tcW w:w="810" w:type="dxa"/>
            <w:shd w:val="clear" w:color="auto" w:fill="E8F1D4"/>
          </w:tcPr>
          <w:p w14:paraId="6F0B4613">
            <w:pPr>
              <w:pStyle w:val="26"/>
              <w:ind w:right="176"/>
              <w:jc w:val="right"/>
              <w:rPr>
                <w:sz w:val="18"/>
              </w:rPr>
            </w:pPr>
            <w:r>
              <w:rPr>
                <w:w w:val="70"/>
                <w:sz w:val="18"/>
              </w:rPr>
              <w:t>15</w:t>
            </w:r>
            <w:r>
              <w:rPr>
                <w:spacing w:val="-9"/>
                <w:w w:val="70"/>
                <w:sz w:val="18"/>
              </w:rPr>
              <w:t xml:space="preserve"> </w:t>
            </w:r>
            <w:r>
              <w:rPr>
                <w:w w:val="70"/>
                <w:sz w:val="18"/>
              </w:rPr>
              <w:t>345</w:t>
            </w:r>
          </w:p>
        </w:tc>
        <w:tc>
          <w:tcPr>
            <w:tcW w:w="1080" w:type="dxa"/>
            <w:shd w:val="clear" w:color="auto" w:fill="E8F1D4"/>
          </w:tcPr>
          <w:p w14:paraId="1E8C3C51">
            <w:pPr>
              <w:pStyle w:val="26"/>
              <w:ind w:left="189" w:right="162"/>
              <w:jc w:val="center"/>
              <w:rPr>
                <w:sz w:val="18"/>
              </w:rPr>
            </w:pPr>
            <w:r>
              <w:rPr>
                <w:w w:val="70"/>
                <w:sz w:val="18"/>
              </w:rPr>
              <w:t>6</w:t>
            </w:r>
            <w:r>
              <w:rPr>
                <w:spacing w:val="-9"/>
                <w:w w:val="70"/>
                <w:sz w:val="18"/>
              </w:rPr>
              <w:t xml:space="preserve"> </w:t>
            </w:r>
            <w:r>
              <w:rPr>
                <w:w w:val="70"/>
                <w:sz w:val="18"/>
              </w:rPr>
              <w:t>330</w:t>
            </w:r>
          </w:p>
        </w:tc>
        <w:tc>
          <w:tcPr>
            <w:tcW w:w="1170" w:type="dxa"/>
            <w:shd w:val="clear" w:color="auto" w:fill="E8F1D4"/>
          </w:tcPr>
          <w:p w14:paraId="04F2BB2F">
            <w:pPr>
              <w:pStyle w:val="26"/>
              <w:ind w:right="46"/>
              <w:jc w:val="center"/>
              <w:rPr>
                <w:sz w:val="18"/>
              </w:rPr>
            </w:pPr>
            <w:r>
              <w:rPr>
                <w:w w:val="74"/>
                <w:sz w:val="18"/>
              </w:rPr>
              <w:t>-</w:t>
            </w:r>
          </w:p>
        </w:tc>
        <w:tc>
          <w:tcPr>
            <w:tcW w:w="720" w:type="dxa"/>
            <w:shd w:val="clear" w:color="auto" w:fill="E8F1D4"/>
          </w:tcPr>
          <w:p w14:paraId="6F039FB0">
            <w:pPr>
              <w:pStyle w:val="26"/>
              <w:ind w:right="45"/>
              <w:jc w:val="center"/>
              <w:rPr>
                <w:sz w:val="18"/>
              </w:rPr>
            </w:pPr>
            <w:r>
              <w:rPr>
                <w:w w:val="74"/>
                <w:sz w:val="18"/>
              </w:rPr>
              <w:t>-</w:t>
            </w:r>
          </w:p>
        </w:tc>
        <w:tc>
          <w:tcPr>
            <w:tcW w:w="900" w:type="dxa"/>
            <w:shd w:val="clear" w:color="auto" w:fill="E8F1D4"/>
          </w:tcPr>
          <w:p w14:paraId="791203D1">
            <w:pPr>
              <w:pStyle w:val="26"/>
              <w:ind w:left="24"/>
              <w:jc w:val="center"/>
              <w:rPr>
                <w:sz w:val="18"/>
              </w:rPr>
            </w:pPr>
            <w:r>
              <w:rPr>
                <w:w w:val="74"/>
                <w:sz w:val="18"/>
              </w:rPr>
              <w:t>-</w:t>
            </w:r>
          </w:p>
        </w:tc>
        <w:tc>
          <w:tcPr>
            <w:tcW w:w="1170" w:type="dxa"/>
            <w:shd w:val="clear" w:color="auto" w:fill="E8F1D4"/>
          </w:tcPr>
          <w:p w14:paraId="432963E2">
            <w:pPr>
              <w:pStyle w:val="26"/>
              <w:ind w:left="403"/>
              <w:rPr>
                <w:sz w:val="18"/>
              </w:rPr>
            </w:pPr>
            <w:r>
              <w:rPr>
                <w:w w:val="74"/>
                <w:sz w:val="18"/>
              </w:rPr>
              <w:t>-</w:t>
            </w:r>
          </w:p>
        </w:tc>
      </w:tr>
      <w:tr w14:paraId="10331E42">
        <w:tblPrEx>
          <w:tblCellMar>
            <w:top w:w="0" w:type="dxa"/>
            <w:left w:w="0" w:type="dxa"/>
            <w:bottom w:w="0" w:type="dxa"/>
            <w:right w:w="0" w:type="dxa"/>
          </w:tblCellMar>
        </w:tblPrEx>
        <w:trPr>
          <w:trHeight w:val="283" w:hRule="atLeast"/>
        </w:trPr>
        <w:tc>
          <w:tcPr>
            <w:tcW w:w="1800" w:type="dxa"/>
            <w:shd w:val="clear" w:color="auto" w:fill="F2F7E8"/>
          </w:tcPr>
          <w:p w14:paraId="11566050">
            <w:pPr>
              <w:pStyle w:val="26"/>
              <w:spacing w:before="40"/>
              <w:ind w:left="52"/>
              <w:rPr>
                <w:sz w:val="18"/>
              </w:rPr>
            </w:pPr>
            <w:r>
              <w:rPr>
                <w:w w:val="65"/>
                <w:sz w:val="18"/>
              </w:rPr>
              <w:t>Alor</w:t>
            </w:r>
            <w:r>
              <w:rPr>
                <w:spacing w:val="-10"/>
                <w:w w:val="65"/>
                <w:sz w:val="18"/>
              </w:rPr>
              <w:t xml:space="preserve"> </w:t>
            </w:r>
            <w:r>
              <w:rPr>
                <w:w w:val="65"/>
                <w:sz w:val="18"/>
              </w:rPr>
              <w:t>Tengah</w:t>
            </w:r>
            <w:r>
              <w:rPr>
                <w:spacing w:val="-1"/>
                <w:w w:val="65"/>
                <w:sz w:val="18"/>
              </w:rPr>
              <w:t xml:space="preserve"> </w:t>
            </w:r>
            <w:r>
              <w:rPr>
                <w:w w:val="65"/>
                <w:sz w:val="18"/>
              </w:rPr>
              <w:t>Utara</w:t>
            </w:r>
          </w:p>
        </w:tc>
        <w:tc>
          <w:tcPr>
            <w:tcW w:w="810" w:type="dxa"/>
            <w:shd w:val="clear" w:color="auto" w:fill="F2F7E8"/>
          </w:tcPr>
          <w:p w14:paraId="39B98CF1">
            <w:pPr>
              <w:pStyle w:val="26"/>
              <w:ind w:left="415"/>
              <w:rPr>
                <w:sz w:val="18"/>
              </w:rPr>
            </w:pPr>
            <w:r>
              <w:rPr>
                <w:w w:val="80"/>
                <w:sz w:val="18"/>
              </w:rPr>
              <w:t>223</w:t>
            </w:r>
          </w:p>
        </w:tc>
        <w:tc>
          <w:tcPr>
            <w:tcW w:w="1080" w:type="dxa"/>
            <w:shd w:val="clear" w:color="auto" w:fill="F2F7E8"/>
          </w:tcPr>
          <w:p w14:paraId="1E60D604">
            <w:pPr>
              <w:pStyle w:val="26"/>
              <w:ind w:left="189" w:right="163"/>
              <w:jc w:val="center"/>
              <w:rPr>
                <w:sz w:val="18"/>
              </w:rPr>
            </w:pPr>
            <w:r>
              <w:rPr>
                <w:w w:val="70"/>
                <w:sz w:val="18"/>
              </w:rPr>
              <w:t>10</w:t>
            </w:r>
            <w:r>
              <w:rPr>
                <w:spacing w:val="-9"/>
                <w:w w:val="70"/>
                <w:sz w:val="18"/>
              </w:rPr>
              <w:t xml:space="preserve"> </w:t>
            </w:r>
            <w:r>
              <w:rPr>
                <w:w w:val="70"/>
                <w:sz w:val="18"/>
              </w:rPr>
              <w:t>890</w:t>
            </w:r>
          </w:p>
        </w:tc>
        <w:tc>
          <w:tcPr>
            <w:tcW w:w="1170" w:type="dxa"/>
            <w:shd w:val="clear" w:color="auto" w:fill="F2F7E8"/>
          </w:tcPr>
          <w:p w14:paraId="03FF107A">
            <w:pPr>
              <w:pStyle w:val="26"/>
              <w:ind w:left="119" w:right="165"/>
              <w:jc w:val="center"/>
              <w:rPr>
                <w:sz w:val="18"/>
              </w:rPr>
            </w:pPr>
            <w:r>
              <w:rPr>
                <w:w w:val="80"/>
                <w:sz w:val="18"/>
              </w:rPr>
              <w:t>936</w:t>
            </w:r>
          </w:p>
        </w:tc>
        <w:tc>
          <w:tcPr>
            <w:tcW w:w="720" w:type="dxa"/>
            <w:shd w:val="clear" w:color="auto" w:fill="F2F7E8"/>
          </w:tcPr>
          <w:p w14:paraId="6B27D48F">
            <w:pPr>
              <w:pStyle w:val="26"/>
              <w:ind w:right="45"/>
              <w:jc w:val="center"/>
              <w:rPr>
                <w:sz w:val="18"/>
              </w:rPr>
            </w:pPr>
            <w:r>
              <w:rPr>
                <w:w w:val="74"/>
                <w:sz w:val="18"/>
              </w:rPr>
              <w:t>-</w:t>
            </w:r>
          </w:p>
        </w:tc>
        <w:tc>
          <w:tcPr>
            <w:tcW w:w="900" w:type="dxa"/>
            <w:shd w:val="clear" w:color="auto" w:fill="F2F7E8"/>
          </w:tcPr>
          <w:p w14:paraId="721273A6">
            <w:pPr>
              <w:pStyle w:val="26"/>
              <w:ind w:left="24"/>
              <w:jc w:val="center"/>
              <w:rPr>
                <w:sz w:val="18"/>
              </w:rPr>
            </w:pPr>
            <w:r>
              <w:rPr>
                <w:w w:val="74"/>
                <w:sz w:val="18"/>
              </w:rPr>
              <w:t>-</w:t>
            </w:r>
          </w:p>
        </w:tc>
        <w:tc>
          <w:tcPr>
            <w:tcW w:w="1170" w:type="dxa"/>
            <w:shd w:val="clear" w:color="auto" w:fill="F2F7E8"/>
          </w:tcPr>
          <w:p w14:paraId="48EB9154">
            <w:pPr>
              <w:pStyle w:val="26"/>
              <w:ind w:left="403"/>
              <w:rPr>
                <w:sz w:val="18"/>
              </w:rPr>
            </w:pPr>
            <w:r>
              <w:rPr>
                <w:w w:val="74"/>
                <w:sz w:val="18"/>
              </w:rPr>
              <w:t>-</w:t>
            </w:r>
          </w:p>
        </w:tc>
      </w:tr>
      <w:tr w14:paraId="1CF2C83B">
        <w:tblPrEx>
          <w:tblCellMar>
            <w:top w:w="0" w:type="dxa"/>
            <w:left w:w="0" w:type="dxa"/>
            <w:bottom w:w="0" w:type="dxa"/>
            <w:right w:w="0" w:type="dxa"/>
          </w:tblCellMar>
        </w:tblPrEx>
        <w:trPr>
          <w:trHeight w:val="283" w:hRule="atLeast"/>
        </w:trPr>
        <w:tc>
          <w:tcPr>
            <w:tcW w:w="1800" w:type="dxa"/>
            <w:shd w:val="clear" w:color="auto" w:fill="E8F1D4"/>
          </w:tcPr>
          <w:p w14:paraId="141C7C2E">
            <w:pPr>
              <w:pStyle w:val="26"/>
              <w:spacing w:before="40"/>
              <w:ind w:left="51"/>
              <w:rPr>
                <w:sz w:val="18"/>
              </w:rPr>
            </w:pPr>
            <w:r>
              <w:rPr>
                <w:w w:val="65"/>
                <w:sz w:val="18"/>
              </w:rPr>
              <w:t>Pulau</w:t>
            </w:r>
            <w:r>
              <w:rPr>
                <w:spacing w:val="-1"/>
                <w:w w:val="65"/>
                <w:sz w:val="18"/>
              </w:rPr>
              <w:t xml:space="preserve"> </w:t>
            </w:r>
            <w:r>
              <w:rPr>
                <w:w w:val="65"/>
                <w:sz w:val="18"/>
              </w:rPr>
              <w:t>Pura</w:t>
            </w:r>
          </w:p>
        </w:tc>
        <w:tc>
          <w:tcPr>
            <w:tcW w:w="810" w:type="dxa"/>
            <w:shd w:val="clear" w:color="auto" w:fill="E8F1D4"/>
          </w:tcPr>
          <w:p w14:paraId="23D4BF03">
            <w:pPr>
              <w:pStyle w:val="26"/>
              <w:ind w:right="210"/>
              <w:jc w:val="right"/>
              <w:rPr>
                <w:sz w:val="18"/>
              </w:rPr>
            </w:pPr>
            <w:r>
              <w:rPr>
                <w:w w:val="70"/>
                <w:sz w:val="18"/>
              </w:rPr>
              <w:t>1</w:t>
            </w:r>
            <w:r>
              <w:rPr>
                <w:spacing w:val="-9"/>
                <w:w w:val="70"/>
                <w:sz w:val="18"/>
              </w:rPr>
              <w:t xml:space="preserve"> </w:t>
            </w:r>
            <w:r>
              <w:rPr>
                <w:w w:val="70"/>
                <w:sz w:val="18"/>
              </w:rPr>
              <w:t>285</w:t>
            </w:r>
          </w:p>
        </w:tc>
        <w:tc>
          <w:tcPr>
            <w:tcW w:w="1080" w:type="dxa"/>
            <w:shd w:val="clear" w:color="auto" w:fill="E8F1D4"/>
          </w:tcPr>
          <w:p w14:paraId="33B0A8D0">
            <w:pPr>
              <w:pStyle w:val="26"/>
              <w:ind w:left="189" w:right="163"/>
              <w:jc w:val="center"/>
              <w:rPr>
                <w:sz w:val="18"/>
              </w:rPr>
            </w:pPr>
            <w:r>
              <w:rPr>
                <w:w w:val="70"/>
                <w:sz w:val="18"/>
              </w:rPr>
              <w:t>4</w:t>
            </w:r>
            <w:r>
              <w:rPr>
                <w:spacing w:val="-9"/>
                <w:w w:val="70"/>
                <w:sz w:val="18"/>
              </w:rPr>
              <w:t xml:space="preserve"> </w:t>
            </w:r>
            <w:r>
              <w:rPr>
                <w:w w:val="70"/>
                <w:sz w:val="18"/>
              </w:rPr>
              <w:t>986</w:t>
            </w:r>
          </w:p>
        </w:tc>
        <w:tc>
          <w:tcPr>
            <w:tcW w:w="1170" w:type="dxa"/>
            <w:shd w:val="clear" w:color="auto" w:fill="E8F1D4"/>
          </w:tcPr>
          <w:p w14:paraId="1B48FB6C">
            <w:pPr>
              <w:pStyle w:val="26"/>
              <w:ind w:right="47"/>
              <w:jc w:val="center"/>
              <w:rPr>
                <w:sz w:val="18"/>
              </w:rPr>
            </w:pPr>
            <w:r>
              <w:rPr>
                <w:w w:val="74"/>
                <w:sz w:val="18"/>
              </w:rPr>
              <w:t>-</w:t>
            </w:r>
          </w:p>
        </w:tc>
        <w:tc>
          <w:tcPr>
            <w:tcW w:w="720" w:type="dxa"/>
            <w:shd w:val="clear" w:color="auto" w:fill="E8F1D4"/>
          </w:tcPr>
          <w:p w14:paraId="59E21920">
            <w:pPr>
              <w:pStyle w:val="26"/>
              <w:ind w:right="46"/>
              <w:jc w:val="center"/>
              <w:rPr>
                <w:sz w:val="18"/>
              </w:rPr>
            </w:pPr>
            <w:r>
              <w:rPr>
                <w:w w:val="74"/>
                <w:sz w:val="18"/>
              </w:rPr>
              <w:t>-</w:t>
            </w:r>
          </w:p>
        </w:tc>
        <w:tc>
          <w:tcPr>
            <w:tcW w:w="900" w:type="dxa"/>
            <w:shd w:val="clear" w:color="auto" w:fill="E8F1D4"/>
          </w:tcPr>
          <w:p w14:paraId="51EAD7FC">
            <w:pPr>
              <w:pStyle w:val="26"/>
              <w:ind w:left="23"/>
              <w:jc w:val="center"/>
              <w:rPr>
                <w:sz w:val="18"/>
              </w:rPr>
            </w:pPr>
            <w:r>
              <w:rPr>
                <w:w w:val="74"/>
                <w:sz w:val="18"/>
              </w:rPr>
              <w:t>-</w:t>
            </w:r>
          </w:p>
        </w:tc>
        <w:tc>
          <w:tcPr>
            <w:tcW w:w="1170" w:type="dxa"/>
            <w:shd w:val="clear" w:color="auto" w:fill="E8F1D4"/>
          </w:tcPr>
          <w:p w14:paraId="396CC5F3">
            <w:pPr>
              <w:pStyle w:val="26"/>
              <w:ind w:left="403"/>
              <w:rPr>
                <w:sz w:val="18"/>
              </w:rPr>
            </w:pPr>
            <w:r>
              <w:rPr>
                <w:w w:val="74"/>
                <w:sz w:val="18"/>
              </w:rPr>
              <w:t>-</w:t>
            </w:r>
          </w:p>
        </w:tc>
      </w:tr>
      <w:tr w14:paraId="64E40744">
        <w:tblPrEx>
          <w:tblCellMar>
            <w:top w:w="0" w:type="dxa"/>
            <w:left w:w="0" w:type="dxa"/>
            <w:bottom w:w="0" w:type="dxa"/>
            <w:right w:w="0" w:type="dxa"/>
          </w:tblCellMar>
        </w:tblPrEx>
        <w:trPr>
          <w:trHeight w:val="283" w:hRule="atLeast"/>
        </w:trPr>
        <w:tc>
          <w:tcPr>
            <w:tcW w:w="1800" w:type="dxa"/>
            <w:shd w:val="clear" w:color="auto" w:fill="F2F7E8"/>
          </w:tcPr>
          <w:p w14:paraId="28F847D1">
            <w:pPr>
              <w:pStyle w:val="26"/>
              <w:spacing w:before="41"/>
              <w:ind w:left="51"/>
              <w:rPr>
                <w:sz w:val="18"/>
              </w:rPr>
            </w:pPr>
            <w:r>
              <w:rPr>
                <w:w w:val="80"/>
                <w:sz w:val="18"/>
              </w:rPr>
              <w:t>Lembur</w:t>
            </w:r>
          </w:p>
        </w:tc>
        <w:tc>
          <w:tcPr>
            <w:tcW w:w="810" w:type="dxa"/>
            <w:shd w:val="clear" w:color="auto" w:fill="F2F7E8"/>
          </w:tcPr>
          <w:p w14:paraId="57E7E23C">
            <w:pPr>
              <w:pStyle w:val="26"/>
              <w:ind w:left="154"/>
              <w:jc w:val="center"/>
              <w:rPr>
                <w:sz w:val="18"/>
              </w:rPr>
            </w:pPr>
            <w:r>
              <w:rPr>
                <w:w w:val="74"/>
                <w:sz w:val="18"/>
              </w:rPr>
              <w:t>-</w:t>
            </w:r>
          </w:p>
        </w:tc>
        <w:tc>
          <w:tcPr>
            <w:tcW w:w="1080" w:type="dxa"/>
            <w:shd w:val="clear" w:color="auto" w:fill="F2F7E8"/>
          </w:tcPr>
          <w:p w14:paraId="75DEF24F">
            <w:pPr>
              <w:pStyle w:val="26"/>
              <w:ind w:left="189" w:right="164"/>
              <w:jc w:val="center"/>
              <w:rPr>
                <w:sz w:val="18"/>
              </w:rPr>
            </w:pPr>
            <w:r>
              <w:rPr>
                <w:w w:val="70"/>
                <w:sz w:val="18"/>
              </w:rPr>
              <w:t>5</w:t>
            </w:r>
            <w:r>
              <w:rPr>
                <w:spacing w:val="-9"/>
                <w:w w:val="70"/>
                <w:sz w:val="18"/>
              </w:rPr>
              <w:t xml:space="preserve"> </w:t>
            </w:r>
            <w:r>
              <w:rPr>
                <w:w w:val="70"/>
                <w:sz w:val="18"/>
              </w:rPr>
              <w:t>759</w:t>
            </w:r>
          </w:p>
        </w:tc>
        <w:tc>
          <w:tcPr>
            <w:tcW w:w="1170" w:type="dxa"/>
            <w:shd w:val="clear" w:color="auto" w:fill="F2F7E8"/>
          </w:tcPr>
          <w:p w14:paraId="0502AABA">
            <w:pPr>
              <w:pStyle w:val="26"/>
              <w:ind w:left="117" w:right="165"/>
              <w:jc w:val="center"/>
              <w:rPr>
                <w:sz w:val="18"/>
              </w:rPr>
            </w:pPr>
            <w:r>
              <w:rPr>
                <w:w w:val="80"/>
                <w:sz w:val="18"/>
              </w:rPr>
              <w:t>50</w:t>
            </w:r>
          </w:p>
        </w:tc>
        <w:tc>
          <w:tcPr>
            <w:tcW w:w="720" w:type="dxa"/>
            <w:shd w:val="clear" w:color="auto" w:fill="F2F7E8"/>
          </w:tcPr>
          <w:p w14:paraId="525C55F2">
            <w:pPr>
              <w:pStyle w:val="26"/>
              <w:ind w:right="46"/>
              <w:jc w:val="center"/>
              <w:rPr>
                <w:sz w:val="18"/>
              </w:rPr>
            </w:pPr>
            <w:r>
              <w:rPr>
                <w:w w:val="74"/>
                <w:sz w:val="18"/>
              </w:rPr>
              <w:t>-</w:t>
            </w:r>
          </w:p>
        </w:tc>
        <w:tc>
          <w:tcPr>
            <w:tcW w:w="900" w:type="dxa"/>
            <w:shd w:val="clear" w:color="auto" w:fill="F2F7E8"/>
          </w:tcPr>
          <w:p w14:paraId="3B59FD7B">
            <w:pPr>
              <w:pStyle w:val="26"/>
              <w:ind w:left="23"/>
              <w:jc w:val="center"/>
              <w:rPr>
                <w:sz w:val="18"/>
              </w:rPr>
            </w:pPr>
            <w:r>
              <w:rPr>
                <w:w w:val="74"/>
                <w:sz w:val="18"/>
              </w:rPr>
              <w:t>-</w:t>
            </w:r>
          </w:p>
        </w:tc>
        <w:tc>
          <w:tcPr>
            <w:tcW w:w="1170" w:type="dxa"/>
            <w:shd w:val="clear" w:color="auto" w:fill="F2F7E8"/>
          </w:tcPr>
          <w:p w14:paraId="065E25FD">
            <w:pPr>
              <w:pStyle w:val="26"/>
              <w:ind w:left="403"/>
              <w:rPr>
                <w:sz w:val="18"/>
              </w:rPr>
            </w:pPr>
            <w:r>
              <w:rPr>
                <w:w w:val="74"/>
                <w:sz w:val="18"/>
              </w:rPr>
              <w:t>-</w:t>
            </w:r>
          </w:p>
        </w:tc>
      </w:tr>
      <w:tr w14:paraId="408D11E5">
        <w:tblPrEx>
          <w:tblCellMar>
            <w:top w:w="0" w:type="dxa"/>
            <w:left w:w="0" w:type="dxa"/>
            <w:bottom w:w="0" w:type="dxa"/>
            <w:right w:w="0" w:type="dxa"/>
          </w:tblCellMar>
        </w:tblPrEx>
        <w:trPr>
          <w:trHeight w:val="283" w:hRule="atLeast"/>
        </w:trPr>
        <w:tc>
          <w:tcPr>
            <w:tcW w:w="1800" w:type="dxa"/>
            <w:shd w:val="clear" w:color="auto" w:fill="9ACA3C"/>
          </w:tcPr>
          <w:p w14:paraId="1AF7A9ED">
            <w:pPr>
              <w:pStyle w:val="26"/>
              <w:spacing w:before="41"/>
              <w:ind w:left="626" w:right="512"/>
              <w:jc w:val="center"/>
              <w:rPr>
                <w:sz w:val="18"/>
              </w:rPr>
            </w:pPr>
            <w:r>
              <w:rPr>
                <w:sz w:val="18"/>
              </w:rPr>
              <w:t>Alor</w:t>
            </w:r>
          </w:p>
        </w:tc>
        <w:tc>
          <w:tcPr>
            <w:tcW w:w="810" w:type="dxa"/>
            <w:shd w:val="clear" w:color="auto" w:fill="9ACA3C"/>
          </w:tcPr>
          <w:p w14:paraId="2A3EA3FE">
            <w:pPr>
              <w:pStyle w:val="26"/>
              <w:spacing w:before="41"/>
              <w:ind w:right="115"/>
              <w:jc w:val="right"/>
              <w:rPr>
                <w:sz w:val="18"/>
              </w:rPr>
            </w:pPr>
            <w:r>
              <w:rPr>
                <w:w w:val="95"/>
                <w:sz w:val="18"/>
              </w:rPr>
              <w:t>55</w:t>
            </w:r>
            <w:r>
              <w:rPr>
                <w:spacing w:val="-13"/>
                <w:w w:val="95"/>
                <w:sz w:val="18"/>
              </w:rPr>
              <w:t xml:space="preserve"> </w:t>
            </w:r>
            <w:r>
              <w:rPr>
                <w:w w:val="95"/>
                <w:sz w:val="18"/>
              </w:rPr>
              <w:t>029</w:t>
            </w:r>
          </w:p>
        </w:tc>
        <w:tc>
          <w:tcPr>
            <w:tcW w:w="1080" w:type="dxa"/>
            <w:shd w:val="clear" w:color="auto" w:fill="9ACA3C"/>
          </w:tcPr>
          <w:p w14:paraId="40261845">
            <w:pPr>
              <w:pStyle w:val="26"/>
              <w:spacing w:before="41"/>
              <w:ind w:left="189" w:right="164"/>
              <w:jc w:val="center"/>
              <w:rPr>
                <w:sz w:val="18"/>
              </w:rPr>
            </w:pPr>
            <w:r>
              <w:rPr>
                <w:w w:val="95"/>
                <w:sz w:val="18"/>
              </w:rPr>
              <w:t>152</w:t>
            </w:r>
            <w:r>
              <w:rPr>
                <w:spacing w:val="-13"/>
                <w:w w:val="95"/>
                <w:sz w:val="18"/>
              </w:rPr>
              <w:t xml:space="preserve"> </w:t>
            </w:r>
            <w:r>
              <w:rPr>
                <w:w w:val="95"/>
                <w:sz w:val="18"/>
              </w:rPr>
              <w:t>126</w:t>
            </w:r>
          </w:p>
        </w:tc>
        <w:tc>
          <w:tcPr>
            <w:tcW w:w="1170" w:type="dxa"/>
            <w:shd w:val="clear" w:color="auto" w:fill="9ACA3C"/>
          </w:tcPr>
          <w:p w14:paraId="107DF678">
            <w:pPr>
              <w:pStyle w:val="26"/>
              <w:spacing w:before="41"/>
              <w:ind w:right="236"/>
              <w:jc w:val="right"/>
              <w:rPr>
                <w:sz w:val="18"/>
              </w:rPr>
            </w:pPr>
            <w:r>
              <w:rPr>
                <w:w w:val="95"/>
                <w:sz w:val="18"/>
              </w:rPr>
              <w:t>6</w:t>
            </w:r>
            <w:r>
              <w:rPr>
                <w:spacing w:val="-14"/>
                <w:w w:val="95"/>
                <w:sz w:val="18"/>
              </w:rPr>
              <w:t xml:space="preserve"> </w:t>
            </w:r>
            <w:r>
              <w:rPr>
                <w:w w:val="95"/>
                <w:sz w:val="18"/>
              </w:rPr>
              <w:t>773</w:t>
            </w:r>
          </w:p>
        </w:tc>
        <w:tc>
          <w:tcPr>
            <w:tcW w:w="720" w:type="dxa"/>
            <w:shd w:val="clear" w:color="auto" w:fill="9ACA3C"/>
          </w:tcPr>
          <w:p w14:paraId="4B65268B">
            <w:pPr>
              <w:pStyle w:val="26"/>
              <w:spacing w:before="41"/>
              <w:ind w:left="98" w:right="144"/>
              <w:jc w:val="center"/>
              <w:rPr>
                <w:sz w:val="18"/>
              </w:rPr>
            </w:pPr>
            <w:r>
              <w:rPr>
                <w:sz w:val="18"/>
              </w:rPr>
              <w:t>128</w:t>
            </w:r>
          </w:p>
        </w:tc>
        <w:tc>
          <w:tcPr>
            <w:tcW w:w="900" w:type="dxa"/>
            <w:shd w:val="clear" w:color="auto" w:fill="9ACA3C"/>
          </w:tcPr>
          <w:p w14:paraId="0284913F">
            <w:pPr>
              <w:pStyle w:val="26"/>
              <w:spacing w:before="41"/>
              <w:ind w:left="23"/>
              <w:jc w:val="center"/>
              <w:rPr>
                <w:sz w:val="18"/>
              </w:rPr>
            </w:pPr>
            <w:r>
              <w:rPr>
                <w:w w:val="81"/>
                <w:sz w:val="18"/>
              </w:rPr>
              <w:t>-</w:t>
            </w:r>
          </w:p>
        </w:tc>
        <w:tc>
          <w:tcPr>
            <w:tcW w:w="1170" w:type="dxa"/>
            <w:shd w:val="clear" w:color="auto" w:fill="9ACA3C"/>
          </w:tcPr>
          <w:p w14:paraId="32C4BCD5">
            <w:pPr>
              <w:pStyle w:val="26"/>
              <w:spacing w:before="41"/>
              <w:ind w:left="400"/>
              <w:rPr>
                <w:sz w:val="18"/>
              </w:rPr>
            </w:pPr>
            <w:r>
              <w:rPr>
                <w:w w:val="81"/>
                <w:sz w:val="18"/>
              </w:rPr>
              <w:t>-</w:t>
            </w:r>
          </w:p>
        </w:tc>
      </w:tr>
    </w:tbl>
    <w:p w14:paraId="7FE6B876">
      <w:pPr>
        <w:spacing w:after="0" w:line="240" w:lineRule="auto"/>
        <w:ind w:left="1620" w:right="19"/>
        <w:jc w:val="center"/>
        <w:rPr>
          <w:rFonts w:ascii="Bookman Old Style" w:hAnsi="Bookman Old Style" w:cs="Arial"/>
          <w:b/>
          <w:color w:val="000000" w:themeColor="text1"/>
          <w:sz w:val="20"/>
          <w:szCs w:val="20"/>
          <w:highlight w:val="yellow"/>
          <w:lang w:val="es-ES"/>
          <w14:textFill>
            <w14:solidFill>
              <w14:schemeClr w14:val="tx1"/>
            </w14:solidFill>
          </w14:textFill>
        </w:rPr>
      </w:pPr>
    </w:p>
    <w:p w14:paraId="25742982">
      <w:pPr>
        <w:spacing w:after="0" w:line="240" w:lineRule="auto"/>
        <w:ind w:left="720"/>
        <w:jc w:val="center"/>
        <w:rPr>
          <w:rFonts w:ascii="Arial" w:hAnsi="Arial" w:cs="Arial"/>
          <w:b/>
          <w:color w:val="000000" w:themeColor="text1"/>
          <w:sz w:val="20"/>
          <w:szCs w:val="20"/>
          <w:highlight w:val="yellow"/>
          <w:lang w:val="es-ES"/>
          <w14:textFill>
            <w14:solidFill>
              <w14:schemeClr w14:val="tx1"/>
            </w14:solidFill>
          </w14:textFill>
        </w:rPr>
      </w:pPr>
    </w:p>
    <w:p w14:paraId="5ECF19EE">
      <w:pPr>
        <w:spacing w:line="240" w:lineRule="auto"/>
        <w:ind w:left="709" w:firstLine="567"/>
        <w:jc w:val="both"/>
        <w:rPr>
          <w:rFonts w:ascii="Arial" w:hAnsi="Arial" w:cs="Arial"/>
          <w:color w:val="000000" w:themeColor="text1"/>
          <w:sz w:val="6"/>
          <w:highlight w:val="yellow"/>
          <w14:textFill>
            <w14:solidFill>
              <w14:schemeClr w14:val="tx1"/>
            </w14:solidFill>
          </w14:textFill>
        </w:rPr>
      </w:pPr>
    </w:p>
    <w:p w14:paraId="4A229C72">
      <w:pPr>
        <w:spacing w:after="0" w:line="360" w:lineRule="auto"/>
        <w:ind w:left="1620"/>
        <w:jc w:val="both"/>
        <w:rPr>
          <w:rFonts w:ascii="Bookman Old Style" w:hAnsi="Bookman Old Style" w:cs="Arial"/>
          <w:color w:val="000000" w:themeColor="text1"/>
          <w:sz w:val="24"/>
          <w:szCs w:val="24"/>
          <w:lang w:val="es-ES"/>
          <w14:textFill>
            <w14:solidFill>
              <w14:schemeClr w14:val="tx1"/>
            </w14:solidFill>
          </w14:textFill>
        </w:rPr>
      </w:pPr>
      <w:r>
        <w:rPr>
          <w:rFonts w:ascii="Bookman Old Style" w:hAnsi="Bookman Old Style" w:cs="Arial"/>
          <w:color w:val="000000" w:themeColor="text1"/>
          <w:sz w:val="24"/>
          <w:szCs w:val="24"/>
          <w:lang w:val="es-ES"/>
          <w14:textFill>
            <w14:solidFill>
              <w14:schemeClr w14:val="tx1"/>
            </w14:solidFill>
          </w14:textFill>
        </w:rPr>
        <w:t>Memperhatikan tabel di atas menunjukan bahwa selama tahun 20</w:t>
      </w:r>
      <w:r>
        <w:rPr>
          <w:rFonts w:ascii="Bookman Old Style" w:hAnsi="Bookman Old Style" w:cs="Arial"/>
          <w:color w:val="000000" w:themeColor="text1"/>
          <w:sz w:val="24"/>
          <w:szCs w:val="24"/>
          <w14:textFill>
            <w14:solidFill>
              <w14:schemeClr w14:val="tx1"/>
            </w14:solidFill>
          </w14:textFill>
        </w:rPr>
        <w:t>23</w:t>
      </w:r>
      <w:r>
        <w:rPr>
          <w:rFonts w:ascii="Bookman Old Style" w:hAnsi="Bookman Old Style" w:cs="Arial"/>
          <w:color w:val="000000" w:themeColor="text1"/>
          <w:sz w:val="24"/>
          <w:szCs w:val="24"/>
          <w:lang w:val="es-ES"/>
          <w14:textFill>
            <w14:solidFill>
              <w14:schemeClr w14:val="tx1"/>
            </w14:solidFill>
          </w14:textFill>
        </w:rPr>
        <w:t xml:space="preserve">, jumlah pemeluk agama terbesar adalah Protestan, selanjutnya diikuti oleh pemeluk agama islam, katolik dan </w:t>
      </w:r>
      <w:r>
        <w:rPr>
          <w:rFonts w:ascii="Bookman Old Style" w:hAnsi="Bookman Old Style" w:cs="Arial"/>
          <w:color w:val="000000" w:themeColor="text1"/>
          <w:sz w:val="24"/>
          <w:szCs w:val="24"/>
          <w:lang w:val="en-US"/>
          <w14:textFill>
            <w14:solidFill>
              <w14:schemeClr w14:val="tx1"/>
            </w14:solidFill>
          </w14:textFill>
        </w:rPr>
        <w:t>a</w:t>
      </w:r>
      <w:r>
        <w:rPr>
          <w:rFonts w:ascii="Bookman Old Style" w:hAnsi="Bookman Old Style" w:cs="Arial"/>
          <w:color w:val="000000" w:themeColor="text1"/>
          <w:sz w:val="24"/>
          <w:szCs w:val="24"/>
          <w14:textFill>
            <w14:solidFill>
              <w14:schemeClr w14:val="tx1"/>
            </w14:solidFill>
          </w14:textFill>
        </w:rPr>
        <w:t xml:space="preserve">gama </w:t>
      </w:r>
      <w:r>
        <w:rPr>
          <w:rFonts w:ascii="Bookman Old Style" w:hAnsi="Bookman Old Style" w:cs="Arial"/>
          <w:color w:val="000000" w:themeColor="text1"/>
          <w:sz w:val="24"/>
          <w:szCs w:val="24"/>
          <w:lang w:val="es-ES"/>
          <w14:textFill>
            <w14:solidFill>
              <w14:schemeClr w14:val="tx1"/>
            </w14:solidFill>
          </w14:textFill>
        </w:rPr>
        <w:t>hindu/budha.</w:t>
      </w:r>
    </w:p>
    <w:p w14:paraId="6E151C81">
      <w:pPr>
        <w:spacing w:after="0" w:line="360" w:lineRule="auto"/>
        <w:ind w:left="1620"/>
        <w:jc w:val="both"/>
        <w:rPr>
          <w:rFonts w:ascii="Bookman Old Style" w:hAnsi="Bookman Old Style" w:cs="Arial"/>
          <w:color w:val="000000" w:themeColor="text1"/>
          <w:sz w:val="24"/>
          <w:szCs w:val="24"/>
          <w:highlight w:val="yellow"/>
          <w14:textFill>
            <w14:solidFill>
              <w14:schemeClr w14:val="tx1"/>
            </w14:solidFill>
          </w14:textFill>
        </w:rPr>
      </w:pPr>
      <w:r>
        <w:rPr>
          <w:rFonts w:ascii="Bookman Old Style" w:hAnsi="Bookman Old Style" w:cs="Arial"/>
          <w:color w:val="000000" w:themeColor="text1"/>
          <w:sz w:val="24"/>
          <w:szCs w:val="24"/>
          <w:lang w:val="es-ES"/>
          <w14:textFill>
            <w14:solidFill>
              <w14:schemeClr w14:val="tx1"/>
            </w14:solidFill>
          </w14:textFill>
        </w:rPr>
        <w:t>Selanjutnya</w:t>
      </w:r>
      <w:r>
        <w:rPr>
          <w:rFonts w:ascii="Bookman Old Style" w:hAnsi="Bookman Old Style" w:cs="Arial"/>
          <w:color w:val="000000" w:themeColor="text1"/>
          <w:sz w:val="24"/>
          <w:szCs w:val="24"/>
          <w14:textFill>
            <w14:solidFill>
              <w14:schemeClr w14:val="tx1"/>
            </w14:solidFill>
          </w14:textFill>
        </w:rPr>
        <w:t xml:space="preserve"> komposisi penduduk Kabupaten Alor selama </w:t>
      </w:r>
      <w:r>
        <w:rPr>
          <w:rFonts w:ascii="Bookman Old Style" w:hAnsi="Bookman Old Style" w:cs="Arial"/>
          <w:color w:val="000000" w:themeColor="text1"/>
          <w:sz w:val="24"/>
          <w:szCs w:val="24"/>
          <w:lang w:val="es-ES"/>
          <w14:textFill>
            <w14:solidFill>
              <w14:schemeClr w14:val="tx1"/>
            </w14:solidFill>
          </w14:textFill>
        </w:rPr>
        <w:t>tahun</w:t>
      </w:r>
      <w:r>
        <w:rPr>
          <w:rFonts w:ascii="Bookman Old Style" w:hAnsi="Bookman Old Style" w:cs="Arial"/>
          <w:color w:val="000000" w:themeColor="text1"/>
          <w:sz w:val="24"/>
          <w:szCs w:val="24"/>
          <w14:textFill>
            <w14:solidFill>
              <w14:schemeClr w14:val="tx1"/>
            </w14:solidFill>
          </w14:textFill>
        </w:rPr>
        <w:t xml:space="preserve"> 2021-2023 berdasarkan usia sebagaimana tabel berikut: </w:t>
      </w:r>
    </w:p>
    <w:p w14:paraId="3AF37C0C">
      <w:pPr>
        <w:spacing w:after="0" w:line="360" w:lineRule="auto"/>
        <w:ind w:left="1620"/>
        <w:jc w:val="both"/>
        <w:rPr>
          <w:rFonts w:ascii="Bookman Old Style" w:hAnsi="Bookman Old Style" w:cs="Arial"/>
          <w:color w:val="000000" w:themeColor="text1"/>
          <w:sz w:val="24"/>
          <w:szCs w:val="24"/>
          <w:highlight w:val="yellow"/>
          <w14:textFill>
            <w14:solidFill>
              <w14:schemeClr w14:val="tx1"/>
            </w14:solidFill>
          </w14:textFill>
        </w:rPr>
      </w:pPr>
    </w:p>
    <w:p w14:paraId="0F2D22BE">
      <w:pPr>
        <w:spacing w:after="0" w:line="240" w:lineRule="auto"/>
        <w:ind w:left="1620" w:right="19"/>
        <w:jc w:val="center"/>
        <w:rPr>
          <w:rFonts w:ascii="Bookman Old Style" w:hAnsi="Bookman Old Style" w:cs="Arial"/>
          <w:b/>
          <w:color w:val="000000" w:themeColor="text1"/>
          <w:sz w:val="20"/>
          <w:szCs w:val="20"/>
          <w:lang w:val="en-US"/>
          <w14:textFill>
            <w14:solidFill>
              <w14:schemeClr w14:val="tx1"/>
            </w14:solidFill>
          </w14:textFill>
        </w:rPr>
      </w:pPr>
      <w:r>
        <w:rPr>
          <w:rFonts w:ascii="Bookman Old Style" w:hAnsi="Bookman Old Style" w:cs="Arial"/>
          <w:b/>
          <w:color w:val="000000" w:themeColor="text1"/>
          <w:sz w:val="20"/>
          <w:szCs w:val="20"/>
          <w14:textFill>
            <w14:solidFill>
              <w14:schemeClr w14:val="tx1"/>
            </w14:solidFill>
          </w14:textFill>
        </w:rPr>
        <w:t xml:space="preserve">Tabel </w:t>
      </w:r>
      <w:r>
        <w:rPr>
          <w:rFonts w:ascii="Bookman Old Style" w:hAnsi="Bookman Old Style" w:cs="Arial"/>
          <w:b/>
          <w:color w:val="000000" w:themeColor="text1"/>
          <w:sz w:val="20"/>
          <w:szCs w:val="20"/>
          <w:lang w:val="en-US"/>
          <w14:textFill>
            <w14:solidFill>
              <w14:schemeClr w14:val="tx1"/>
            </w14:solidFill>
          </w14:textFill>
        </w:rPr>
        <w:t>8</w:t>
      </w:r>
    </w:p>
    <w:p w14:paraId="519A8A9F">
      <w:pPr>
        <w:spacing w:after="0" w:line="240" w:lineRule="auto"/>
        <w:ind w:left="1620" w:right="19"/>
        <w:jc w:val="center"/>
        <w:rPr>
          <w:rFonts w:ascii="Bookman Old Style" w:hAnsi="Bookman Old Style" w:cs="Arial"/>
          <w:b/>
          <w:color w:val="000000" w:themeColor="text1"/>
          <w:sz w:val="20"/>
          <w:szCs w:val="20"/>
          <w:lang w:val="en-US"/>
          <w14:textFill>
            <w14:solidFill>
              <w14:schemeClr w14:val="tx1"/>
            </w14:solidFill>
          </w14:textFill>
        </w:rPr>
      </w:pPr>
      <w:r>
        <w:rPr>
          <w:rFonts w:ascii="Bookman Old Style" w:hAnsi="Bookman Old Style" w:cs="Arial"/>
          <w:b/>
          <w:color w:val="000000" w:themeColor="text1"/>
          <w:sz w:val="20"/>
          <w:szCs w:val="20"/>
          <w14:textFill>
            <w14:solidFill>
              <w14:schemeClr w14:val="tx1"/>
            </w14:solidFill>
          </w14:textFill>
        </w:rPr>
        <w:t xml:space="preserve">  Komposisi Penduduk Kabupaten Alor Berdasarkan Usia</w:t>
      </w:r>
    </w:p>
    <w:p w14:paraId="30C4C70F">
      <w:pPr>
        <w:spacing w:after="0" w:line="240" w:lineRule="auto"/>
        <w:ind w:left="1620" w:right="19"/>
        <w:jc w:val="center"/>
        <w:rPr>
          <w:rFonts w:ascii="Bookman Old Style" w:hAnsi="Bookman Old Style" w:cs="Arial"/>
          <w:b/>
          <w:color w:val="000000" w:themeColor="text1"/>
          <w:sz w:val="20"/>
          <w:szCs w:val="20"/>
          <w14:textFill>
            <w14:solidFill>
              <w14:schemeClr w14:val="tx1"/>
            </w14:solidFill>
          </w14:textFill>
        </w:rPr>
      </w:pPr>
      <w:r>
        <w:rPr>
          <w:rFonts w:ascii="Bookman Old Style" w:hAnsi="Bookman Old Style" w:cs="Arial"/>
          <w:b/>
          <w:color w:val="000000" w:themeColor="text1"/>
          <w:sz w:val="20"/>
          <w:szCs w:val="20"/>
          <w14:textFill>
            <w14:solidFill>
              <w14:schemeClr w14:val="tx1"/>
            </w14:solidFill>
          </w14:textFill>
        </w:rPr>
        <w:t>Tahun 2021-2023</w:t>
      </w:r>
    </w:p>
    <w:p w14:paraId="0815675D">
      <w:pPr>
        <w:tabs>
          <w:tab w:val="left" w:pos="4057"/>
        </w:tabs>
        <w:spacing w:after="0" w:line="240" w:lineRule="auto"/>
        <w:jc w:val="center"/>
        <w:rPr>
          <w:rFonts w:ascii="Arial Narrow" w:hAnsi="Arial Narrow" w:cs="Arial"/>
          <w:color w:val="000000" w:themeColor="text1"/>
          <w:sz w:val="20"/>
          <w:szCs w:val="20"/>
          <w14:textFill>
            <w14:solidFill>
              <w14:schemeClr w14:val="tx1"/>
            </w14:solidFill>
          </w14:textFill>
        </w:rPr>
      </w:pPr>
    </w:p>
    <w:tbl>
      <w:tblPr>
        <w:tblStyle w:val="3"/>
        <w:tblpPr w:leftFromText="180" w:rightFromText="180" w:vertAnchor="text" w:tblpX="1728"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1170"/>
        <w:gridCol w:w="1440"/>
        <w:gridCol w:w="1422"/>
        <w:gridCol w:w="1620"/>
        <w:gridCol w:w="990"/>
      </w:tblGrid>
      <w:tr w14:paraId="1B7CD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Merge w:val="restart"/>
            <w:tcBorders>
              <w:top w:val="single" w:color="auto" w:sz="12" w:space="0"/>
              <w:left w:val="single" w:color="auto" w:sz="12" w:space="0"/>
            </w:tcBorders>
            <w:vAlign w:val="center"/>
          </w:tcPr>
          <w:p w14:paraId="382B1741">
            <w:pPr>
              <w:spacing w:after="0" w:line="240" w:lineRule="auto"/>
              <w:jc w:val="center"/>
              <w:rPr>
                <w:rFonts w:ascii="Arial Narrow" w:hAnsi="Arial Narrow" w:cs="Arial"/>
                <w:b/>
                <w:color w:val="000000" w:themeColor="text1"/>
                <w:sz w:val="20"/>
                <w:szCs w:val="20"/>
                <w14:textFill>
                  <w14:solidFill>
                    <w14:schemeClr w14:val="tx1"/>
                  </w14:solidFill>
                </w14:textFill>
              </w:rPr>
            </w:pPr>
            <w:r>
              <w:rPr>
                <w:rFonts w:ascii="Arial Narrow" w:hAnsi="Arial Narrow" w:cs="Arial"/>
                <w:b/>
                <w:color w:val="000000" w:themeColor="text1"/>
                <w:sz w:val="20"/>
                <w:szCs w:val="20"/>
                <w14:textFill>
                  <w14:solidFill>
                    <w14:schemeClr w14:val="tx1"/>
                  </w14:solidFill>
                </w14:textFill>
              </w:rPr>
              <w:t>No</w:t>
            </w:r>
          </w:p>
        </w:tc>
        <w:tc>
          <w:tcPr>
            <w:tcW w:w="1170" w:type="dxa"/>
            <w:vMerge w:val="restart"/>
            <w:tcBorders>
              <w:top w:val="single" w:color="auto" w:sz="12" w:space="0"/>
            </w:tcBorders>
            <w:vAlign w:val="center"/>
          </w:tcPr>
          <w:p w14:paraId="6827E27E">
            <w:pPr>
              <w:spacing w:after="0" w:line="240" w:lineRule="auto"/>
              <w:jc w:val="center"/>
              <w:rPr>
                <w:rFonts w:ascii="Arial Narrow" w:hAnsi="Arial Narrow" w:cs="Arial"/>
                <w:b/>
                <w:color w:val="000000" w:themeColor="text1"/>
                <w:sz w:val="20"/>
                <w:szCs w:val="20"/>
                <w14:textFill>
                  <w14:solidFill>
                    <w14:schemeClr w14:val="tx1"/>
                  </w14:solidFill>
                </w14:textFill>
              </w:rPr>
            </w:pPr>
            <w:r>
              <w:rPr>
                <w:rFonts w:ascii="Arial Narrow" w:hAnsi="Arial Narrow" w:cs="Arial"/>
                <w:b/>
                <w:color w:val="000000" w:themeColor="text1"/>
                <w:sz w:val="20"/>
                <w:szCs w:val="20"/>
                <w14:textFill>
                  <w14:solidFill>
                    <w14:schemeClr w14:val="tx1"/>
                  </w14:solidFill>
                </w14:textFill>
              </w:rPr>
              <w:t>Tahun</w:t>
            </w:r>
          </w:p>
        </w:tc>
        <w:tc>
          <w:tcPr>
            <w:tcW w:w="4482" w:type="dxa"/>
            <w:gridSpan w:val="3"/>
            <w:tcBorders>
              <w:top w:val="single" w:color="auto" w:sz="12" w:space="0"/>
            </w:tcBorders>
            <w:vAlign w:val="center"/>
          </w:tcPr>
          <w:p w14:paraId="5D28D95B">
            <w:pPr>
              <w:spacing w:after="0" w:line="240" w:lineRule="auto"/>
              <w:jc w:val="center"/>
              <w:rPr>
                <w:rFonts w:ascii="Arial Narrow" w:hAnsi="Arial Narrow" w:cs="Arial"/>
                <w:b/>
                <w:color w:val="000000" w:themeColor="text1"/>
                <w:sz w:val="20"/>
                <w:szCs w:val="20"/>
                <w14:textFill>
                  <w14:solidFill>
                    <w14:schemeClr w14:val="tx1"/>
                  </w14:solidFill>
                </w14:textFill>
              </w:rPr>
            </w:pPr>
            <w:r>
              <w:rPr>
                <w:rFonts w:ascii="Arial Narrow" w:hAnsi="Arial Narrow" w:cs="Arial"/>
                <w:b/>
                <w:color w:val="000000" w:themeColor="text1"/>
                <w:sz w:val="20"/>
                <w:szCs w:val="20"/>
                <w14:textFill>
                  <w14:solidFill>
                    <w14:schemeClr w14:val="tx1"/>
                  </w14:solidFill>
                </w14:textFill>
              </w:rPr>
              <w:t>Komposisi Usia Penduduk (jiwa)</w:t>
            </w:r>
          </w:p>
        </w:tc>
        <w:tc>
          <w:tcPr>
            <w:tcW w:w="990" w:type="dxa"/>
            <w:vMerge w:val="restart"/>
            <w:tcBorders>
              <w:top w:val="single" w:color="auto" w:sz="12" w:space="0"/>
              <w:right w:val="single" w:color="auto" w:sz="12" w:space="0"/>
            </w:tcBorders>
            <w:vAlign w:val="center"/>
          </w:tcPr>
          <w:p w14:paraId="0327733F">
            <w:pPr>
              <w:spacing w:line="240" w:lineRule="auto"/>
              <w:jc w:val="center"/>
              <w:rPr>
                <w:rFonts w:ascii="Arial Narrow" w:hAnsi="Arial Narrow" w:cs="Arial"/>
                <w:b/>
                <w:color w:val="000000" w:themeColor="text1"/>
                <w:sz w:val="20"/>
                <w:szCs w:val="20"/>
                <w14:textFill>
                  <w14:solidFill>
                    <w14:schemeClr w14:val="tx1"/>
                  </w14:solidFill>
                </w14:textFill>
              </w:rPr>
            </w:pPr>
            <w:r>
              <w:rPr>
                <w:rFonts w:ascii="Arial Narrow" w:hAnsi="Arial Narrow" w:cs="Arial"/>
                <w:b/>
                <w:color w:val="000000" w:themeColor="text1"/>
                <w:sz w:val="20"/>
                <w:szCs w:val="20"/>
                <w14:textFill>
                  <w14:solidFill>
                    <w14:schemeClr w14:val="tx1"/>
                  </w14:solidFill>
                </w14:textFill>
              </w:rPr>
              <w:t>Total</w:t>
            </w:r>
          </w:p>
        </w:tc>
      </w:tr>
      <w:tr w14:paraId="15F30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558" w:type="dxa"/>
            <w:vMerge w:val="continue"/>
            <w:tcBorders>
              <w:left w:val="single" w:color="auto" w:sz="12" w:space="0"/>
              <w:bottom w:val="single" w:color="auto" w:sz="12" w:space="0"/>
            </w:tcBorders>
          </w:tcPr>
          <w:p w14:paraId="202AB9CF">
            <w:pPr>
              <w:spacing w:after="0" w:line="240" w:lineRule="auto"/>
              <w:jc w:val="both"/>
              <w:rPr>
                <w:rFonts w:ascii="Arial Narrow" w:hAnsi="Arial Narrow" w:cs="Arial"/>
                <w:b/>
                <w:color w:val="000000" w:themeColor="text1"/>
                <w:sz w:val="20"/>
                <w:szCs w:val="20"/>
                <w14:textFill>
                  <w14:solidFill>
                    <w14:schemeClr w14:val="tx1"/>
                  </w14:solidFill>
                </w14:textFill>
              </w:rPr>
            </w:pPr>
          </w:p>
        </w:tc>
        <w:tc>
          <w:tcPr>
            <w:tcW w:w="1170" w:type="dxa"/>
            <w:vMerge w:val="continue"/>
            <w:tcBorders>
              <w:bottom w:val="single" w:color="auto" w:sz="12" w:space="0"/>
            </w:tcBorders>
          </w:tcPr>
          <w:p w14:paraId="22270654">
            <w:pPr>
              <w:spacing w:after="0" w:line="240" w:lineRule="auto"/>
              <w:jc w:val="both"/>
              <w:rPr>
                <w:rFonts w:ascii="Arial Narrow" w:hAnsi="Arial Narrow" w:cs="Arial"/>
                <w:b/>
                <w:color w:val="000000" w:themeColor="text1"/>
                <w:sz w:val="20"/>
                <w:szCs w:val="20"/>
                <w14:textFill>
                  <w14:solidFill>
                    <w14:schemeClr w14:val="tx1"/>
                  </w14:solidFill>
                </w14:textFill>
              </w:rPr>
            </w:pPr>
          </w:p>
        </w:tc>
        <w:tc>
          <w:tcPr>
            <w:tcW w:w="1440" w:type="dxa"/>
            <w:tcBorders>
              <w:bottom w:val="single" w:color="auto" w:sz="12" w:space="0"/>
            </w:tcBorders>
            <w:vAlign w:val="center"/>
          </w:tcPr>
          <w:p w14:paraId="4E2A8CF9">
            <w:pPr>
              <w:spacing w:after="0" w:line="240" w:lineRule="auto"/>
              <w:jc w:val="center"/>
              <w:rPr>
                <w:rFonts w:ascii="Arial Narrow" w:hAnsi="Arial Narrow" w:cs="Arial"/>
                <w:b/>
                <w:color w:val="000000" w:themeColor="text1"/>
                <w:sz w:val="20"/>
                <w:szCs w:val="20"/>
                <w14:textFill>
                  <w14:solidFill>
                    <w14:schemeClr w14:val="tx1"/>
                  </w14:solidFill>
                </w14:textFill>
              </w:rPr>
            </w:pPr>
            <w:r>
              <w:rPr>
                <w:rFonts w:ascii="Arial Narrow" w:hAnsi="Arial Narrow" w:cs="Arial"/>
                <w:b/>
                <w:color w:val="000000" w:themeColor="text1"/>
                <w:sz w:val="20"/>
                <w:szCs w:val="20"/>
                <w14:textFill>
                  <w14:solidFill>
                    <w14:schemeClr w14:val="tx1"/>
                  </w14:solidFill>
                </w14:textFill>
              </w:rPr>
              <w:t>0 – 14 Tahun</w:t>
            </w:r>
          </w:p>
        </w:tc>
        <w:tc>
          <w:tcPr>
            <w:tcW w:w="1422" w:type="dxa"/>
            <w:tcBorders>
              <w:bottom w:val="single" w:color="auto" w:sz="12" w:space="0"/>
            </w:tcBorders>
            <w:vAlign w:val="center"/>
          </w:tcPr>
          <w:p w14:paraId="516EF8BC">
            <w:pPr>
              <w:spacing w:after="0" w:line="240" w:lineRule="auto"/>
              <w:jc w:val="center"/>
              <w:rPr>
                <w:rFonts w:ascii="Arial Narrow" w:hAnsi="Arial Narrow" w:cs="Arial"/>
                <w:b/>
                <w:color w:val="000000" w:themeColor="text1"/>
                <w:sz w:val="20"/>
                <w:szCs w:val="20"/>
                <w14:textFill>
                  <w14:solidFill>
                    <w14:schemeClr w14:val="tx1"/>
                  </w14:solidFill>
                </w14:textFill>
              </w:rPr>
            </w:pPr>
            <w:r>
              <w:rPr>
                <w:rFonts w:ascii="Arial Narrow" w:hAnsi="Arial Narrow" w:cs="Arial"/>
                <w:b/>
                <w:color w:val="000000" w:themeColor="text1"/>
                <w:sz w:val="20"/>
                <w:szCs w:val="20"/>
                <w14:textFill>
                  <w14:solidFill>
                    <w14:schemeClr w14:val="tx1"/>
                  </w14:solidFill>
                </w14:textFill>
              </w:rPr>
              <w:t>15 – 49 Tahun</w:t>
            </w:r>
          </w:p>
        </w:tc>
        <w:tc>
          <w:tcPr>
            <w:tcW w:w="1620" w:type="dxa"/>
            <w:tcBorders>
              <w:bottom w:val="single" w:color="auto" w:sz="12" w:space="0"/>
            </w:tcBorders>
            <w:vAlign w:val="center"/>
          </w:tcPr>
          <w:p w14:paraId="29491AB1">
            <w:pPr>
              <w:spacing w:after="0" w:line="240" w:lineRule="auto"/>
              <w:jc w:val="center"/>
              <w:rPr>
                <w:rFonts w:ascii="Arial Narrow" w:hAnsi="Arial Narrow" w:cs="Arial"/>
                <w:b/>
                <w:color w:val="000000" w:themeColor="text1"/>
                <w:sz w:val="20"/>
                <w:szCs w:val="20"/>
                <w14:textFill>
                  <w14:solidFill>
                    <w14:schemeClr w14:val="tx1"/>
                  </w14:solidFill>
                </w14:textFill>
              </w:rPr>
            </w:pPr>
            <w:r>
              <w:rPr>
                <w:rFonts w:ascii="Arial Narrow" w:hAnsi="Arial Narrow" w:cs="Arial"/>
                <w:b/>
                <w:color w:val="000000" w:themeColor="text1"/>
                <w:sz w:val="20"/>
                <w:szCs w:val="20"/>
                <w14:textFill>
                  <w14:solidFill>
                    <w14:schemeClr w14:val="tx1"/>
                  </w14:solidFill>
                </w14:textFill>
              </w:rPr>
              <w:t>50 Tahun ke atas</w:t>
            </w:r>
          </w:p>
        </w:tc>
        <w:tc>
          <w:tcPr>
            <w:tcW w:w="990" w:type="dxa"/>
            <w:vMerge w:val="continue"/>
            <w:tcBorders>
              <w:bottom w:val="single" w:color="auto" w:sz="12" w:space="0"/>
              <w:right w:val="single" w:color="auto" w:sz="12" w:space="0"/>
            </w:tcBorders>
          </w:tcPr>
          <w:p w14:paraId="7491BC55">
            <w:pPr>
              <w:spacing w:line="240" w:lineRule="auto"/>
              <w:jc w:val="both"/>
              <w:rPr>
                <w:rFonts w:ascii="Arial Narrow" w:hAnsi="Arial Narrow" w:cs="Arial"/>
                <w:color w:val="000000" w:themeColor="text1"/>
                <w:sz w:val="20"/>
                <w:szCs w:val="20"/>
                <w14:textFill>
                  <w14:solidFill>
                    <w14:schemeClr w14:val="tx1"/>
                  </w14:solidFill>
                </w14:textFill>
              </w:rPr>
            </w:pPr>
          </w:p>
        </w:tc>
      </w:tr>
      <w:tr w14:paraId="7B0DD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tcBorders>
              <w:top w:val="single" w:color="auto" w:sz="12" w:space="0"/>
              <w:left w:val="single" w:color="auto" w:sz="12" w:space="0"/>
              <w:bottom w:val="dotted" w:color="auto" w:sz="4" w:space="0"/>
            </w:tcBorders>
            <w:vAlign w:val="center"/>
          </w:tcPr>
          <w:p w14:paraId="2748C109">
            <w:pPr>
              <w:spacing w:after="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1</w:t>
            </w:r>
          </w:p>
        </w:tc>
        <w:tc>
          <w:tcPr>
            <w:tcW w:w="1170" w:type="dxa"/>
            <w:tcBorders>
              <w:top w:val="single" w:color="auto" w:sz="12" w:space="0"/>
              <w:bottom w:val="dotted" w:color="auto" w:sz="4" w:space="0"/>
            </w:tcBorders>
            <w:vAlign w:val="center"/>
          </w:tcPr>
          <w:p w14:paraId="2D222B2C">
            <w:pPr>
              <w:spacing w:after="0" w:line="240" w:lineRule="auto"/>
              <w:jc w:val="center"/>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20</w:t>
            </w:r>
            <w:r>
              <w:rPr>
                <w:rFonts w:ascii="Arial Narrow" w:hAnsi="Arial Narrow" w:cs="Arial"/>
                <w:color w:val="000000" w:themeColor="text1"/>
                <w:sz w:val="20"/>
                <w:szCs w:val="20"/>
                <w:lang w:val="en-US"/>
                <w14:textFill>
                  <w14:solidFill>
                    <w14:schemeClr w14:val="tx1"/>
                  </w14:solidFill>
                </w14:textFill>
              </w:rPr>
              <w:t>21</w:t>
            </w:r>
          </w:p>
        </w:tc>
        <w:tc>
          <w:tcPr>
            <w:tcW w:w="1440" w:type="dxa"/>
            <w:tcBorders>
              <w:top w:val="single" w:color="auto" w:sz="12" w:space="0"/>
              <w:bottom w:val="dotted" w:color="auto" w:sz="4" w:space="0"/>
            </w:tcBorders>
            <w:vAlign w:val="center"/>
          </w:tcPr>
          <w:p w14:paraId="12DEF39B">
            <w:pPr>
              <w:spacing w:after="0" w:line="240" w:lineRule="auto"/>
              <w:jc w:val="center"/>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n-US"/>
                <w14:textFill>
                  <w14:solidFill>
                    <w14:schemeClr w14:val="tx1"/>
                  </w14:solidFill>
                </w14:textFill>
              </w:rPr>
              <w:t>67.570</w:t>
            </w:r>
          </w:p>
        </w:tc>
        <w:tc>
          <w:tcPr>
            <w:tcW w:w="1422" w:type="dxa"/>
            <w:tcBorders>
              <w:top w:val="single" w:color="auto" w:sz="12" w:space="0"/>
              <w:bottom w:val="dotted" w:color="auto" w:sz="4" w:space="0"/>
            </w:tcBorders>
            <w:vAlign w:val="center"/>
          </w:tcPr>
          <w:p w14:paraId="0E3432C4">
            <w:pPr>
              <w:spacing w:after="0" w:line="240" w:lineRule="auto"/>
              <w:jc w:val="center"/>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n-US"/>
                <w14:textFill>
                  <w14:solidFill>
                    <w14:schemeClr w14:val="tx1"/>
                  </w14:solidFill>
                </w14:textFill>
              </w:rPr>
              <w:t>108.293</w:t>
            </w:r>
          </w:p>
        </w:tc>
        <w:tc>
          <w:tcPr>
            <w:tcW w:w="1620" w:type="dxa"/>
            <w:tcBorders>
              <w:top w:val="single" w:color="auto" w:sz="12" w:space="0"/>
              <w:bottom w:val="dotted" w:color="auto" w:sz="4" w:space="0"/>
            </w:tcBorders>
            <w:vAlign w:val="center"/>
          </w:tcPr>
          <w:p w14:paraId="038C3830">
            <w:pPr>
              <w:spacing w:after="0" w:line="240" w:lineRule="auto"/>
              <w:jc w:val="center"/>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n-US"/>
                <w14:textFill>
                  <w14:solidFill>
                    <w14:schemeClr w14:val="tx1"/>
                  </w14:solidFill>
                </w14:textFill>
              </w:rPr>
              <w:t>37.855</w:t>
            </w:r>
          </w:p>
        </w:tc>
        <w:tc>
          <w:tcPr>
            <w:tcW w:w="990" w:type="dxa"/>
            <w:tcBorders>
              <w:top w:val="single" w:color="auto" w:sz="12" w:space="0"/>
              <w:bottom w:val="dotted" w:color="auto" w:sz="4" w:space="0"/>
              <w:right w:val="single" w:color="auto" w:sz="12" w:space="0"/>
            </w:tcBorders>
            <w:vAlign w:val="center"/>
          </w:tcPr>
          <w:p w14:paraId="355438A5">
            <w:pPr>
              <w:spacing w:after="0" w:line="240" w:lineRule="auto"/>
              <w:jc w:val="center"/>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n-US"/>
                <w14:textFill>
                  <w14:solidFill>
                    <w14:schemeClr w14:val="tx1"/>
                  </w14:solidFill>
                </w14:textFill>
              </w:rPr>
              <w:t>213.718</w:t>
            </w:r>
          </w:p>
        </w:tc>
      </w:tr>
      <w:tr w14:paraId="22155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558" w:type="dxa"/>
            <w:tcBorders>
              <w:top w:val="dotted" w:color="auto" w:sz="4" w:space="0"/>
              <w:left w:val="single" w:color="auto" w:sz="12" w:space="0"/>
              <w:bottom w:val="dotted" w:color="auto" w:sz="4" w:space="0"/>
            </w:tcBorders>
            <w:vAlign w:val="center"/>
          </w:tcPr>
          <w:p w14:paraId="5CD98ED5">
            <w:pPr>
              <w:spacing w:after="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2</w:t>
            </w:r>
          </w:p>
        </w:tc>
        <w:tc>
          <w:tcPr>
            <w:tcW w:w="1170" w:type="dxa"/>
            <w:tcBorders>
              <w:top w:val="dotted" w:color="auto" w:sz="4" w:space="0"/>
              <w:bottom w:val="dotted" w:color="auto" w:sz="4" w:space="0"/>
            </w:tcBorders>
            <w:vAlign w:val="center"/>
          </w:tcPr>
          <w:p w14:paraId="2149609D">
            <w:pPr>
              <w:spacing w:after="0" w:line="240" w:lineRule="auto"/>
              <w:jc w:val="center"/>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20</w:t>
            </w:r>
            <w:r>
              <w:rPr>
                <w:rFonts w:ascii="Arial Narrow" w:hAnsi="Arial Narrow" w:cs="Arial"/>
                <w:color w:val="000000" w:themeColor="text1"/>
                <w:sz w:val="20"/>
                <w:szCs w:val="20"/>
                <w:lang w:val="en-US"/>
                <w14:textFill>
                  <w14:solidFill>
                    <w14:schemeClr w14:val="tx1"/>
                  </w14:solidFill>
                </w14:textFill>
              </w:rPr>
              <w:t>22</w:t>
            </w:r>
          </w:p>
        </w:tc>
        <w:tc>
          <w:tcPr>
            <w:tcW w:w="1440" w:type="dxa"/>
            <w:tcBorders>
              <w:top w:val="dotted" w:color="auto" w:sz="4" w:space="0"/>
              <w:bottom w:val="dotted" w:color="auto" w:sz="4" w:space="0"/>
            </w:tcBorders>
            <w:vAlign w:val="center"/>
          </w:tcPr>
          <w:p w14:paraId="170C3BB5">
            <w:pPr>
              <w:spacing w:after="0" w:line="240" w:lineRule="auto"/>
              <w:jc w:val="center"/>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n-US"/>
                <w14:textFill>
                  <w14:solidFill>
                    <w14:schemeClr w14:val="tx1"/>
                  </w14:solidFill>
                </w14:textFill>
              </w:rPr>
              <w:t>68.087</w:t>
            </w:r>
          </w:p>
        </w:tc>
        <w:tc>
          <w:tcPr>
            <w:tcW w:w="1422" w:type="dxa"/>
            <w:tcBorders>
              <w:top w:val="dotted" w:color="auto" w:sz="4" w:space="0"/>
              <w:bottom w:val="dotted" w:color="auto" w:sz="4" w:space="0"/>
            </w:tcBorders>
            <w:vAlign w:val="center"/>
          </w:tcPr>
          <w:p w14:paraId="4B5B4BF8">
            <w:pPr>
              <w:spacing w:after="0" w:line="240" w:lineRule="auto"/>
              <w:jc w:val="center"/>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n-US"/>
                <w14:textFill>
                  <w14:solidFill>
                    <w14:schemeClr w14:val="tx1"/>
                  </w14:solidFill>
                </w14:textFill>
              </w:rPr>
              <w:t>109.640</w:t>
            </w:r>
          </w:p>
        </w:tc>
        <w:tc>
          <w:tcPr>
            <w:tcW w:w="1620" w:type="dxa"/>
            <w:tcBorders>
              <w:top w:val="dotted" w:color="auto" w:sz="4" w:space="0"/>
              <w:bottom w:val="dotted" w:color="auto" w:sz="4" w:space="0"/>
            </w:tcBorders>
            <w:vAlign w:val="center"/>
          </w:tcPr>
          <w:p w14:paraId="087E524C">
            <w:pPr>
              <w:spacing w:after="0" w:line="240" w:lineRule="auto"/>
              <w:jc w:val="center"/>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n-US"/>
                <w14:textFill>
                  <w14:solidFill>
                    <w14:schemeClr w14:val="tx1"/>
                  </w14:solidFill>
                </w14:textFill>
              </w:rPr>
              <w:t>38.902</w:t>
            </w:r>
          </w:p>
        </w:tc>
        <w:tc>
          <w:tcPr>
            <w:tcW w:w="990" w:type="dxa"/>
            <w:tcBorders>
              <w:top w:val="dotted" w:color="auto" w:sz="4" w:space="0"/>
              <w:bottom w:val="dotted" w:color="auto" w:sz="4" w:space="0"/>
              <w:right w:val="single" w:color="auto" w:sz="12" w:space="0"/>
            </w:tcBorders>
            <w:vAlign w:val="center"/>
          </w:tcPr>
          <w:p w14:paraId="7127E1FB">
            <w:pPr>
              <w:spacing w:after="0" w:line="240" w:lineRule="auto"/>
              <w:jc w:val="center"/>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n-US"/>
                <w14:textFill>
                  <w14:solidFill>
                    <w14:schemeClr w14:val="tx1"/>
                  </w14:solidFill>
                </w14:textFill>
              </w:rPr>
              <w:t>216.629</w:t>
            </w:r>
          </w:p>
        </w:tc>
      </w:tr>
      <w:tr w14:paraId="43342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tcBorders>
              <w:top w:val="dotted" w:color="auto" w:sz="4" w:space="0"/>
              <w:left w:val="single" w:color="auto" w:sz="12" w:space="0"/>
              <w:bottom w:val="single" w:color="auto" w:sz="4" w:space="0"/>
            </w:tcBorders>
            <w:vAlign w:val="center"/>
          </w:tcPr>
          <w:p w14:paraId="28087BFD">
            <w:pPr>
              <w:spacing w:after="0" w:line="240" w:lineRule="auto"/>
              <w:jc w:val="center"/>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3</w:t>
            </w:r>
          </w:p>
        </w:tc>
        <w:tc>
          <w:tcPr>
            <w:tcW w:w="1170" w:type="dxa"/>
            <w:tcBorders>
              <w:top w:val="dotted" w:color="auto" w:sz="4" w:space="0"/>
              <w:bottom w:val="single" w:color="auto" w:sz="4" w:space="0"/>
            </w:tcBorders>
            <w:vAlign w:val="center"/>
          </w:tcPr>
          <w:p w14:paraId="68895334">
            <w:pPr>
              <w:spacing w:after="0" w:line="240" w:lineRule="auto"/>
              <w:jc w:val="center"/>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14:textFill>
                  <w14:solidFill>
                    <w14:schemeClr w14:val="tx1"/>
                  </w14:solidFill>
                </w14:textFill>
              </w:rPr>
              <w:t>2023</w:t>
            </w:r>
          </w:p>
        </w:tc>
        <w:tc>
          <w:tcPr>
            <w:tcW w:w="1440" w:type="dxa"/>
            <w:tcBorders>
              <w:top w:val="dotted" w:color="auto" w:sz="4" w:space="0"/>
              <w:bottom w:val="single" w:color="auto" w:sz="4" w:space="0"/>
            </w:tcBorders>
            <w:vAlign w:val="center"/>
          </w:tcPr>
          <w:p w14:paraId="7749D7DD">
            <w:pPr>
              <w:spacing w:after="0" w:line="240" w:lineRule="auto"/>
              <w:jc w:val="center"/>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n-US"/>
                <w14:textFill>
                  <w14:solidFill>
                    <w14:schemeClr w14:val="tx1"/>
                  </w14:solidFill>
                </w14:textFill>
              </w:rPr>
              <w:t>69.405</w:t>
            </w:r>
          </w:p>
        </w:tc>
        <w:tc>
          <w:tcPr>
            <w:tcW w:w="1422" w:type="dxa"/>
            <w:tcBorders>
              <w:top w:val="dotted" w:color="auto" w:sz="4" w:space="0"/>
              <w:bottom w:val="single" w:color="auto" w:sz="4" w:space="0"/>
            </w:tcBorders>
            <w:vAlign w:val="center"/>
          </w:tcPr>
          <w:p w14:paraId="66EB41A7">
            <w:pPr>
              <w:spacing w:after="0" w:line="240" w:lineRule="auto"/>
              <w:jc w:val="center"/>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n-US"/>
                <w14:textFill>
                  <w14:solidFill>
                    <w14:schemeClr w14:val="tx1"/>
                  </w14:solidFill>
                </w14:textFill>
              </w:rPr>
              <w:t>112.226</w:t>
            </w:r>
          </w:p>
        </w:tc>
        <w:tc>
          <w:tcPr>
            <w:tcW w:w="1620" w:type="dxa"/>
            <w:tcBorders>
              <w:top w:val="dotted" w:color="auto" w:sz="4" w:space="0"/>
              <w:bottom w:val="single" w:color="auto" w:sz="4" w:space="0"/>
            </w:tcBorders>
            <w:vAlign w:val="center"/>
          </w:tcPr>
          <w:p w14:paraId="6A4293FC">
            <w:pPr>
              <w:spacing w:after="0" w:line="240" w:lineRule="auto"/>
              <w:jc w:val="center"/>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n-US"/>
                <w14:textFill>
                  <w14:solidFill>
                    <w14:schemeClr w14:val="tx1"/>
                  </w14:solidFill>
                </w14:textFill>
              </w:rPr>
              <w:t>39.913</w:t>
            </w:r>
          </w:p>
        </w:tc>
        <w:tc>
          <w:tcPr>
            <w:tcW w:w="990" w:type="dxa"/>
            <w:tcBorders>
              <w:top w:val="dotted" w:color="auto" w:sz="4" w:space="0"/>
              <w:bottom w:val="single" w:color="auto" w:sz="4" w:space="0"/>
              <w:right w:val="single" w:color="auto" w:sz="12" w:space="0"/>
            </w:tcBorders>
            <w:vAlign w:val="center"/>
          </w:tcPr>
          <w:p w14:paraId="17340F1A">
            <w:pPr>
              <w:spacing w:after="0" w:line="240" w:lineRule="auto"/>
              <w:jc w:val="center"/>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n-US"/>
                <w14:textFill>
                  <w14:solidFill>
                    <w14:schemeClr w14:val="tx1"/>
                  </w14:solidFill>
                </w14:textFill>
              </w:rPr>
              <w:t>221.544</w:t>
            </w:r>
          </w:p>
        </w:tc>
      </w:tr>
    </w:tbl>
    <w:p w14:paraId="431B3BF8">
      <w:pPr>
        <w:tabs>
          <w:tab w:val="left" w:pos="1232"/>
        </w:tabs>
        <w:spacing w:line="360" w:lineRule="auto"/>
        <w:jc w:val="both"/>
        <w:rPr>
          <w:rFonts w:ascii="Arial Narrow" w:hAnsi="Arial Narrow" w:cs="Arial"/>
          <w:color w:val="000000" w:themeColor="text1"/>
          <w:sz w:val="20"/>
          <w:szCs w:val="20"/>
          <w14:textFill>
            <w14:solidFill>
              <w14:schemeClr w14:val="tx1"/>
            </w14:solidFill>
          </w14:textFill>
        </w:rPr>
      </w:pPr>
      <w:r>
        <w:rPr>
          <w:rFonts w:ascii="Arial Narrow" w:hAnsi="Arial Narrow" w:cs="Arial"/>
          <w:color w:val="000000" w:themeColor="text1"/>
          <w:sz w:val="20"/>
          <w:szCs w:val="20"/>
          <w:lang w:val="es-ES"/>
          <w14:textFill>
            <w14:solidFill>
              <w14:schemeClr w14:val="tx1"/>
            </w14:solidFill>
          </w14:textFill>
        </w:rPr>
        <w:t xml:space="preserve">            </w:t>
      </w:r>
      <w:r>
        <w:rPr>
          <w:rFonts w:ascii="Arial Narrow" w:hAnsi="Arial Narrow" w:cs="Arial"/>
          <w:color w:val="000000" w:themeColor="text1"/>
          <w:sz w:val="20"/>
          <w:szCs w:val="20"/>
          <w14:textFill>
            <w14:solidFill>
              <w14:schemeClr w14:val="tx1"/>
            </w14:solidFill>
          </w14:textFill>
        </w:rPr>
        <w:t xml:space="preserve">  </w:t>
      </w:r>
    </w:p>
    <w:p w14:paraId="06D87688">
      <w:pPr>
        <w:spacing w:line="360" w:lineRule="auto"/>
        <w:ind w:left="709" w:firstLine="567"/>
        <w:jc w:val="both"/>
        <w:rPr>
          <w:rFonts w:ascii="Arial" w:hAnsi="Arial" w:cs="Arial"/>
          <w:color w:val="000000" w:themeColor="text1"/>
          <w:lang w:val="es-ES"/>
          <w14:textFill>
            <w14:solidFill>
              <w14:schemeClr w14:val="tx1"/>
            </w14:solidFill>
          </w14:textFill>
        </w:rPr>
      </w:pPr>
    </w:p>
    <w:p w14:paraId="3948064A">
      <w:pPr>
        <w:spacing w:after="0" w:line="240" w:lineRule="auto"/>
        <w:ind w:left="1627"/>
        <w:jc w:val="both"/>
        <w:rPr>
          <w:rFonts w:ascii="Arial Narrow" w:hAnsi="Arial Narrow" w:cs="Arial"/>
          <w:color w:val="000000" w:themeColor="text1"/>
          <w:sz w:val="20"/>
          <w:szCs w:val="20"/>
          <w:lang w:val="en-US"/>
          <w14:textFill>
            <w14:solidFill>
              <w14:schemeClr w14:val="tx1"/>
            </w14:solidFill>
          </w14:textFill>
        </w:rPr>
      </w:pPr>
      <w:r>
        <w:rPr>
          <w:rFonts w:ascii="Arial Narrow" w:hAnsi="Arial Narrow" w:cs="Arial"/>
          <w:color w:val="000000" w:themeColor="text1"/>
          <w:sz w:val="20"/>
          <w:szCs w:val="20"/>
          <w:lang w:val="es-ES"/>
          <w14:textFill>
            <w14:solidFill>
              <w14:schemeClr w14:val="tx1"/>
            </w14:solidFill>
          </w14:textFill>
        </w:rPr>
        <w:t xml:space="preserve">Sumber : </w:t>
      </w:r>
      <w:r>
        <w:rPr>
          <w:rFonts w:ascii="Arial Narrow" w:hAnsi="Arial Narrow" w:cs="Arial"/>
          <w:color w:val="000000" w:themeColor="text1"/>
          <w:sz w:val="20"/>
          <w:szCs w:val="20"/>
          <w14:textFill>
            <w14:solidFill>
              <w14:schemeClr w14:val="tx1"/>
            </w14:solidFill>
          </w14:textFill>
        </w:rPr>
        <w:t>Statistik Kabupaten Alor, 2023</w:t>
      </w:r>
    </w:p>
    <w:p w14:paraId="1B261848">
      <w:pPr>
        <w:spacing w:after="0" w:line="360" w:lineRule="auto"/>
        <w:ind w:left="1627"/>
        <w:jc w:val="both"/>
        <w:rPr>
          <w:rFonts w:ascii="Bookman Old Style" w:hAnsi="Bookman Old Style" w:cs="Arial"/>
          <w:color w:val="000000" w:themeColor="text1"/>
          <w:sz w:val="24"/>
          <w:szCs w:val="24"/>
          <w:lang w:val="es-ES"/>
          <w14:textFill>
            <w14:solidFill>
              <w14:schemeClr w14:val="tx1"/>
            </w14:solidFill>
          </w14:textFill>
        </w:rPr>
      </w:pPr>
    </w:p>
    <w:p w14:paraId="5CD11F9A">
      <w:pPr>
        <w:spacing w:after="0" w:line="360" w:lineRule="auto"/>
        <w:ind w:left="1627"/>
        <w:jc w:val="both"/>
        <w:rPr>
          <w:rFonts w:ascii="Bookman Old Style" w:hAnsi="Bookman Old Style" w:cs="Arial"/>
          <w:color w:val="000000" w:themeColor="text1"/>
          <w:sz w:val="24"/>
          <w:szCs w:val="24"/>
          <w14:textFill>
            <w14:solidFill>
              <w14:schemeClr w14:val="tx1"/>
            </w14:solidFill>
          </w14:textFill>
        </w:rPr>
      </w:pPr>
      <w:r>
        <w:rPr>
          <w:rFonts w:ascii="Bookman Old Style" w:hAnsi="Bookman Old Style" w:cs="Arial"/>
          <w:color w:val="000000" w:themeColor="text1"/>
          <w:sz w:val="24"/>
          <w:szCs w:val="24"/>
          <w:lang w:val="es-ES"/>
          <w14:textFill>
            <w14:solidFill>
              <w14:schemeClr w14:val="tx1"/>
            </w14:solidFill>
          </w14:textFill>
        </w:rPr>
        <w:t>Tabel di atas</w:t>
      </w:r>
      <w:r>
        <w:rPr>
          <w:rFonts w:ascii="Bookman Old Style" w:hAnsi="Bookman Old Style" w:cs="Arial"/>
          <w:color w:val="000000" w:themeColor="text1"/>
          <w:sz w:val="24"/>
          <w:szCs w:val="24"/>
          <w14:textFill>
            <w14:solidFill>
              <w14:schemeClr w14:val="tx1"/>
            </w14:solidFill>
          </w14:textFill>
        </w:rPr>
        <w:t xml:space="preserve"> menunjukkan bahwa penduduk berusia produktif (15-49 Tahun) relatif lebih tinggi. Selanjutnya komposisi penduduk berdasarkan usia dari </w:t>
      </w:r>
      <w:r>
        <w:rPr>
          <w:rFonts w:ascii="Bookman Old Style" w:hAnsi="Bookman Old Style" w:cs="Arial"/>
          <w:color w:val="000000" w:themeColor="text1"/>
          <w:sz w:val="24"/>
          <w:szCs w:val="24"/>
          <w:lang w:val="en-US"/>
          <w14:textFill>
            <w14:solidFill>
              <w14:schemeClr w14:val="tx1"/>
            </w14:solidFill>
          </w14:textFill>
        </w:rPr>
        <w:t>t</w:t>
      </w:r>
      <w:r>
        <w:rPr>
          <w:rFonts w:ascii="Bookman Old Style" w:hAnsi="Bookman Old Style" w:cs="Arial"/>
          <w:color w:val="000000" w:themeColor="text1"/>
          <w:sz w:val="24"/>
          <w:szCs w:val="24"/>
          <w14:textFill>
            <w14:solidFill>
              <w14:schemeClr w14:val="tx1"/>
            </w14:solidFill>
          </w14:textFill>
        </w:rPr>
        <w:t xml:space="preserve">ahun ke </w:t>
      </w:r>
      <w:r>
        <w:rPr>
          <w:rFonts w:ascii="Bookman Old Style" w:hAnsi="Bookman Old Style" w:cs="Arial"/>
          <w:color w:val="000000" w:themeColor="text1"/>
          <w:sz w:val="24"/>
          <w:szCs w:val="24"/>
          <w:lang w:val="en-US"/>
          <w14:textFill>
            <w14:solidFill>
              <w14:schemeClr w14:val="tx1"/>
            </w14:solidFill>
          </w14:textFill>
        </w:rPr>
        <w:t>t</w:t>
      </w:r>
      <w:r>
        <w:rPr>
          <w:rFonts w:ascii="Bookman Old Style" w:hAnsi="Bookman Old Style" w:cs="Arial"/>
          <w:color w:val="000000" w:themeColor="text1"/>
          <w:sz w:val="24"/>
          <w:szCs w:val="24"/>
          <w14:textFill>
            <w14:solidFill>
              <w14:schemeClr w14:val="tx1"/>
            </w14:solidFill>
          </w14:textFill>
        </w:rPr>
        <w:t xml:space="preserve">ahun terus mengalami perubahan seiring dengan pertambahan jumlah penduduk. </w:t>
      </w:r>
    </w:p>
    <w:p w14:paraId="457A1210">
      <w:pPr>
        <w:spacing w:after="0" w:line="360" w:lineRule="auto"/>
        <w:ind w:left="1627"/>
        <w:jc w:val="both"/>
        <w:rPr>
          <w:rFonts w:ascii="Arial" w:hAnsi="Arial" w:cs="Arial"/>
          <w:color w:val="000000" w:themeColor="text1"/>
          <w14:textFill>
            <w14:solidFill>
              <w14:schemeClr w14:val="tx1"/>
            </w14:solidFill>
          </w14:textFill>
        </w:rPr>
      </w:pPr>
    </w:p>
    <w:p w14:paraId="17595A07">
      <w:pPr>
        <w:tabs>
          <w:tab w:val="left" w:pos="720"/>
          <w:tab w:val="left" w:pos="1620"/>
        </w:tabs>
        <w:spacing w:after="0" w:line="360" w:lineRule="auto"/>
        <w:ind w:left="1620" w:hanging="162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II.1.3.</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Latar Belakang Budaya</w:t>
      </w:r>
    </w:p>
    <w:p w14:paraId="59DF85CC">
      <w:pPr>
        <w:tabs>
          <w:tab w:val="left" w:pos="720"/>
          <w:tab w:val="left" w:pos="1620"/>
          <w:tab w:val="left" w:pos="2700"/>
        </w:tabs>
        <w:spacing w:after="0" w:line="360" w:lineRule="auto"/>
        <w:ind w:left="2700" w:hanging="270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II.1.3.1.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Corak Utama</w:t>
      </w:r>
    </w:p>
    <w:p w14:paraId="6F1CD958">
      <w:pPr>
        <w:spacing w:after="0" w:line="360" w:lineRule="auto"/>
        <w:ind w:left="270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Kabupaten Alor sangat majemuk dalam berbagai dimensi kehidupan.  Kemajemukan atau pluralitas itu menjadi bagian dari kekayaan Kabupaten Alor dimana dari beberapa sumber sejarah mengungkapkan bahwa sebelum agama-agama memasuki wilayah Alor, masyarakat asli telah hidup menyatu dalam ikatan keturunan yang sama, warisan budaya yang sama, warisan tanah suku dan harta material yang sama, </w:t>
      </w:r>
      <w:r>
        <w:rPr>
          <w:rFonts w:ascii="Bookman Old Style" w:hAnsi="Bookman Old Style"/>
          <w:color w:val="000000" w:themeColor="text1"/>
          <w:sz w:val="24"/>
          <w:szCs w:val="24"/>
          <w:lang w:val="en-US"/>
          <w14:textFill>
            <w14:solidFill>
              <w14:schemeClr w14:val="tx1"/>
            </w14:solidFill>
          </w14:textFill>
        </w:rPr>
        <w:t>p</w:t>
      </w:r>
      <w:r>
        <w:rPr>
          <w:rFonts w:ascii="Bookman Old Style" w:hAnsi="Bookman Old Style"/>
          <w:color w:val="000000" w:themeColor="text1"/>
          <w:sz w:val="24"/>
          <w:szCs w:val="24"/>
          <w14:textFill>
            <w14:solidFill>
              <w14:schemeClr w14:val="tx1"/>
            </w14:solidFill>
          </w14:textFill>
        </w:rPr>
        <w:t>erkawinan antar individu dengan keterlibatan keluarga dan suku yang selanjutnya membentuk sebuah keluarga besar.</w:t>
      </w:r>
    </w:p>
    <w:p w14:paraId="40CAF6EF">
      <w:pPr>
        <w:spacing w:after="0" w:line="360" w:lineRule="auto"/>
        <w:ind w:left="270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Relasi sosial antar warga masyarakat wilayah ini diwarnai oleh pola relasi kekerabatan yang begitu kuat. Pola relasi kekerabatan dimaksud adalah ikatan keanggotaan seseorang individu kedalam suatu keluarga yang terbina secara vertikal dan horisontal baik lewat perkawinan maupun lewat keturunan darah. </w:t>
      </w:r>
    </w:p>
    <w:p w14:paraId="4570134E">
      <w:pPr>
        <w:spacing w:after="0" w:line="360" w:lineRule="auto"/>
        <w:ind w:left="270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Kemajemukan yang ada direkatkan oleh semangat saling menghargai, bekerja sama, rasa persaudaraan dan kekeluargaan. Hal ini dapat ditemukan dan dibaca dari ungkapan – ungkapan tradisional yang banyak berkisah tentang pentingnya membangun kerja sama dan semangat kekeluargaan untuk membangun daerah Kabupaten Alor .</w:t>
      </w:r>
    </w:p>
    <w:p w14:paraId="77A16110">
      <w:pPr>
        <w:spacing w:after="0" w:line="360" w:lineRule="auto"/>
        <w:ind w:left="270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Masyarakat Alor juga menyadari adanya potensi konflik yang terjadi antar kelompok. Karena itu dalam upaya perdamaian atau untuk menjalin persaudaraan, masyarakat sudah sejak lama telah memiliki konsep aliansi tradisional yang disebut “BELA”. </w:t>
      </w:r>
    </w:p>
    <w:p w14:paraId="051598D4">
      <w:pPr>
        <w:spacing w:after="0" w:line="360" w:lineRule="auto"/>
        <w:ind w:left="270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Bela dibentuk melalui upacara yang disebut “BELA BAJA” yaitu upacara ritual untuk menjalin rasa persaudaraan yang menunjukan adanya rasa afinitas. Ada juga pembentukan aliansi tradisional berdasarkan perjanjian biasa tanpa upacara Bela Baja.</w:t>
      </w:r>
    </w:p>
    <w:p w14:paraId="2894B3CA">
      <w:pPr>
        <w:spacing w:after="0" w:line="360" w:lineRule="auto"/>
        <w:ind w:left="270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Hubungan yang dibangun berdasarkan Bela mengisyaratkan bahwa antara para pihak harus saling melindungi tidak boleh menciptakan konflik satu sama lain bahkan marah atau mengeluarkan kata-kata yang kasar menjadi bagian yang dilarang. Yang tidak setia pada Bela atau yang melanggarnya dipercaya akan mendapat kutukan berupa berbagai bencana. </w:t>
      </w:r>
    </w:p>
    <w:p w14:paraId="6BC21DC1">
      <w:pPr>
        <w:tabs>
          <w:tab w:val="left" w:pos="720"/>
          <w:tab w:val="left" w:pos="1620"/>
          <w:tab w:val="left" w:pos="2700"/>
        </w:tabs>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Beberapa contoh aliansi tradisional yang terpelihara hingga kini antara lain, antara Alor Kecil dengan Manatutu dan Atauru, Kolana dengan Liukisa, Bungabali dengan Taruamang, Lendola dengan pendatang Atauru, Pantar dengan Kolana serta Galiao Watang Lema dengan Solor Watang Lema dan masih banyak lagi aliansi tradisional yang ada di Daerah ini.</w:t>
      </w:r>
    </w:p>
    <w:p w14:paraId="10FC58FF">
      <w:pPr>
        <w:tabs>
          <w:tab w:val="left" w:pos="720"/>
          <w:tab w:val="left" w:pos="1620"/>
          <w:tab w:val="left" w:pos="2700"/>
        </w:tabs>
        <w:spacing w:after="0" w:line="360" w:lineRule="auto"/>
        <w:ind w:left="2700" w:hanging="270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II.1.3.2.</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Keragaman dudaya</w:t>
      </w:r>
    </w:p>
    <w:p w14:paraId="3BEEE70F">
      <w:pPr>
        <w:tabs>
          <w:tab w:val="left" w:pos="-180"/>
        </w:tabs>
        <w:spacing w:after="0" w:line="360" w:lineRule="auto"/>
        <w:ind w:left="270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s="Bookman Old Style"/>
          <w:color w:val="000000" w:themeColor="text1"/>
          <w:sz w:val="24"/>
          <w:szCs w:val="24"/>
          <w14:textFill>
            <w14:solidFill>
              <w14:schemeClr w14:val="tx1"/>
            </w14:solidFill>
          </w14:textFill>
        </w:rPr>
        <w:t>Kabupaten Alor memiliki kekhasan sebagai sebagai wilayah kepulauan, dengan s</w:t>
      </w:r>
      <w:r>
        <w:rPr>
          <w:rFonts w:ascii="Bookman Old Style" w:hAnsi="Bookman Old Style"/>
          <w:color w:val="000000" w:themeColor="text1"/>
          <w:sz w:val="24"/>
          <w:szCs w:val="24"/>
          <w14:textFill>
            <w14:solidFill>
              <w14:schemeClr w14:val="tx1"/>
            </w14:solidFill>
          </w14:textFill>
        </w:rPr>
        <w:t>truktur wilayah Kabupaten Alor meliputi 15 gugusan pulau-pulau besar dan kecil dimana terdiri dari 9 Pulau berpenghuni dan 6 Pulau tidak berpenghuni.  Pulau berpenghuni yaitu Pulau Alor, Pulau Pantar, Pulau Pura, Pulau Ternate, Pulau Buaya/Kisu, Pulau Tereweng, Pulau Nuha Kepa, Pulau Kura dan Pulau Marica/Kangge.  Sedangkan pulau tidak berpenghuni yaitu Pulau Sika, Pulau Batang, Pulau Lapang, Pulau Kambing, Pulau Kapas dan Pulau Rusa.</w:t>
      </w:r>
    </w:p>
    <w:p w14:paraId="5722FBAC">
      <w:pPr>
        <w:tabs>
          <w:tab w:val="left" w:pos="720"/>
          <w:tab w:val="left" w:pos="1620"/>
          <w:tab w:val="left" w:pos="2700"/>
        </w:tabs>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Kondisi struktur wilayah ini cukup berpengaruh terhadap kondisi keragaman budaya di Kabupaten Alor, dimana Kabupaten Alor terdiri dari berbagai suku/etnis antara lain Abui, Blagar, Deing, Kabola, Klon, Hamap, K</w:t>
      </w:r>
      <w:r>
        <w:rPr>
          <w:rFonts w:ascii="Bookman Old Style" w:hAnsi="Bookman Old Style"/>
          <w:color w:val="000000" w:themeColor="text1"/>
          <w:sz w:val="24"/>
          <w:szCs w:val="24"/>
          <w:lang w:val="en-US"/>
          <w14:textFill>
            <w14:solidFill>
              <w14:schemeClr w14:val="tx1"/>
            </w14:solidFill>
          </w14:textFill>
        </w:rPr>
        <w:t>a</w:t>
      </w:r>
      <w:r>
        <w:rPr>
          <w:rFonts w:ascii="Bookman Old Style" w:hAnsi="Bookman Old Style"/>
          <w:color w:val="000000" w:themeColor="text1"/>
          <w:sz w:val="24"/>
          <w:szCs w:val="24"/>
          <w14:textFill>
            <w14:solidFill>
              <w14:schemeClr w14:val="tx1"/>
            </w14:solidFill>
          </w14:textFill>
        </w:rPr>
        <w:t>mang, K</w:t>
      </w:r>
      <w:r>
        <w:rPr>
          <w:rFonts w:ascii="Bookman Old Style" w:hAnsi="Bookman Old Style"/>
          <w:color w:val="000000" w:themeColor="text1"/>
          <w:sz w:val="24"/>
          <w:szCs w:val="24"/>
          <w:lang w:val="en-US"/>
          <w14:textFill>
            <w14:solidFill>
              <w14:schemeClr w14:val="tx1"/>
            </w14:solidFill>
          </w14:textFill>
        </w:rPr>
        <w:t>iraman</w:t>
      </w:r>
      <w:r>
        <w:rPr>
          <w:rFonts w:ascii="Bookman Old Style" w:hAnsi="Bookman Old Style"/>
          <w:color w:val="000000" w:themeColor="text1"/>
          <w:sz w:val="24"/>
          <w:szCs w:val="24"/>
          <w14:textFill>
            <w14:solidFill>
              <w14:schemeClr w14:val="tx1"/>
            </w14:solidFill>
          </w14:textFill>
        </w:rPr>
        <w:t>, Kui, Lamma, Maneta, Mauta, Seboda, Wersin, Kula, Reta, Ned</w:t>
      </w:r>
      <w:r>
        <w:rPr>
          <w:rFonts w:ascii="Bookman Old Style" w:hAnsi="Bookman Old Style"/>
          <w:color w:val="000000" w:themeColor="text1"/>
          <w:sz w:val="24"/>
          <w:szCs w:val="24"/>
          <w:lang w:val="en-US"/>
          <w14:textFill>
            <w14:solidFill>
              <w14:schemeClr w14:val="tx1"/>
            </w14:solidFill>
          </w14:textFill>
        </w:rPr>
        <w:t>a</w:t>
      </w:r>
      <w:r>
        <w:rPr>
          <w:rFonts w:ascii="Bookman Old Style" w:hAnsi="Bookman Old Style"/>
          <w:color w:val="000000" w:themeColor="text1"/>
          <w:sz w:val="24"/>
          <w:szCs w:val="24"/>
          <w14:textFill>
            <w14:solidFill>
              <w14:schemeClr w14:val="tx1"/>
            </w14:solidFill>
          </w14:textFill>
        </w:rPr>
        <w:t>beng, Sawila, dan Tereweng.  Dari kondisi keragaman suku tersebut, tercatat beberapa bahasa Ibu (Bahasa Daerah Lokal) yang digunakan sebagai alat komunikasi antar tiap suku selain Bahasa Indonesia</w:t>
      </w:r>
      <w:r>
        <w:rPr>
          <w:rFonts w:ascii="Bookman Old Style" w:hAnsi="Bookman Old Style"/>
          <w:color w:val="000000" w:themeColor="text1"/>
          <w:sz w:val="24"/>
          <w:szCs w:val="24"/>
          <w:lang w:val="en-US"/>
          <w14:textFill>
            <w14:solidFill>
              <w14:schemeClr w14:val="tx1"/>
            </w14:solidFill>
          </w14:textFill>
        </w:rPr>
        <w:t xml:space="preserve"> yakni bahasa alurung, adang, abui, hamap, kabola, kaera, kailesa, kamang, klamu, klon, kolana, kulatera, lamma, mauta, nedabang, retta, sawila, wersing, batu, kafoa, blagar, taiwa, kedang, deing dan papunawala.</w:t>
      </w:r>
    </w:p>
    <w:p w14:paraId="741DCB6D">
      <w:pPr>
        <w:tabs>
          <w:tab w:val="left" w:pos="720"/>
          <w:tab w:val="left" w:pos="1620"/>
          <w:tab w:val="left" w:pos="2700"/>
        </w:tabs>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Gambaran keragaman budaya di Kabupaten Alor, ditandai juga dengan sejumlah warisan budaya baik benda maupun non benda.  Beberapa warisan budaya yang masih nampak dan saat ini menjadi bukti sejarah peradaban Alor adalah :</w:t>
      </w:r>
    </w:p>
    <w:p w14:paraId="3611FB8D">
      <w:pPr>
        <w:pStyle w:val="16"/>
        <w:numPr>
          <w:ilvl w:val="0"/>
          <w:numId w:val="5"/>
        </w:numPr>
        <w:spacing w:after="0" w:line="360" w:lineRule="auto"/>
        <w:ind w:left="2981" w:hanging="274"/>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Perkampungan </w:t>
      </w:r>
      <w:r>
        <w:rPr>
          <w:rFonts w:ascii="Bookman Old Style" w:hAnsi="Bookman Old Style"/>
          <w:color w:val="000000" w:themeColor="text1"/>
          <w:sz w:val="24"/>
          <w:szCs w:val="24"/>
          <w:lang w:val="en-US"/>
          <w14:textFill>
            <w14:solidFill>
              <w14:schemeClr w14:val="tx1"/>
            </w14:solidFill>
          </w14:textFill>
        </w:rPr>
        <w:t>t</w:t>
      </w:r>
      <w:r>
        <w:rPr>
          <w:rFonts w:ascii="Bookman Old Style" w:hAnsi="Bookman Old Style"/>
          <w:color w:val="000000" w:themeColor="text1"/>
          <w:sz w:val="24"/>
          <w:szCs w:val="24"/>
          <w14:textFill>
            <w14:solidFill>
              <w14:schemeClr w14:val="tx1"/>
            </w14:solidFill>
          </w14:textFill>
        </w:rPr>
        <w:t>radisional Takpala di Lembur Barat.</w:t>
      </w:r>
    </w:p>
    <w:p w14:paraId="6AEC19E0">
      <w:pPr>
        <w:pStyle w:val="16"/>
        <w:numPr>
          <w:ilvl w:val="0"/>
          <w:numId w:val="5"/>
        </w:numPr>
        <w:spacing w:after="0" w:line="360" w:lineRule="auto"/>
        <w:ind w:left="2981" w:hanging="274"/>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Perkampungan Tradisional Bampalola .</w:t>
      </w:r>
    </w:p>
    <w:p w14:paraId="7EA9956A">
      <w:pPr>
        <w:pStyle w:val="16"/>
        <w:numPr>
          <w:ilvl w:val="0"/>
          <w:numId w:val="5"/>
        </w:numPr>
        <w:spacing w:after="0" w:line="360" w:lineRule="auto"/>
        <w:ind w:left="2981" w:hanging="274"/>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Perkampungan Tradisional Monbang di Kopidil.</w:t>
      </w:r>
    </w:p>
    <w:p w14:paraId="4AD60B34">
      <w:pPr>
        <w:pStyle w:val="16"/>
        <w:numPr>
          <w:ilvl w:val="0"/>
          <w:numId w:val="5"/>
        </w:numPr>
        <w:spacing w:after="0" w:line="360" w:lineRule="auto"/>
        <w:ind w:left="2981" w:hanging="274"/>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Perkampungan Tradisional Matalafang di Lembur Barat.</w:t>
      </w:r>
    </w:p>
    <w:p w14:paraId="1078A1EF">
      <w:pPr>
        <w:pStyle w:val="16"/>
        <w:numPr>
          <w:ilvl w:val="0"/>
          <w:numId w:val="5"/>
        </w:numPr>
        <w:spacing w:after="0" w:line="360" w:lineRule="auto"/>
        <w:ind w:left="2981" w:hanging="274"/>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Perkampungan Tradisional Mabur di Alor Barat Daya.</w:t>
      </w:r>
    </w:p>
    <w:p w14:paraId="7EE911B5">
      <w:pPr>
        <w:pStyle w:val="16"/>
        <w:numPr>
          <w:ilvl w:val="0"/>
          <w:numId w:val="5"/>
        </w:numPr>
        <w:tabs>
          <w:tab w:val="left" w:pos="720"/>
          <w:tab w:val="left" w:pos="1620"/>
          <w:tab w:val="left" w:pos="2700"/>
        </w:tabs>
        <w:spacing w:after="0" w:line="360" w:lineRule="auto"/>
        <w:ind w:left="2981" w:hanging="274"/>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Perkampungan Tradisional K</w:t>
      </w:r>
      <w:r>
        <w:rPr>
          <w:rFonts w:ascii="Bookman Old Style" w:hAnsi="Bookman Old Style"/>
          <w:color w:val="000000" w:themeColor="text1"/>
          <w:sz w:val="24"/>
          <w:szCs w:val="24"/>
          <w:lang w:val="en-US"/>
          <w14:textFill>
            <w14:solidFill>
              <w14:schemeClr w14:val="tx1"/>
            </w14:solidFill>
          </w14:textFill>
        </w:rPr>
        <w:t>e</w:t>
      </w:r>
      <w:r>
        <w:rPr>
          <w:rFonts w:ascii="Bookman Old Style" w:hAnsi="Bookman Old Style"/>
          <w:color w:val="000000" w:themeColor="text1"/>
          <w:sz w:val="24"/>
          <w:szCs w:val="24"/>
          <w14:textFill>
            <w14:solidFill>
              <w14:schemeClr w14:val="tx1"/>
            </w14:solidFill>
          </w14:textFill>
        </w:rPr>
        <w:t>laweni di Alor Selatan.</w:t>
      </w:r>
    </w:p>
    <w:p w14:paraId="4E593C52">
      <w:pPr>
        <w:pStyle w:val="16"/>
        <w:numPr>
          <w:ilvl w:val="0"/>
          <w:numId w:val="5"/>
        </w:numPr>
        <w:tabs>
          <w:tab w:val="left" w:pos="720"/>
          <w:tab w:val="left" w:pos="1620"/>
          <w:tab w:val="left" w:pos="2700"/>
        </w:tabs>
        <w:spacing w:after="0" w:line="360" w:lineRule="auto"/>
        <w:ind w:left="2981" w:hanging="274"/>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Perkampungan Tradisional Fuyeng di Mataru</w:t>
      </w:r>
    </w:p>
    <w:p w14:paraId="506C0176">
      <w:pPr>
        <w:tabs>
          <w:tab w:val="left" w:pos="720"/>
          <w:tab w:val="left" w:pos="1620"/>
          <w:tab w:val="left" w:pos="2700"/>
        </w:tabs>
        <w:spacing w:after="0" w:line="360" w:lineRule="auto"/>
        <w:ind w:left="2707"/>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Selain itu keragaman budaya Alor tercatat dalam berbagai ceritera sejarah yang masih dituturkan hingga saat ini, antara lain :</w:t>
      </w:r>
    </w:p>
    <w:p w14:paraId="5A80E661">
      <w:pPr>
        <w:pStyle w:val="16"/>
        <w:numPr>
          <w:ilvl w:val="0"/>
          <w:numId w:val="6"/>
        </w:numPr>
        <w:spacing w:after="0" w:line="360" w:lineRule="auto"/>
        <w:ind w:left="2981" w:hanging="274"/>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Sejarah Perang Nihing - Kecamatan Alor Barat Laut</w:t>
      </w:r>
    </w:p>
    <w:p w14:paraId="1E130144">
      <w:pPr>
        <w:pStyle w:val="16"/>
        <w:numPr>
          <w:ilvl w:val="0"/>
          <w:numId w:val="6"/>
        </w:numPr>
        <w:spacing w:after="0" w:line="360" w:lineRule="auto"/>
        <w:ind w:left="2981" w:hanging="274"/>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Sejarah Perang Manet - Kecamatan Alor Barat Daya</w:t>
      </w:r>
    </w:p>
    <w:p w14:paraId="5A244200">
      <w:pPr>
        <w:pStyle w:val="16"/>
        <w:numPr>
          <w:ilvl w:val="0"/>
          <w:numId w:val="6"/>
        </w:numPr>
        <w:spacing w:after="0" w:line="360" w:lineRule="auto"/>
        <w:ind w:left="2981" w:hanging="274"/>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Sejarah Atimelang - Kecamatan Alor Tengah Utara</w:t>
      </w:r>
    </w:p>
    <w:p w14:paraId="3C04F1F6">
      <w:pPr>
        <w:pStyle w:val="16"/>
        <w:numPr>
          <w:ilvl w:val="0"/>
          <w:numId w:val="6"/>
        </w:numPr>
        <w:spacing w:after="0" w:line="360" w:lineRule="auto"/>
        <w:ind w:left="2981" w:hanging="274"/>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Sejarah  Perang Fungawati- Kecamatan Alor</w:t>
      </w:r>
      <w:r>
        <w:rPr>
          <w:rFonts w:ascii="Bookman Old Style" w:hAnsi="Bookman Old Style"/>
          <w:color w:val="000000" w:themeColor="text1"/>
          <w:sz w:val="24"/>
          <w:szCs w:val="24"/>
          <w:lang w:val="en-US"/>
          <w14:textFill>
            <w14:solidFill>
              <w14:schemeClr w14:val="tx1"/>
            </w14:solidFill>
          </w14:textFill>
        </w:rPr>
        <w:t xml:space="preserve"> Tengah Utara</w:t>
      </w:r>
    </w:p>
    <w:p w14:paraId="24C33CCA">
      <w:pPr>
        <w:pStyle w:val="16"/>
        <w:numPr>
          <w:ilvl w:val="0"/>
          <w:numId w:val="6"/>
        </w:numPr>
        <w:spacing w:after="0" w:line="360" w:lineRule="auto"/>
        <w:ind w:left="2981" w:hanging="274"/>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Sejarah Perang Kamengmi - Kecamatan Alor Timur Laut</w:t>
      </w:r>
    </w:p>
    <w:p w14:paraId="70FFE3BA">
      <w:pPr>
        <w:pStyle w:val="16"/>
        <w:numPr>
          <w:ilvl w:val="0"/>
          <w:numId w:val="6"/>
        </w:numPr>
        <w:spacing w:after="0" w:line="360" w:lineRule="auto"/>
        <w:ind w:left="2981" w:hanging="274"/>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Sejarah Perang Mapu - Kecamatan </w:t>
      </w:r>
      <w:r>
        <w:rPr>
          <w:rFonts w:ascii="Bookman Old Style" w:hAnsi="Bookman Old Style"/>
          <w:color w:val="000000" w:themeColor="text1"/>
          <w:sz w:val="24"/>
          <w:szCs w:val="24"/>
          <w:lang w:val="en-US"/>
          <w14:textFill>
            <w14:solidFill>
              <w14:schemeClr w14:val="tx1"/>
            </w14:solidFill>
          </w14:textFill>
        </w:rPr>
        <w:t>Pureman</w:t>
      </w:r>
    </w:p>
    <w:p w14:paraId="23D04850">
      <w:pPr>
        <w:pStyle w:val="16"/>
        <w:numPr>
          <w:ilvl w:val="0"/>
          <w:numId w:val="6"/>
        </w:numPr>
        <w:tabs>
          <w:tab w:val="left" w:pos="1080"/>
        </w:tabs>
        <w:spacing w:after="0" w:line="360" w:lineRule="auto"/>
        <w:ind w:left="2981" w:hanging="274"/>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Sejarah Perang Tuntuli - Kecamatan Pantar</w:t>
      </w:r>
    </w:p>
    <w:p w14:paraId="0872F4B7">
      <w:pPr>
        <w:pStyle w:val="16"/>
        <w:numPr>
          <w:ilvl w:val="0"/>
          <w:numId w:val="6"/>
        </w:numPr>
        <w:tabs>
          <w:tab w:val="left" w:pos="1080"/>
        </w:tabs>
        <w:spacing w:after="0" w:line="360" w:lineRule="auto"/>
        <w:ind w:left="2981" w:hanging="274"/>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Sejarah Perang Pubila - Kecamatan Pantar</w:t>
      </w:r>
    </w:p>
    <w:p w14:paraId="3D22C72E">
      <w:pPr>
        <w:pStyle w:val="16"/>
        <w:numPr>
          <w:ilvl w:val="0"/>
          <w:numId w:val="6"/>
        </w:numPr>
        <w:tabs>
          <w:tab w:val="left" w:pos="1080"/>
        </w:tabs>
        <w:spacing w:after="0" w:line="360" w:lineRule="auto"/>
        <w:ind w:left="2981" w:hanging="274"/>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Sejarah Perang Munaseli  - Kecamatan Pantar</w:t>
      </w:r>
    </w:p>
    <w:p w14:paraId="7A3FFA1D">
      <w:pPr>
        <w:pStyle w:val="16"/>
        <w:numPr>
          <w:ilvl w:val="0"/>
          <w:numId w:val="6"/>
        </w:numPr>
        <w:tabs>
          <w:tab w:val="left" w:pos="1080"/>
        </w:tabs>
        <w:spacing w:after="0" w:line="360" w:lineRule="auto"/>
        <w:ind w:left="2981" w:hanging="274"/>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Sejarah Perang Ijegur - Kecamatan Pantar</w:t>
      </w:r>
    </w:p>
    <w:p w14:paraId="036B128A">
      <w:pPr>
        <w:tabs>
          <w:tab w:val="left" w:pos="720"/>
          <w:tab w:val="left" w:pos="162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II.1.4.</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Sejarah</w:t>
      </w:r>
    </w:p>
    <w:p w14:paraId="3DB2F01B">
      <w:pPr>
        <w:tabs>
          <w:tab w:val="left" w:pos="720"/>
          <w:tab w:val="left" w:pos="1620"/>
          <w:tab w:val="left" w:pos="2700"/>
        </w:tabs>
        <w:spacing w:after="0" w:line="360" w:lineRule="auto"/>
        <w:ind w:left="2700" w:hanging="270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II.1.4.1.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Sejarah Singkat Budaya</w:t>
      </w:r>
    </w:p>
    <w:p w14:paraId="14B20996">
      <w:pPr>
        <w:spacing w:after="0" w:line="360" w:lineRule="auto"/>
        <w:ind w:left="2700"/>
        <w:jc w:val="both"/>
        <w:rPr>
          <w:rFonts w:ascii="Bookman Old Style" w:hAnsi="Bookman Old Style" w:eastAsia="Times New Roman" w:cs="Times New Roman"/>
          <w:color w:val="000000" w:themeColor="text1"/>
          <w:sz w:val="20"/>
          <w:szCs w:val="20"/>
          <w:lang w:val="en-US"/>
          <w14:textFill>
            <w14:solidFill>
              <w14:schemeClr w14:val="tx1"/>
            </w14:solidFill>
          </w14:textFill>
        </w:rPr>
      </w:pPr>
      <w:r>
        <w:rPr>
          <w:rFonts w:ascii="Bookman Old Style" w:hAnsi="Bookman Old Style" w:eastAsia="Times New Roman" w:cs="Times New Roman"/>
          <w:color w:val="000000" w:themeColor="text1"/>
          <w:sz w:val="24"/>
          <w:szCs w:val="24"/>
          <w14:textFill>
            <w14:solidFill>
              <w14:schemeClr w14:val="tx1"/>
            </w14:solidFill>
          </w14:textFill>
        </w:rPr>
        <w:t xml:space="preserve">Kabupaten Alor </w:t>
      </w:r>
      <w:r>
        <w:rPr>
          <w:rFonts w:ascii="Bookman Old Style" w:hAnsi="Bookman Old Style" w:eastAsia="Times New Roman" w:cs="Times New Roman"/>
          <w:color w:val="000000" w:themeColor="text1"/>
          <w:sz w:val="24"/>
          <w:szCs w:val="24"/>
          <w:lang w:val="en-US"/>
          <w14:textFill>
            <w14:solidFill>
              <w14:schemeClr w14:val="tx1"/>
            </w14:solidFill>
          </w14:textFill>
        </w:rPr>
        <w:t>memiliki</w:t>
      </w:r>
      <w:r>
        <w:rPr>
          <w:rFonts w:ascii="Bookman Old Style" w:hAnsi="Bookman Old Style" w:eastAsia="Times New Roman" w:cs="Times New Roman"/>
          <w:color w:val="000000" w:themeColor="text1"/>
          <w:sz w:val="24"/>
          <w:szCs w:val="24"/>
          <w14:textFill>
            <w14:solidFill>
              <w14:schemeClr w14:val="tx1"/>
            </w14:solidFill>
          </w14:textFill>
        </w:rPr>
        <w:t xml:space="preserve"> latar belakang </w:t>
      </w:r>
      <w:r>
        <w:rPr>
          <w:rFonts w:ascii="Bookman Old Style" w:hAnsi="Bookman Old Style" w:eastAsia="Times New Roman" w:cs="Times New Roman"/>
          <w:color w:val="000000" w:themeColor="text1"/>
          <w:sz w:val="24"/>
          <w:szCs w:val="24"/>
          <w:lang w:val="en-US"/>
          <w14:textFill>
            <w14:solidFill>
              <w14:schemeClr w14:val="tx1"/>
            </w14:solidFill>
          </w14:textFill>
        </w:rPr>
        <w:t xml:space="preserve">keragaman </w:t>
      </w:r>
      <w:r>
        <w:rPr>
          <w:rFonts w:ascii="Bookman Old Style" w:hAnsi="Bookman Old Style" w:eastAsia="Times New Roman" w:cs="Times New Roman"/>
          <w:color w:val="000000" w:themeColor="text1"/>
          <w:sz w:val="24"/>
          <w:szCs w:val="24"/>
          <w14:textFill>
            <w14:solidFill>
              <w14:schemeClr w14:val="tx1"/>
            </w14:solidFill>
          </w14:textFill>
        </w:rPr>
        <w:t>suku yang berbeda-beda, baik suku asli</w:t>
      </w:r>
      <w:r>
        <w:rPr>
          <w:rFonts w:ascii="Bookman Old Style" w:hAnsi="Bookman Old Style" w:eastAsia="Times New Roman" w:cs="Times New Roman"/>
          <w:color w:val="000000" w:themeColor="text1"/>
          <w:sz w:val="24"/>
          <w:szCs w:val="24"/>
          <w:lang w:val="en-US"/>
          <w14:textFill>
            <w14:solidFill>
              <w14:schemeClr w14:val="tx1"/>
            </w14:solidFill>
          </w14:textFill>
        </w:rPr>
        <w:t xml:space="preserve"> </w:t>
      </w:r>
      <w:r>
        <w:rPr>
          <w:rFonts w:ascii="Bookman Old Style" w:hAnsi="Bookman Old Style" w:eastAsia="Times New Roman" w:cs="Times New Roman"/>
          <w:color w:val="000000" w:themeColor="text1"/>
          <w:sz w:val="24"/>
          <w:szCs w:val="24"/>
          <w14:textFill>
            <w14:solidFill>
              <w14:schemeClr w14:val="tx1"/>
            </w14:solidFill>
          </w14:textFill>
        </w:rPr>
        <w:t>maupun suku pendatang dari luar wilayah Kabupaten Alor. Dalam hubungannya dengan interaksi sosial, baik antar suku asli maupun suku pendatang, menunjukkan hubungan yang sangat harmonis karena ada keterikatan budaya yang saling mem</w:t>
      </w:r>
      <w:r>
        <w:rPr>
          <w:rFonts w:ascii="Bookman Old Style" w:hAnsi="Bookman Old Style" w:eastAsia="Times New Roman" w:cs="Times New Roman"/>
          <w:color w:val="000000" w:themeColor="text1"/>
          <w:sz w:val="24"/>
          <w:szCs w:val="24"/>
          <w:lang w:val="en-US"/>
          <w14:textFill>
            <w14:solidFill>
              <w14:schemeClr w14:val="tx1"/>
            </w14:solidFill>
          </w14:textFill>
        </w:rPr>
        <w:t>b</w:t>
      </w:r>
      <w:r>
        <w:rPr>
          <w:rFonts w:ascii="Bookman Old Style" w:hAnsi="Bookman Old Style" w:eastAsia="Times New Roman" w:cs="Times New Roman"/>
          <w:color w:val="000000" w:themeColor="text1"/>
          <w:sz w:val="24"/>
          <w:szCs w:val="24"/>
          <w14:textFill>
            <w14:solidFill>
              <w14:schemeClr w14:val="tx1"/>
            </w14:solidFill>
          </w14:textFill>
        </w:rPr>
        <w:t>utuhkan dalam jalinan persaudaraan dan kekeluargaan.</w:t>
      </w:r>
    </w:p>
    <w:p w14:paraId="0D2687CD">
      <w:pPr>
        <w:spacing w:after="0" w:line="360" w:lineRule="auto"/>
        <w:ind w:left="2700"/>
        <w:jc w:val="both"/>
        <w:rPr>
          <w:rFonts w:ascii="Bookman Old Style" w:hAnsi="Bookman Old Style" w:eastAsia="Times New Roman" w:cs="Times New Roman"/>
          <w:color w:val="000000" w:themeColor="text1"/>
          <w:sz w:val="24"/>
          <w:szCs w:val="24"/>
          <w:lang w:val="en-US"/>
          <w14:textFill>
            <w14:solidFill>
              <w14:schemeClr w14:val="tx1"/>
            </w14:solidFill>
          </w14:textFill>
        </w:rPr>
      </w:pPr>
      <w:r>
        <w:rPr>
          <w:rFonts w:ascii="Bookman Old Style" w:hAnsi="Bookman Old Style" w:eastAsia="Times New Roman" w:cs="Times New Roman"/>
          <w:color w:val="000000" w:themeColor="text1"/>
          <w:sz w:val="24"/>
          <w:szCs w:val="24"/>
          <w14:textFill>
            <w14:solidFill>
              <w14:schemeClr w14:val="tx1"/>
            </w14:solidFill>
          </w14:textFill>
        </w:rPr>
        <w:t>Banyaknya suku</w:t>
      </w:r>
      <w:r>
        <w:rPr>
          <w:rFonts w:ascii="Bookman Old Style" w:hAnsi="Bookman Old Style" w:eastAsia="Times New Roman" w:cs="Times New Roman"/>
          <w:color w:val="000000" w:themeColor="text1"/>
          <w:sz w:val="24"/>
          <w:szCs w:val="24"/>
          <w:lang w:val="en-US"/>
          <w14:textFill>
            <w14:solidFill>
              <w14:schemeClr w14:val="tx1"/>
            </w14:solidFill>
          </w14:textFill>
        </w:rPr>
        <w:t>/etnis dalam</w:t>
      </w:r>
      <w:r>
        <w:rPr>
          <w:rFonts w:ascii="Bookman Old Style" w:hAnsi="Bookman Old Style" w:eastAsia="Times New Roman" w:cs="Times New Roman"/>
          <w:color w:val="000000" w:themeColor="text1"/>
          <w:sz w:val="24"/>
          <w:szCs w:val="24"/>
          <w14:textFill>
            <w14:solidFill>
              <w14:schemeClr w14:val="tx1"/>
            </w14:solidFill>
          </w14:textFill>
        </w:rPr>
        <w:t xml:space="preserve"> masyarakat Kabupaten Alor </w:t>
      </w:r>
      <w:r>
        <w:rPr>
          <w:rFonts w:ascii="Bookman Old Style" w:hAnsi="Bookman Old Style" w:eastAsia="Times New Roman" w:cs="Times New Roman"/>
          <w:color w:val="000000" w:themeColor="text1"/>
          <w:sz w:val="24"/>
          <w:szCs w:val="24"/>
          <w:lang w:val="en-US"/>
          <w14:textFill>
            <w14:solidFill>
              <w14:schemeClr w14:val="tx1"/>
            </w14:solidFill>
          </w14:textFill>
        </w:rPr>
        <w:t>tentunya melahirkan be</w:t>
      </w:r>
      <w:r>
        <w:rPr>
          <w:rFonts w:ascii="Bookman Old Style" w:hAnsi="Bookman Old Style" w:eastAsia="Times New Roman" w:cs="Times New Roman"/>
          <w:color w:val="000000" w:themeColor="text1"/>
          <w:sz w:val="24"/>
          <w:szCs w:val="24"/>
          <w14:textFill>
            <w14:solidFill>
              <w14:schemeClr w14:val="tx1"/>
            </w14:solidFill>
          </w14:textFill>
        </w:rPr>
        <w:t>ragam budaya</w:t>
      </w:r>
      <w:r>
        <w:rPr>
          <w:rFonts w:ascii="Bookman Old Style" w:hAnsi="Bookman Old Style" w:eastAsia="Times New Roman" w:cs="Times New Roman"/>
          <w:color w:val="000000" w:themeColor="text1"/>
          <w:sz w:val="24"/>
          <w:szCs w:val="24"/>
          <w:lang w:val="en-US"/>
          <w14:textFill>
            <w14:solidFill>
              <w14:schemeClr w14:val="tx1"/>
            </w14:solidFill>
          </w14:textFill>
        </w:rPr>
        <w:t xml:space="preserve"> dan tradisi </w:t>
      </w:r>
      <w:r>
        <w:rPr>
          <w:rFonts w:ascii="Bookman Old Style" w:hAnsi="Bookman Old Style" w:eastAsia="Times New Roman" w:cs="Times New Roman"/>
          <w:color w:val="000000" w:themeColor="text1"/>
          <w:sz w:val="24"/>
          <w:szCs w:val="24"/>
          <w14:textFill>
            <w14:solidFill>
              <w14:schemeClr w14:val="tx1"/>
            </w14:solidFill>
          </w14:textFill>
        </w:rPr>
        <w:t>yang</w:t>
      </w:r>
      <w:r>
        <w:rPr>
          <w:rFonts w:ascii="Bookman Old Style" w:hAnsi="Bookman Old Style" w:eastAsia="Times New Roman" w:cs="Times New Roman"/>
          <w:color w:val="000000" w:themeColor="text1"/>
          <w:sz w:val="24"/>
          <w:szCs w:val="24"/>
          <w:lang w:val="en-US"/>
          <w14:textFill>
            <w14:solidFill>
              <w14:schemeClr w14:val="tx1"/>
            </w14:solidFill>
          </w14:textFill>
        </w:rPr>
        <w:t xml:space="preserve"> sebagian besar masih berlaku dan dipegang teguh dalam kehidupan social masyarakat</w:t>
      </w:r>
      <w:r>
        <w:rPr>
          <w:rFonts w:ascii="Bookman Old Style" w:hAnsi="Bookman Old Style" w:eastAsia="Times New Roman" w:cs="Times New Roman"/>
          <w:color w:val="000000" w:themeColor="text1"/>
          <w:sz w:val="24"/>
          <w:szCs w:val="24"/>
          <w14:textFill>
            <w14:solidFill>
              <w14:schemeClr w14:val="tx1"/>
            </w14:solidFill>
          </w14:textFill>
        </w:rPr>
        <w:t xml:space="preserve"> di Kabupaten Alor</w:t>
      </w:r>
      <w:r>
        <w:rPr>
          <w:rFonts w:ascii="Bookman Old Style" w:hAnsi="Bookman Old Style" w:eastAsia="Times New Roman" w:cs="Times New Roman"/>
          <w:color w:val="000000" w:themeColor="text1"/>
          <w:sz w:val="24"/>
          <w:szCs w:val="24"/>
          <w:lang w:val="en-US"/>
          <w14:textFill>
            <w14:solidFill>
              <w14:schemeClr w14:val="tx1"/>
            </w14:solidFill>
          </w14:textFill>
        </w:rPr>
        <w:t>, antara lain</w:t>
      </w:r>
      <w:r>
        <w:rPr>
          <w:rFonts w:ascii="Bookman Old Style" w:hAnsi="Bookman Old Style" w:eastAsia="Times New Roman" w:cs="Times New Roman"/>
          <w:color w:val="000000" w:themeColor="text1"/>
          <w:sz w:val="24"/>
          <w:szCs w:val="24"/>
          <w14:textFill>
            <w14:solidFill>
              <w14:schemeClr w14:val="tx1"/>
            </w14:solidFill>
          </w14:textFill>
        </w:rPr>
        <w:t xml:space="preserve"> berupa tari-tarian dan syair budaya yang intinya sebagai media dalam menjalin kekerabatan atau interaksi sosial dalam keberagaman. </w:t>
      </w:r>
      <w:r>
        <w:rPr>
          <w:rFonts w:ascii="Bookman Old Style" w:hAnsi="Bookman Old Style" w:eastAsia="Times New Roman" w:cs="Times New Roman"/>
          <w:color w:val="000000" w:themeColor="text1"/>
          <w:sz w:val="24"/>
          <w:szCs w:val="24"/>
          <w:lang w:val="en-US"/>
          <w14:textFill>
            <w14:solidFill>
              <w14:schemeClr w14:val="tx1"/>
            </w14:solidFill>
          </w14:textFill>
        </w:rPr>
        <w:t>T</w:t>
      </w:r>
      <w:r>
        <w:rPr>
          <w:rFonts w:ascii="Bookman Old Style" w:hAnsi="Bookman Old Style" w:eastAsia="Times New Roman" w:cs="Times New Roman"/>
          <w:color w:val="000000" w:themeColor="text1"/>
          <w:sz w:val="24"/>
          <w:szCs w:val="24"/>
          <w14:textFill>
            <w14:solidFill>
              <w14:schemeClr w14:val="tx1"/>
            </w14:solidFill>
          </w14:textFill>
        </w:rPr>
        <w:t>arian</w:t>
      </w:r>
      <w:r>
        <w:rPr>
          <w:rFonts w:ascii="Bookman Old Style" w:hAnsi="Bookman Old Style" w:eastAsia="Times New Roman" w:cs="Times New Roman"/>
          <w:color w:val="000000" w:themeColor="text1"/>
          <w:sz w:val="24"/>
          <w:szCs w:val="24"/>
          <w:lang w:val="en-US"/>
          <w14:textFill>
            <w14:solidFill>
              <w14:schemeClr w14:val="tx1"/>
            </w14:solidFill>
          </w14:textFill>
        </w:rPr>
        <w:t xml:space="preserve"> kebersamaan yang masih sering dilakonkan di masyarakat Alor adalah</w:t>
      </w:r>
      <w:r>
        <w:rPr>
          <w:rFonts w:ascii="Bookman Old Style" w:hAnsi="Bookman Old Style" w:eastAsia="Times New Roman" w:cs="Times New Roman"/>
          <w:color w:val="000000" w:themeColor="text1"/>
          <w:sz w:val="24"/>
          <w:szCs w:val="24"/>
          <w14:textFill>
            <w14:solidFill>
              <w14:schemeClr w14:val="tx1"/>
            </w14:solidFill>
          </w14:textFill>
        </w:rPr>
        <w:t xml:space="preserve"> ”Lego-Lego” dan syair-syair lagu daerah seperti Le</w:t>
      </w:r>
      <w:r>
        <w:rPr>
          <w:rFonts w:ascii="Bookman Old Style" w:hAnsi="Bookman Old Style" w:eastAsia="Times New Roman" w:cs="Times New Roman"/>
          <w:color w:val="000000" w:themeColor="text1"/>
          <w:sz w:val="24"/>
          <w:szCs w:val="24"/>
          <w:lang w:val="en-US"/>
          <w14:textFill>
            <w14:solidFill>
              <w14:schemeClr w14:val="tx1"/>
            </w14:solidFill>
          </w14:textFill>
        </w:rPr>
        <w:t>w</w:t>
      </w:r>
      <w:r>
        <w:rPr>
          <w:rFonts w:ascii="Bookman Old Style" w:hAnsi="Bookman Old Style" w:eastAsia="Times New Roman" w:cs="Times New Roman"/>
          <w:color w:val="000000" w:themeColor="text1"/>
          <w:sz w:val="24"/>
          <w:szCs w:val="24"/>
          <w14:textFill>
            <w14:solidFill>
              <w14:schemeClr w14:val="tx1"/>
            </w14:solidFill>
          </w14:textFill>
        </w:rPr>
        <w:t>oro piringsina tanah moko jawa, Raja mauboli, Bungamelangkiki, Simane dan Nea serta semboyan pemersatu ”Taramiti Tominuku” (bersehati kita teguh, bersama kita bisa), ”Webuk Wangkape” (yang jauh/berbeda diikat menjadi dekat/ satu), Kuli Mati-mati Haki Tiwang Lewo (Semangat bersama membangun daerah dari jauh/rantauan), Dike Date Ite Lewo Tanah (Semangat membangun kemandirian dari potensi sendiri), dan lain-lain.</w:t>
      </w:r>
    </w:p>
    <w:p w14:paraId="1A3481D1">
      <w:pPr>
        <w:spacing w:after="0" w:line="360" w:lineRule="auto"/>
        <w:ind w:left="2700"/>
        <w:jc w:val="both"/>
        <w:rPr>
          <w:rFonts w:ascii="Bookman Old Style" w:hAnsi="Bookman Old Style" w:eastAsia="Times New Roman" w:cs="Times New Roman"/>
          <w:color w:val="000000" w:themeColor="text1"/>
          <w:sz w:val="20"/>
          <w:szCs w:val="20"/>
          <w14:textFill>
            <w14:solidFill>
              <w14:schemeClr w14:val="tx1"/>
            </w14:solidFill>
          </w14:textFill>
        </w:rPr>
      </w:pPr>
      <w:r>
        <w:rPr>
          <w:rFonts w:ascii="Bookman Old Style" w:hAnsi="Bookman Old Style" w:eastAsia="Times New Roman" w:cs="Times New Roman"/>
          <w:color w:val="000000" w:themeColor="text1"/>
          <w:sz w:val="24"/>
          <w:szCs w:val="24"/>
          <w14:textFill>
            <w14:solidFill>
              <w14:schemeClr w14:val="tx1"/>
            </w14:solidFill>
          </w14:textFill>
        </w:rPr>
        <w:t>Nilai-nilai budaya ini dihormati dalam kelembagaan adat dan jauh lebih ampuh sebagai alat pemersatu dan penyelesaian konflik-konflik horisontal atau berbagai aspek pembangunan lainnya.</w:t>
      </w:r>
    </w:p>
    <w:p w14:paraId="6B64E732">
      <w:pPr>
        <w:spacing w:after="0" w:line="360" w:lineRule="auto"/>
        <w:ind w:left="2700"/>
        <w:jc w:val="both"/>
        <w:rPr>
          <w:rFonts w:ascii="Bookman Old Style" w:hAnsi="Bookman Old Style" w:eastAsia="Times New Roman" w:cs="Times New Roman"/>
          <w:color w:val="000000" w:themeColor="text1"/>
          <w:sz w:val="24"/>
          <w:szCs w:val="24"/>
          <w:lang w:val="en-US"/>
          <w14:textFill>
            <w14:solidFill>
              <w14:schemeClr w14:val="tx1"/>
            </w14:solidFill>
          </w14:textFill>
        </w:rPr>
      </w:pPr>
      <w:r>
        <w:rPr>
          <w:rFonts w:ascii="Bookman Old Style" w:hAnsi="Bookman Old Style" w:eastAsia="Times New Roman" w:cs="Times New Roman"/>
          <w:color w:val="000000" w:themeColor="text1"/>
          <w:sz w:val="24"/>
          <w:szCs w:val="24"/>
          <w14:textFill>
            <w14:solidFill>
              <w14:schemeClr w14:val="tx1"/>
            </w14:solidFill>
          </w14:textFill>
        </w:rPr>
        <w:t xml:space="preserve">Dari sekian banyak keragaman budaya yang ada di Kabupaten Alor, ada beberapa ciri khas budaya yang hampir semua suku di Kabupaten Alor memilikinya yaitu diantaranya adalah penggunanaan “Moko” untuk mas kawin atau belis dari mempelai laki-laki ke perempuan dan tarian “Lego-lego”. Mas kawin yang berlaku dikalangan suku di Kabupaten Alor berbeda halnya dengan suku-suku lain di wilayah Provinsi NTT yang biasanya menggunakan </w:t>
      </w:r>
      <w:r>
        <w:rPr>
          <w:rFonts w:ascii="Bookman Old Style" w:hAnsi="Bookman Old Style" w:eastAsia="Times New Roman" w:cs="Times New Roman"/>
          <w:color w:val="000000" w:themeColor="text1"/>
          <w:sz w:val="24"/>
          <w:szCs w:val="24"/>
          <w:lang w:val="en-US"/>
          <w14:textFill>
            <w14:solidFill>
              <w14:schemeClr w14:val="tx1"/>
            </w14:solidFill>
          </w14:textFill>
        </w:rPr>
        <w:t>ternak</w:t>
      </w:r>
      <w:r>
        <w:rPr>
          <w:rFonts w:ascii="Bookman Old Style" w:hAnsi="Bookman Old Style" w:eastAsia="Times New Roman" w:cs="Times New Roman"/>
          <w:color w:val="000000" w:themeColor="text1"/>
          <w:sz w:val="24"/>
          <w:szCs w:val="24"/>
          <w14:textFill>
            <w14:solidFill>
              <w14:schemeClr w14:val="tx1"/>
            </w14:solidFill>
          </w14:textFill>
        </w:rPr>
        <w:t xml:space="preserve"> piaraan.</w:t>
      </w:r>
    </w:p>
    <w:p w14:paraId="190652D1">
      <w:pPr>
        <w:spacing w:after="0" w:line="360" w:lineRule="auto"/>
        <w:ind w:left="2700"/>
        <w:jc w:val="both"/>
        <w:rPr>
          <w:rFonts w:ascii="Bookman Old Style" w:hAnsi="Bookman Old Style" w:eastAsia="Times New Roman" w:cs="Times New Roman"/>
          <w:color w:val="000000" w:themeColor="text1"/>
          <w:sz w:val="24"/>
          <w:szCs w:val="24"/>
          <w:lang w:val="en-US"/>
          <w14:textFill>
            <w14:solidFill>
              <w14:schemeClr w14:val="tx1"/>
            </w14:solidFill>
          </w14:textFill>
        </w:rPr>
      </w:pPr>
      <w:r>
        <w:rPr>
          <w:rFonts w:ascii="Bookman Old Style" w:hAnsi="Bookman Old Style" w:eastAsia="Times New Roman" w:cs="Times New Roman"/>
          <w:color w:val="000000" w:themeColor="text1"/>
          <w:sz w:val="24"/>
          <w:szCs w:val="24"/>
          <w14:textFill>
            <w14:solidFill>
              <w14:schemeClr w14:val="tx1"/>
            </w14:solidFill>
          </w14:textFill>
        </w:rPr>
        <w:t xml:space="preserve">Masyarkat Kabupaten Alor menggunakan benda peninggalan </w:t>
      </w:r>
      <w:r>
        <w:rPr>
          <w:rFonts w:ascii="Bookman Old Style" w:hAnsi="Bookman Old Style" w:eastAsia="Times New Roman" w:cs="Times New Roman"/>
          <w:color w:val="000000" w:themeColor="text1"/>
          <w:sz w:val="24"/>
          <w:szCs w:val="24"/>
          <w:lang w:val="en-US"/>
          <w14:textFill>
            <w14:solidFill>
              <w14:schemeClr w14:val="tx1"/>
            </w14:solidFill>
          </w14:textFill>
        </w:rPr>
        <w:t>leluhur</w:t>
      </w:r>
      <w:r>
        <w:rPr>
          <w:rFonts w:ascii="Bookman Old Style" w:hAnsi="Bookman Old Style" w:eastAsia="Times New Roman" w:cs="Times New Roman"/>
          <w:color w:val="000000" w:themeColor="text1"/>
          <w:sz w:val="24"/>
          <w:szCs w:val="24"/>
          <w14:textFill>
            <w14:solidFill>
              <w14:schemeClr w14:val="tx1"/>
            </w14:solidFill>
          </w14:textFill>
        </w:rPr>
        <w:t xml:space="preserve"> sebagai mas kawin, yaitu Moko. Penggunaan </w:t>
      </w:r>
      <w:r>
        <w:rPr>
          <w:rFonts w:ascii="Bookman Old Style" w:hAnsi="Bookman Old Style" w:eastAsia="Times New Roman" w:cs="Times New Roman"/>
          <w:i/>
          <w:iCs/>
          <w:color w:val="000000" w:themeColor="text1"/>
          <w:sz w:val="24"/>
          <w:szCs w:val="24"/>
          <w14:textFill>
            <w14:solidFill>
              <w14:schemeClr w14:val="tx1"/>
            </w14:solidFill>
          </w14:textFill>
        </w:rPr>
        <w:t>moko</w:t>
      </w:r>
      <w:r>
        <w:rPr>
          <w:rFonts w:ascii="Bookman Old Style" w:hAnsi="Bookman Old Style" w:eastAsia="Times New Roman" w:cs="Times New Roman"/>
          <w:color w:val="000000" w:themeColor="text1"/>
          <w:sz w:val="24"/>
          <w:szCs w:val="24"/>
          <w14:textFill>
            <w14:solidFill>
              <w14:schemeClr w14:val="tx1"/>
            </w14:solidFill>
          </w14:textFill>
        </w:rPr>
        <w:t> sebagai mas kawin telah berlangsung selama ratusan tahun. Menurut para arkeolog, </w:t>
      </w:r>
      <w:r>
        <w:rPr>
          <w:rFonts w:ascii="Bookman Old Style" w:hAnsi="Bookman Old Style" w:eastAsia="Times New Roman" w:cs="Times New Roman"/>
          <w:i/>
          <w:iCs/>
          <w:color w:val="000000" w:themeColor="text1"/>
          <w:sz w:val="24"/>
          <w:szCs w:val="24"/>
          <w14:textFill>
            <w14:solidFill>
              <w14:schemeClr w14:val="tx1"/>
            </w14:solidFill>
          </w14:textFill>
        </w:rPr>
        <w:t>moko</w:t>
      </w:r>
      <w:r>
        <w:rPr>
          <w:rFonts w:ascii="Bookman Old Style" w:hAnsi="Bookman Old Style" w:eastAsia="Times New Roman" w:cs="Times New Roman"/>
          <w:color w:val="000000" w:themeColor="text1"/>
          <w:sz w:val="24"/>
          <w:szCs w:val="24"/>
          <w14:textFill>
            <w14:solidFill>
              <w14:schemeClr w14:val="tx1"/>
            </w14:solidFill>
          </w14:textFill>
        </w:rPr>
        <w:t xml:space="preserve"> mulai digunakan oleh masyarakat setempat, sejak abad 14 masehi. </w:t>
      </w:r>
      <w:r>
        <w:rPr>
          <w:rFonts w:ascii="Bookman Old Style" w:hAnsi="Bookman Old Style" w:eastAsia="Times New Roman" w:cs="Times New Roman"/>
          <w:color w:val="000000" w:themeColor="text1"/>
          <w:sz w:val="24"/>
          <w:szCs w:val="24"/>
          <w:lang w:val="en-US"/>
          <w14:textFill>
            <w14:solidFill>
              <w14:schemeClr w14:val="tx1"/>
            </w14:solidFill>
          </w14:textFill>
        </w:rPr>
        <w:t>Leluhur orang Alor</w:t>
      </w:r>
      <w:r>
        <w:rPr>
          <w:rFonts w:ascii="Bookman Old Style" w:hAnsi="Bookman Old Style" w:eastAsia="Times New Roman" w:cs="Times New Roman"/>
          <w:color w:val="000000" w:themeColor="text1"/>
          <w:sz w:val="24"/>
          <w:szCs w:val="24"/>
          <w14:textFill>
            <w14:solidFill>
              <w14:schemeClr w14:val="tx1"/>
            </w14:solidFill>
          </w14:textFill>
        </w:rPr>
        <w:t xml:space="preserve"> mengawali penggunaan </w:t>
      </w:r>
      <w:r>
        <w:rPr>
          <w:rFonts w:ascii="Bookman Old Style" w:hAnsi="Bookman Old Style" w:eastAsia="Times New Roman" w:cs="Times New Roman"/>
          <w:i/>
          <w:iCs/>
          <w:color w:val="000000" w:themeColor="text1"/>
          <w:sz w:val="24"/>
          <w:szCs w:val="24"/>
          <w14:textFill>
            <w14:solidFill>
              <w14:schemeClr w14:val="tx1"/>
            </w14:solidFill>
          </w14:textFill>
        </w:rPr>
        <w:t>moko</w:t>
      </w:r>
      <w:r>
        <w:rPr>
          <w:rFonts w:ascii="Bookman Old Style" w:hAnsi="Bookman Old Style" w:eastAsia="Times New Roman" w:cs="Times New Roman"/>
          <w:color w:val="000000" w:themeColor="text1"/>
          <w:sz w:val="24"/>
          <w:szCs w:val="24"/>
          <w14:textFill>
            <w14:solidFill>
              <w14:schemeClr w14:val="tx1"/>
            </w14:solidFill>
          </w14:textFill>
        </w:rPr>
        <w:t> sebagai alat tukar, maupun sebagai alat kesenian dalam upacara adat, kemudian pada abad 17 masehi, </w:t>
      </w:r>
      <w:r>
        <w:rPr>
          <w:rFonts w:ascii="Bookman Old Style" w:hAnsi="Bookman Old Style" w:eastAsia="Times New Roman" w:cs="Times New Roman"/>
          <w:i/>
          <w:iCs/>
          <w:color w:val="000000" w:themeColor="text1"/>
          <w:sz w:val="24"/>
          <w:szCs w:val="24"/>
          <w14:textFill>
            <w14:solidFill>
              <w14:schemeClr w14:val="tx1"/>
            </w14:solidFill>
          </w14:textFill>
        </w:rPr>
        <w:t>moko</w:t>
      </w:r>
      <w:r>
        <w:rPr>
          <w:rFonts w:ascii="Bookman Old Style" w:hAnsi="Bookman Old Style" w:eastAsia="Times New Roman" w:cs="Times New Roman"/>
          <w:color w:val="000000" w:themeColor="text1"/>
          <w:sz w:val="24"/>
          <w:szCs w:val="24"/>
          <w14:textFill>
            <w14:solidFill>
              <w14:schemeClr w14:val="tx1"/>
            </w14:solidFill>
          </w14:textFill>
        </w:rPr>
        <w:t> digunakan sebagai mas kawin.</w:t>
      </w:r>
    </w:p>
    <w:p w14:paraId="22A3D3E6">
      <w:pPr>
        <w:spacing w:after="0" w:line="360" w:lineRule="auto"/>
        <w:ind w:left="2700"/>
        <w:jc w:val="both"/>
        <w:rPr>
          <w:rFonts w:ascii="Bookman Old Style" w:hAnsi="Bookman Old Style" w:eastAsia="Times New Roman" w:cs="Times New Roman"/>
          <w:color w:val="000000" w:themeColor="text1"/>
          <w:sz w:val="24"/>
          <w:szCs w:val="24"/>
          <w14:textFill>
            <w14:solidFill>
              <w14:schemeClr w14:val="tx1"/>
            </w14:solidFill>
          </w14:textFill>
        </w:rPr>
      </w:pPr>
      <w:r>
        <w:rPr>
          <w:rFonts w:ascii="Bookman Old Style" w:hAnsi="Bookman Old Style" w:eastAsia="Times New Roman" w:cs="Times New Roman"/>
          <w:color w:val="000000" w:themeColor="text1"/>
          <w:sz w:val="24"/>
          <w:szCs w:val="24"/>
          <w14:textFill>
            <w14:solidFill>
              <w14:schemeClr w14:val="tx1"/>
            </w14:solidFill>
          </w14:textFill>
        </w:rPr>
        <w:t>Tari Lego-Lego menurut beber</w:t>
      </w:r>
      <w:r>
        <w:rPr>
          <w:rFonts w:ascii="Bookman Old Style" w:hAnsi="Bookman Old Style" w:eastAsia="Times New Roman" w:cs="Times New Roman"/>
          <w:color w:val="000000" w:themeColor="text1"/>
          <w:sz w:val="24"/>
          <w:szCs w:val="24"/>
          <w:lang w:val="en-US"/>
          <w14:textFill>
            <w14:solidFill>
              <w14:schemeClr w14:val="tx1"/>
            </w14:solidFill>
          </w14:textFill>
        </w:rPr>
        <w:t>a</w:t>
      </w:r>
      <w:r>
        <w:rPr>
          <w:rFonts w:ascii="Bookman Old Style" w:hAnsi="Bookman Old Style" w:eastAsia="Times New Roman" w:cs="Times New Roman"/>
          <w:color w:val="000000" w:themeColor="text1"/>
          <w:sz w:val="24"/>
          <w:szCs w:val="24"/>
          <w14:textFill>
            <w14:solidFill>
              <w14:schemeClr w14:val="tx1"/>
            </w14:solidFill>
          </w14:textFill>
        </w:rPr>
        <w:t>pa sumber merupakan tarian tradisional Suku Abui, suku yang mendiami kampung tradisional Takpala, terletak di Kabupaten Alor, Provinsi Nusa Tenggara Timur. Namun pada kenyataannya hampir semua suku di Kabupaten Alor melakukan tarian Lego-lego yang merupakan lambang kekuatan persatuan dan persaudaraan</w:t>
      </w:r>
      <w:r>
        <w:rPr>
          <w:rFonts w:ascii="Bookman Old Style" w:hAnsi="Bookman Old Style" w:eastAsia="Times New Roman" w:cs="Times New Roman"/>
          <w:color w:val="000000" w:themeColor="text1"/>
          <w:sz w:val="24"/>
          <w:szCs w:val="24"/>
          <w:lang w:val="en-US"/>
          <w14:textFill>
            <w14:solidFill>
              <w14:schemeClr w14:val="tx1"/>
            </w14:solidFill>
          </w14:textFill>
        </w:rPr>
        <w:t>. Tarian</w:t>
      </w:r>
      <w:r>
        <w:rPr>
          <w:rFonts w:ascii="Bookman Old Style" w:hAnsi="Bookman Old Style" w:eastAsia="Times New Roman" w:cs="Times New Roman"/>
          <w:color w:val="000000" w:themeColor="text1"/>
          <w:sz w:val="24"/>
          <w:szCs w:val="24"/>
          <w14:textFill>
            <w14:solidFill>
              <w14:schemeClr w14:val="tx1"/>
            </w14:solidFill>
          </w14:textFill>
        </w:rPr>
        <w:t xml:space="preserve"> ini dilakukan secara massal dengan bergandengan tangan dan berger</w:t>
      </w:r>
      <w:r>
        <w:rPr>
          <w:rFonts w:ascii="Bookman Old Style" w:hAnsi="Bookman Old Style" w:eastAsia="Times New Roman" w:cs="Times New Roman"/>
          <w:color w:val="000000" w:themeColor="text1"/>
          <w:sz w:val="24"/>
          <w:szCs w:val="24"/>
          <w:lang w:val="en-US"/>
          <w14:textFill>
            <w14:solidFill>
              <w14:schemeClr w14:val="tx1"/>
            </w14:solidFill>
          </w14:textFill>
        </w:rPr>
        <w:t>ak</w:t>
      </w:r>
      <w:r>
        <w:rPr>
          <w:rFonts w:ascii="Bookman Old Style" w:hAnsi="Bookman Old Style" w:eastAsia="Times New Roman" w:cs="Times New Roman"/>
          <w:color w:val="000000" w:themeColor="text1"/>
          <w:sz w:val="24"/>
          <w:szCs w:val="24"/>
          <w14:textFill>
            <w14:solidFill>
              <w14:schemeClr w14:val="tx1"/>
            </w14:solidFill>
          </w14:textFill>
        </w:rPr>
        <w:t xml:space="preserve"> secara melingkar. Para penari memakai busana adat, sementara rambut kaum perempuan dibiarkan terurai. Di kaki para penari dipasang gelang </w:t>
      </w:r>
      <w:r>
        <w:rPr>
          <w:rFonts w:ascii="Bookman Old Style" w:hAnsi="Bookman Old Style" w:eastAsia="Times New Roman" w:cs="Times New Roman"/>
          <w:color w:val="000000" w:themeColor="text1"/>
          <w:sz w:val="24"/>
          <w:szCs w:val="24"/>
          <w:lang w:val="en-US"/>
          <w14:textFill>
            <w14:solidFill>
              <w14:schemeClr w14:val="tx1"/>
            </w14:solidFill>
          </w14:textFill>
        </w:rPr>
        <w:t>kuningan</w:t>
      </w:r>
      <w:r>
        <w:rPr>
          <w:rFonts w:ascii="Bookman Old Style" w:hAnsi="Bookman Old Style" w:eastAsia="Times New Roman" w:cs="Times New Roman"/>
          <w:color w:val="000000" w:themeColor="text1"/>
          <w:sz w:val="24"/>
          <w:szCs w:val="24"/>
          <w14:textFill>
            <w14:solidFill>
              <w14:schemeClr w14:val="tx1"/>
            </w14:solidFill>
          </w14:textFill>
        </w:rPr>
        <w:t xml:space="preserve"> yang akan memantulkan bunyi gemerincing jika digerakkan. Tetabuhan gong dan gendang dari kuningan atau moko mengiringi polah para penari yang bergerak rancak sambil mengumandangkan lagu dan pantun dalam bahasa adat setempat. Tari Lego-Lego dilakukan dengan mengelilingi tiga batu bersusun yang </w:t>
      </w:r>
      <w:r>
        <w:rPr>
          <w:rFonts w:ascii="Bookman Old Style" w:hAnsi="Bookman Old Style" w:eastAsia="Times New Roman" w:cs="Times New Roman"/>
          <w:color w:val="000000" w:themeColor="text1"/>
          <w:sz w:val="24"/>
          <w:szCs w:val="24"/>
          <w:lang w:val="en-US"/>
          <w14:textFill>
            <w14:solidFill>
              <w14:schemeClr w14:val="tx1"/>
            </w14:solidFill>
          </w14:textFill>
        </w:rPr>
        <w:t xml:space="preserve">terletas di atas tumupukan batu yang </w:t>
      </w:r>
      <w:r>
        <w:rPr>
          <w:rFonts w:ascii="Bookman Old Style" w:hAnsi="Bookman Old Style" w:eastAsia="Times New Roman" w:cs="Times New Roman"/>
          <w:color w:val="000000" w:themeColor="text1"/>
          <w:sz w:val="24"/>
          <w:szCs w:val="24"/>
          <w14:textFill>
            <w14:solidFill>
              <w14:schemeClr w14:val="tx1"/>
            </w14:solidFill>
          </w14:textFill>
        </w:rPr>
        <w:t xml:space="preserve">disebut mesbah, </w:t>
      </w:r>
      <w:r>
        <w:rPr>
          <w:rFonts w:ascii="Bookman Old Style" w:hAnsi="Bookman Old Style" w:eastAsia="Times New Roman" w:cs="Times New Roman"/>
          <w:color w:val="000000" w:themeColor="text1"/>
          <w:sz w:val="24"/>
          <w:szCs w:val="24"/>
          <w:lang w:val="en-US"/>
          <w14:textFill>
            <w14:solidFill>
              <w14:schemeClr w14:val="tx1"/>
            </w14:solidFill>
          </w14:textFill>
        </w:rPr>
        <w:t xml:space="preserve">yakni </w:t>
      </w:r>
      <w:r>
        <w:rPr>
          <w:rFonts w:ascii="Bookman Old Style" w:hAnsi="Bookman Old Style" w:eastAsia="Times New Roman" w:cs="Times New Roman"/>
          <w:color w:val="000000" w:themeColor="text1"/>
          <w:sz w:val="24"/>
          <w:szCs w:val="24"/>
          <w14:textFill>
            <w14:solidFill>
              <w14:schemeClr w14:val="tx1"/>
            </w14:solidFill>
          </w14:textFill>
        </w:rPr>
        <w:t xml:space="preserve">benda yang disakralkan dalam tradisi </w:t>
      </w:r>
      <w:r>
        <w:rPr>
          <w:rFonts w:ascii="Bookman Old Style" w:hAnsi="Bookman Old Style" w:eastAsia="Times New Roman" w:cs="Times New Roman"/>
          <w:color w:val="000000" w:themeColor="text1"/>
          <w:sz w:val="24"/>
          <w:szCs w:val="24"/>
          <w:lang w:val="en-US"/>
          <w14:textFill>
            <w14:solidFill>
              <w14:schemeClr w14:val="tx1"/>
            </w14:solidFill>
          </w14:textFill>
        </w:rPr>
        <w:t>masyarakat adat di Kabupaten Alor</w:t>
      </w:r>
      <w:r>
        <w:rPr>
          <w:rFonts w:ascii="Bookman Old Style" w:hAnsi="Bookman Old Style" w:eastAsia="Times New Roman" w:cs="Times New Roman"/>
          <w:color w:val="000000" w:themeColor="text1"/>
          <w:sz w:val="24"/>
          <w:szCs w:val="24"/>
          <w14:textFill>
            <w14:solidFill>
              <w14:schemeClr w14:val="tx1"/>
            </w14:solidFill>
          </w14:textFill>
        </w:rPr>
        <w:t>.</w:t>
      </w:r>
    </w:p>
    <w:p w14:paraId="376C9119">
      <w:pPr>
        <w:spacing w:after="0" w:line="360" w:lineRule="auto"/>
        <w:ind w:left="2700"/>
        <w:jc w:val="both"/>
        <w:rPr>
          <w:rFonts w:ascii="Bookman Old Style" w:hAnsi="Bookman Old Style" w:eastAsia="Times New Roman" w:cs="Times New Roman"/>
          <w:color w:val="000000" w:themeColor="text1"/>
          <w:sz w:val="24"/>
          <w:szCs w:val="24"/>
          <w14:textFill>
            <w14:solidFill>
              <w14:schemeClr w14:val="tx1"/>
            </w14:solidFill>
          </w14:textFill>
        </w:rPr>
      </w:pPr>
    </w:p>
    <w:p w14:paraId="5B074000">
      <w:pPr>
        <w:spacing w:after="0" w:line="360" w:lineRule="auto"/>
        <w:ind w:left="2700"/>
        <w:jc w:val="both"/>
        <w:rPr>
          <w:rFonts w:ascii="Bookman Old Style" w:hAnsi="Bookman Old Style" w:eastAsia="Times New Roman" w:cs="Times New Roman"/>
          <w:color w:val="000000" w:themeColor="text1"/>
          <w:sz w:val="24"/>
          <w:szCs w:val="24"/>
          <w14:textFill>
            <w14:solidFill>
              <w14:schemeClr w14:val="tx1"/>
            </w14:solidFill>
          </w14:textFill>
        </w:rPr>
      </w:pPr>
    </w:p>
    <w:p w14:paraId="402F2AA0">
      <w:pPr>
        <w:spacing w:after="0" w:line="360" w:lineRule="auto"/>
        <w:ind w:left="2700"/>
        <w:jc w:val="both"/>
        <w:rPr>
          <w:rFonts w:ascii="Bookman Old Style" w:hAnsi="Bookman Old Style" w:eastAsia="Times New Roman" w:cs="Times New Roman"/>
          <w:color w:val="000000" w:themeColor="text1"/>
          <w:sz w:val="20"/>
          <w:szCs w:val="20"/>
          <w:lang w:val="en-US"/>
          <w14:textFill>
            <w14:solidFill>
              <w14:schemeClr w14:val="tx1"/>
            </w14:solidFill>
          </w14:textFill>
        </w:rPr>
      </w:pPr>
    </w:p>
    <w:p w14:paraId="0204EC56">
      <w:pPr>
        <w:tabs>
          <w:tab w:val="left" w:pos="720"/>
          <w:tab w:val="left" w:pos="1620"/>
          <w:tab w:val="left" w:pos="2700"/>
        </w:tabs>
        <w:spacing w:after="0" w:line="360" w:lineRule="auto"/>
        <w:ind w:left="2700" w:hanging="270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II.1.4.2.</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Sejarah Singkat Wilayah Administratif</w:t>
      </w:r>
    </w:p>
    <w:p w14:paraId="11EB4130">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Untuk mendapatkan suatu ceritera resmi tentang timbulnya Pemerintahan di Alor  Pantar  tidaklah mudah karena tidak didukung dengan keakuratan data, baik tertulis maupun lewat nara sumber, mengingat hal ini telah terjadi pada beberapa abad lampau.</w:t>
      </w:r>
    </w:p>
    <w:p w14:paraId="09308CC9">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Namun demikian lewat berbagai ceritra peninggalan dan penuturan dari barbagai sumber yang dapat dihimpun, maka dipisahkan dalam masa sebelum masuknya bangsa penjajah, masa penjajahan dan masa kemerdekaan.</w:t>
      </w:r>
    </w:p>
    <w:p w14:paraId="2695A3EF">
      <w:pPr>
        <w:spacing w:after="0" w:line="360" w:lineRule="auto"/>
        <w:ind w:left="2700"/>
        <w:jc w:val="both"/>
        <w:rPr>
          <w:rFonts w:ascii="Bookman Old Style" w:hAnsi="Bookman Old Style"/>
          <w:b/>
          <w:i/>
          <w:color w:val="000000" w:themeColor="text1"/>
          <w:sz w:val="24"/>
          <w:szCs w:val="24"/>
          <w:lang w:val="sv-SE"/>
          <w14:textFill>
            <w14:solidFill>
              <w14:schemeClr w14:val="tx1"/>
            </w14:solidFill>
          </w14:textFill>
        </w:rPr>
      </w:pPr>
      <w:r>
        <w:rPr>
          <w:rFonts w:ascii="Bookman Old Style" w:hAnsi="Bookman Old Style"/>
          <w:b/>
          <w:i/>
          <w:color w:val="000000" w:themeColor="text1"/>
          <w:sz w:val="24"/>
          <w:szCs w:val="24"/>
          <w:lang w:val="sv-SE"/>
          <w14:textFill>
            <w14:solidFill>
              <w14:schemeClr w14:val="tx1"/>
            </w14:solidFill>
          </w14:textFill>
        </w:rPr>
        <w:t>Masa Sebelum Masuknya Bangsa Penjajah</w:t>
      </w:r>
    </w:p>
    <w:p w14:paraId="55BEC20B">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Diceritrakan bahwa sebelum masuknya bangsa penjajah, Alor dan Pantar telah ada pemerintahan dan susunan Pemerintahan pada beberapa Kerajaan yang secara garis besar dapat diceriterakan sebagai berikut: </w:t>
      </w:r>
    </w:p>
    <w:p w14:paraId="1226FF02">
      <w:pPr>
        <w:tabs>
          <w:tab w:val="left" w:pos="3150"/>
        </w:tabs>
        <w:spacing w:after="0" w:line="360" w:lineRule="auto"/>
        <w:ind w:left="2700"/>
        <w:jc w:val="both"/>
        <w:rPr>
          <w:rFonts w:ascii="Bookman Old Style" w:hAnsi="Bookman Old Style"/>
          <w:i/>
          <w:color w:val="000000" w:themeColor="text1"/>
          <w:sz w:val="24"/>
          <w:szCs w:val="24"/>
          <w:lang w:val="sv-SE"/>
          <w14:textFill>
            <w14:solidFill>
              <w14:schemeClr w14:val="tx1"/>
            </w14:solidFill>
          </w14:textFill>
        </w:rPr>
      </w:pPr>
      <w:r>
        <w:rPr>
          <w:rFonts w:ascii="Bookman Old Style" w:hAnsi="Bookman Old Style"/>
          <w:i/>
          <w:color w:val="000000" w:themeColor="text1"/>
          <w:sz w:val="24"/>
          <w:szCs w:val="24"/>
          <w:lang w:val="sv-SE"/>
          <w14:textFill>
            <w14:solidFill>
              <w14:schemeClr w14:val="tx1"/>
            </w14:solidFill>
          </w14:textFill>
        </w:rPr>
        <w:t>1.</w:t>
      </w:r>
      <w:r>
        <w:rPr>
          <w:rFonts w:ascii="Bookman Old Style" w:hAnsi="Bookman Old Style"/>
          <w:i/>
          <w:color w:val="000000" w:themeColor="text1"/>
          <w:sz w:val="24"/>
          <w:szCs w:val="24"/>
          <w:lang w:val="sv-SE"/>
          <w14:textFill>
            <w14:solidFill>
              <w14:schemeClr w14:val="tx1"/>
            </w14:solidFill>
          </w14:textFill>
        </w:rPr>
        <w:tab/>
      </w:r>
      <w:r>
        <w:rPr>
          <w:rFonts w:ascii="Bookman Old Style" w:hAnsi="Bookman Old Style"/>
          <w:i/>
          <w:color w:val="000000" w:themeColor="text1"/>
          <w:sz w:val="24"/>
          <w:szCs w:val="24"/>
          <w:lang w:val="sv-SE"/>
          <w14:textFill>
            <w14:solidFill>
              <w14:schemeClr w14:val="tx1"/>
            </w14:solidFill>
          </w14:textFill>
        </w:rPr>
        <w:t>Kerajaan Abui</w:t>
      </w:r>
    </w:p>
    <w:p w14:paraId="7D11AF7D">
      <w:pPr>
        <w:spacing w:after="0" w:line="360" w:lineRule="auto"/>
        <w:ind w:left="315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Ceritera mengenai Kerajaan Abui diawali dengan tibanya    suatu rombongan penduduk dari sebelah barat Pulau Alor mempergunakan perahu dengan menyinggahi beberapa tempat antara lain di : Bakalang, Pura, Alor Kecil dan Kenarilang. Ditempat-tempat yang mereka singgahi ditanamai beberapa pohon lontar dan rumpun bambu.</w:t>
      </w:r>
    </w:p>
    <w:p w14:paraId="2A863E5B">
      <w:pPr>
        <w:spacing w:after="0" w:line="360" w:lineRule="auto"/>
        <w:ind w:left="315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Rombongan ini kemudian berlayar mengelilingi  Pulau Alor, akhirnya tiba dipantai selatan Pulau Alor, mereka memasuki pedalaman dan memilih satu daerah kecil diatas pegunungan, nama tempat itu adalah Abui. </w:t>
      </w:r>
      <w:r>
        <w:rPr>
          <w:rFonts w:ascii="Bookman Old Style" w:hAnsi="Bookman Old Style"/>
          <w:i/>
          <w:color w:val="000000" w:themeColor="text1"/>
          <w:sz w:val="24"/>
          <w:szCs w:val="24"/>
          <w:lang w:val="fi-FI"/>
          <w14:textFill>
            <w14:solidFill>
              <w14:schemeClr w14:val="tx1"/>
            </w14:solidFill>
          </w14:textFill>
        </w:rPr>
        <w:t>Abui berarti pertama</w:t>
      </w:r>
      <w:r>
        <w:rPr>
          <w:rFonts w:ascii="Bookman Old Style" w:hAnsi="Bookman Old Style"/>
          <w:color w:val="000000" w:themeColor="text1"/>
          <w:sz w:val="24"/>
          <w:szCs w:val="24"/>
          <w:lang w:val="fi-FI"/>
          <w14:textFill>
            <w14:solidFill>
              <w14:schemeClr w14:val="tx1"/>
            </w14:solidFill>
          </w14:textFill>
        </w:rPr>
        <w:t>, yang dimaksud adalah raja pertama yang menempati tempat itu.</w:t>
      </w:r>
    </w:p>
    <w:p w14:paraId="7B12EAEB">
      <w:pPr>
        <w:spacing w:after="0" w:line="360" w:lineRule="auto"/>
        <w:ind w:left="315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Keadaan masyarakat di kampung itu sangat sederhana karena memiliki penduduk dalam jumlah yang sangat kecil. Penduduk Abui  terdiri dari orang-orang pendatang yang datang secara bertahap dalam waktu yang tidak tentu tergantung pada situasi dan kondisi saat itu.</w:t>
      </w:r>
    </w:p>
    <w:p w14:paraId="1FCB2C9D">
      <w:pPr>
        <w:spacing w:after="0" w:line="360" w:lineRule="auto"/>
        <w:ind w:left="3150"/>
        <w:jc w:val="both"/>
        <w:rPr>
          <w:rFonts w:ascii="Bookman Old Style" w:hAnsi="Bookman Old Style"/>
          <w:color w:val="000000" w:themeColor="text1"/>
          <w:sz w:val="24"/>
          <w:szCs w:val="24"/>
          <w:vertAlign w:val="superscript"/>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 xml:space="preserve">Lama-kelamaan masyarakat terbentuk dari kesatuan-kesatuan keluarga lalu merupakan kelompok tertentu.Salah satu diantara sekian kelompok keluarga yang ada di Abui adalah </w:t>
      </w:r>
      <w:r>
        <w:rPr>
          <w:rFonts w:ascii="Bookman Old Style" w:hAnsi="Bookman Old Style"/>
          <w:i/>
          <w:color w:val="000000" w:themeColor="text1"/>
          <w:sz w:val="24"/>
          <w:szCs w:val="24"/>
          <w:lang w:val="fi-FI"/>
          <w14:textFill>
            <w14:solidFill>
              <w14:schemeClr w14:val="tx1"/>
            </w14:solidFill>
          </w14:textFill>
        </w:rPr>
        <w:t>Manimoti</w:t>
      </w:r>
      <w:r>
        <w:rPr>
          <w:rFonts w:ascii="Bookman Old Style" w:hAnsi="Bookman Old Style"/>
          <w:color w:val="000000" w:themeColor="text1"/>
          <w:sz w:val="24"/>
          <w:szCs w:val="24"/>
          <w:lang w:val="fi-FI"/>
          <w14:textFill>
            <w14:solidFill>
              <w14:schemeClr w14:val="tx1"/>
            </w14:solidFill>
          </w14:textFill>
        </w:rPr>
        <w:t xml:space="preserve"> (Ayah) dan </w:t>
      </w:r>
      <w:r>
        <w:rPr>
          <w:rFonts w:ascii="Bookman Old Style" w:hAnsi="Bookman Old Style"/>
          <w:i/>
          <w:color w:val="000000" w:themeColor="text1"/>
          <w:sz w:val="24"/>
          <w:szCs w:val="24"/>
          <w:lang w:val="fi-FI"/>
          <w14:textFill>
            <w14:solidFill>
              <w14:schemeClr w14:val="tx1"/>
            </w14:solidFill>
          </w14:textFill>
        </w:rPr>
        <w:t>Palakawati</w:t>
      </w:r>
      <w:r>
        <w:rPr>
          <w:rFonts w:ascii="Bookman Old Style" w:hAnsi="Bookman Old Style"/>
          <w:color w:val="000000" w:themeColor="text1"/>
          <w:sz w:val="24"/>
          <w:szCs w:val="24"/>
          <w:lang w:val="fi-FI"/>
          <w14:textFill>
            <w14:solidFill>
              <w14:schemeClr w14:val="tx1"/>
            </w14:solidFill>
          </w14:textFill>
        </w:rPr>
        <w:t xml:space="preserve"> (Ibu) yang mempunyai empat orang anak  masing-  masing : </w:t>
      </w:r>
      <w:r>
        <w:rPr>
          <w:rFonts w:ascii="Bookman Old Style" w:hAnsi="Bookman Old Style"/>
          <w:i/>
          <w:color w:val="000000" w:themeColor="text1"/>
          <w:sz w:val="24"/>
          <w:szCs w:val="24"/>
          <w:lang w:val="fi-FI"/>
          <w14:textFill>
            <w14:solidFill>
              <w14:schemeClr w14:val="tx1"/>
            </w14:solidFill>
          </w14:textFill>
        </w:rPr>
        <w:t>Alokamani, Padamani, Abui</w:t>
      </w:r>
      <w:r>
        <w:rPr>
          <w:rFonts w:ascii="Bookman Old Style" w:hAnsi="Bookman Old Style"/>
          <w:color w:val="000000" w:themeColor="text1"/>
          <w:sz w:val="24"/>
          <w:szCs w:val="24"/>
          <w:lang w:val="fi-FI"/>
          <w14:textFill>
            <w14:solidFill>
              <w14:schemeClr w14:val="tx1"/>
            </w14:solidFill>
          </w14:textFill>
        </w:rPr>
        <w:t xml:space="preserve"> dan </w:t>
      </w:r>
      <w:r>
        <w:rPr>
          <w:rFonts w:ascii="Bookman Old Style" w:hAnsi="Bookman Old Style"/>
          <w:i/>
          <w:color w:val="000000" w:themeColor="text1"/>
          <w:sz w:val="24"/>
          <w:szCs w:val="24"/>
          <w:lang w:val="fi-FI"/>
          <w14:textFill>
            <w14:solidFill>
              <w14:schemeClr w14:val="tx1"/>
            </w14:solidFill>
          </w14:textFill>
        </w:rPr>
        <w:t>Muna</w:t>
      </w:r>
      <w:r>
        <w:rPr>
          <w:rFonts w:ascii="Bookman Old Style" w:hAnsi="Bookman Old Style"/>
          <w:color w:val="000000" w:themeColor="text1"/>
          <w:sz w:val="24"/>
          <w:szCs w:val="24"/>
          <w:lang w:val="fi-FI"/>
          <w14:textFill>
            <w14:solidFill>
              <w14:schemeClr w14:val="tx1"/>
            </w14:solidFill>
          </w14:textFill>
        </w:rPr>
        <w:t>)</w:t>
      </w:r>
    </w:p>
    <w:p w14:paraId="507B4499">
      <w:pPr>
        <w:spacing w:after="0" w:line="360" w:lineRule="auto"/>
        <w:ind w:left="315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Keempat orang bersaudara ini berperan dalam menegakkan masyarakat Abui sekaligus  menjadi Kepala Suku.</w:t>
      </w:r>
    </w:p>
    <w:p w14:paraId="240378F3">
      <w:pPr>
        <w:spacing w:after="0" w:line="360" w:lineRule="auto"/>
        <w:ind w:left="315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 xml:space="preserve">Dengan demikian susunan masyarakat Abui terdiri atas kepala-kepala suku bersama keluarganya dan masyarakat bawah/rakyat biasa.   </w:t>
      </w:r>
    </w:p>
    <w:p w14:paraId="3443D42D">
      <w:pPr>
        <w:spacing w:after="0" w:line="360" w:lineRule="auto"/>
        <w:ind w:left="315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Dalam perkembangan selanjutnya susunan masyarakat ini mengalami perubahan disebabkan oleh bertambah banyaknya kelahiran dan adanya pendatang baru di tempat itu.</w:t>
      </w:r>
    </w:p>
    <w:p w14:paraId="292F8A48">
      <w:pPr>
        <w:spacing w:after="0" w:line="360" w:lineRule="auto"/>
        <w:ind w:left="315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Dari struktur masyarakat yang sederhana ini timbul pula struktur pemerintahan yang bersifat tradisional.</w:t>
      </w:r>
    </w:p>
    <w:p w14:paraId="1FD8AE05">
      <w:pPr>
        <w:spacing w:after="0" w:line="360" w:lineRule="auto"/>
        <w:ind w:left="315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Pimpinan kesatuan keluarga dari golongan masyarakat atas memegang peranan penting sebagai </w:t>
      </w:r>
      <w:r>
        <w:rPr>
          <w:rFonts w:ascii="Bookman Old Style" w:hAnsi="Bookman Old Style"/>
          <w:i/>
          <w:color w:val="000000" w:themeColor="text1"/>
          <w:sz w:val="24"/>
          <w:szCs w:val="24"/>
          <w:lang w:val="sv-SE"/>
          <w14:textFill>
            <w14:solidFill>
              <w14:schemeClr w14:val="tx1"/>
            </w14:solidFill>
          </w14:textFill>
        </w:rPr>
        <w:t xml:space="preserve">Nimang </w:t>
      </w:r>
      <w:r>
        <w:rPr>
          <w:rFonts w:ascii="Bookman Old Style" w:hAnsi="Bookman Old Style"/>
          <w:color w:val="000000" w:themeColor="text1"/>
          <w:sz w:val="24"/>
          <w:szCs w:val="24"/>
          <w:lang w:val="sv-SE"/>
          <w14:textFill>
            <w14:solidFill>
              <w14:schemeClr w14:val="tx1"/>
            </w14:solidFill>
          </w14:textFill>
        </w:rPr>
        <w:t xml:space="preserve">atau </w:t>
      </w:r>
      <w:r>
        <w:rPr>
          <w:rFonts w:ascii="Bookman Old Style" w:hAnsi="Bookman Old Style"/>
          <w:i/>
          <w:color w:val="000000" w:themeColor="text1"/>
          <w:sz w:val="24"/>
          <w:szCs w:val="24"/>
          <w:lang w:val="sv-SE"/>
          <w14:textFill>
            <w14:solidFill>
              <w14:schemeClr w14:val="tx1"/>
            </w14:solidFill>
          </w14:textFill>
        </w:rPr>
        <w:t>Bapak</w:t>
      </w:r>
      <w:r>
        <w:rPr>
          <w:rFonts w:ascii="Bookman Old Style" w:hAnsi="Bookman Old Style"/>
          <w:color w:val="000000" w:themeColor="text1"/>
          <w:sz w:val="24"/>
          <w:szCs w:val="24"/>
          <w:lang w:val="sv-SE"/>
          <w14:textFill>
            <w14:solidFill>
              <w14:schemeClr w14:val="tx1"/>
            </w14:solidFill>
          </w14:textFill>
        </w:rPr>
        <w:t xml:space="preserve"> yakni mempunyai kekuasaan memimpin dan melindungi anggota  masyatakat dalam ikatan kesatuan keluarga, sedangkan golongan masyarakat bawah terdiri dari rakyat biasa yang disebut </w:t>
      </w:r>
      <w:r>
        <w:rPr>
          <w:rFonts w:ascii="Bookman Old Style" w:hAnsi="Bookman Old Style"/>
          <w:i/>
          <w:color w:val="000000" w:themeColor="text1"/>
          <w:sz w:val="24"/>
          <w:szCs w:val="24"/>
          <w:lang w:val="sv-SE"/>
          <w14:textFill>
            <w14:solidFill>
              <w14:schemeClr w14:val="tx1"/>
            </w14:solidFill>
          </w14:textFill>
        </w:rPr>
        <w:t>Serang.</w:t>
      </w:r>
    </w:p>
    <w:p w14:paraId="5698C2B1">
      <w:pPr>
        <w:spacing w:after="0" w:line="360" w:lineRule="auto"/>
        <w:ind w:left="315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Sebelum adanya pengaruh dari luar, pada pemerintahan tradisional di Abui, pemerintahan dibentuk atas dasar kekeluargaan dan gotong royong.</w:t>
      </w:r>
    </w:p>
    <w:p w14:paraId="3D71E814">
      <w:pPr>
        <w:spacing w:after="0" w:line="360" w:lineRule="auto"/>
        <w:ind w:left="315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Latar belakang terbentuknya persekutuan pemerintahan tersebut selain terdorong oleh keadaan dan masa untuk menghadapi segala tantangan alam dan sesama manusia, juga masyarakat ingin mendapat perlindungan dan pengawasan demi keselamatan dan kesejahteraan bersama.</w:t>
      </w:r>
    </w:p>
    <w:p w14:paraId="55E110B2">
      <w:pPr>
        <w:spacing w:after="0" w:line="360" w:lineRule="auto"/>
        <w:ind w:left="315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Dengan demikian terjadilah persekutuan antara keluarga lalu terjadilah tingkatan pemerintahan yang meliputi seluruh keluarga dan kesatuan – kesatuan keluarga.</w:t>
      </w:r>
    </w:p>
    <w:p w14:paraId="364A56CE">
      <w:pPr>
        <w:spacing w:after="0" w:line="360" w:lineRule="auto"/>
        <w:ind w:left="315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Melihat perkembangan masyarakat yang semakin berkembang, maka keempat bersaudara ini sepakat untuk mendirikan kerajaan Abui dibawah Pimpinan Raja Abui, sedangkan ketiga saudaranya sebagai pendukung utama dalam kerajaan Abui, baik sebagai Pembantu Raja, Hakim Adat maupun sebagai Imam Adat.</w:t>
      </w:r>
    </w:p>
    <w:p w14:paraId="5CF0E404">
      <w:pPr>
        <w:spacing w:after="0" w:line="360" w:lineRule="auto"/>
        <w:ind w:left="315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Dengan demikian pada kerajaan Abui terdapat susunan pemerintahan sebagai berikut :</w:t>
      </w:r>
    </w:p>
    <w:p w14:paraId="20685CB9">
      <w:pPr>
        <w:numPr>
          <w:ilvl w:val="1"/>
          <w:numId w:val="7"/>
        </w:numPr>
        <w:tabs>
          <w:tab w:val="clear" w:pos="1800"/>
        </w:tabs>
        <w:spacing w:after="0" w:line="360" w:lineRule="auto"/>
        <w:ind w:left="3420" w:hanging="27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Raja, sebagai pemegang pucuk pimpinan kerajaan;</w:t>
      </w:r>
    </w:p>
    <w:p w14:paraId="5EB9F4EE">
      <w:pPr>
        <w:numPr>
          <w:ilvl w:val="1"/>
          <w:numId w:val="7"/>
        </w:numPr>
        <w:tabs>
          <w:tab w:val="clear" w:pos="1800"/>
        </w:tabs>
        <w:spacing w:after="0" w:line="360" w:lineRule="auto"/>
        <w:ind w:left="3420" w:hanging="27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Pembantu Raja, sebagai pengawas kerajaan dan apabila terjadi peperangan/serangan terhadap kerajaan, maka pengawas kerajaan ini bertindak sebagai panglima perang;</w:t>
      </w:r>
    </w:p>
    <w:p w14:paraId="1EF6327E">
      <w:pPr>
        <w:numPr>
          <w:ilvl w:val="1"/>
          <w:numId w:val="7"/>
        </w:numPr>
        <w:tabs>
          <w:tab w:val="clear" w:pos="1800"/>
        </w:tabs>
        <w:spacing w:after="0" w:line="360" w:lineRule="auto"/>
        <w:ind w:left="3420" w:hanging="27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Imam Adat, bertugas dalam melakukan upacara – upacara agama;</w:t>
      </w:r>
    </w:p>
    <w:p w14:paraId="65FBD20E">
      <w:pPr>
        <w:numPr>
          <w:ilvl w:val="1"/>
          <w:numId w:val="7"/>
        </w:numPr>
        <w:tabs>
          <w:tab w:val="clear" w:pos="1800"/>
        </w:tabs>
        <w:spacing w:after="0" w:line="360" w:lineRule="auto"/>
        <w:ind w:left="3420" w:hanging="27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Hakim Adat, bertugas sebagai hakim dalam masyarakat bawah.</w:t>
      </w:r>
    </w:p>
    <w:p w14:paraId="08B64B77">
      <w:pPr>
        <w:spacing w:after="0" w:line="360" w:lineRule="auto"/>
        <w:ind w:left="315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Untuk mempererat dan membina persatuan bagi generasi yang akan datang, maka ke empat bersaudara ini sepakat untuk mendirikan sebuah rumah adat yang akan diberi nama </w:t>
      </w:r>
      <w:r>
        <w:rPr>
          <w:rFonts w:ascii="Bookman Old Style" w:hAnsi="Bookman Old Style"/>
          <w:i/>
          <w:color w:val="000000" w:themeColor="text1"/>
          <w:sz w:val="24"/>
          <w:szCs w:val="24"/>
          <w:lang w:val="sv-SE"/>
          <w14:textFill>
            <w14:solidFill>
              <w14:schemeClr w14:val="tx1"/>
            </w14:solidFill>
          </w14:textFill>
        </w:rPr>
        <w:t>Kanorwati</w:t>
      </w:r>
      <w:r>
        <w:rPr>
          <w:rFonts w:ascii="Bookman Old Style" w:hAnsi="Bookman Old Style"/>
          <w:color w:val="000000" w:themeColor="text1"/>
          <w:sz w:val="24"/>
          <w:szCs w:val="24"/>
          <w:lang w:val="sv-SE"/>
          <w14:textFill>
            <w14:solidFill>
              <w14:schemeClr w14:val="tx1"/>
            </w14:solidFill>
          </w14:textFill>
        </w:rPr>
        <w:t xml:space="preserve">, artinya </w:t>
      </w:r>
      <w:r>
        <w:rPr>
          <w:rFonts w:ascii="Bookman Old Style" w:hAnsi="Bookman Old Style"/>
          <w:i/>
          <w:color w:val="000000" w:themeColor="text1"/>
          <w:sz w:val="24"/>
          <w:szCs w:val="24"/>
          <w:lang w:val="sv-SE"/>
          <w14:textFill>
            <w14:solidFill>
              <w14:schemeClr w14:val="tx1"/>
            </w14:solidFill>
          </w14:textFill>
        </w:rPr>
        <w:t>Rumah Persekutuan</w:t>
      </w:r>
      <w:r>
        <w:rPr>
          <w:rFonts w:ascii="Bookman Old Style" w:hAnsi="Bookman Old Style"/>
          <w:color w:val="000000" w:themeColor="text1"/>
          <w:sz w:val="24"/>
          <w:szCs w:val="24"/>
          <w:lang w:val="sv-SE"/>
          <w14:textFill>
            <w14:solidFill>
              <w14:schemeClr w14:val="tx1"/>
            </w14:solidFill>
          </w14:textFill>
        </w:rPr>
        <w:t>, akan tetapi niat mendirikan rumah adat ini tidak terlaksana berhubung terjadi perselisihan antara mereka yang tidak dapat diatasi sehingga terjadi perpecahan. Dengan adanya perpecahan , maka diantara mereka ada yang tinggal menetap dan ada yang pergi meninggalkan kerajaan Abui. Wilayah Kerajaan Abui meliputi Daerah Abui Pedalaman dan Pesisir (sekarang disebut Kecamatan Alor Selatan/bekas kerajaan Batulolong)</w:t>
      </w:r>
    </w:p>
    <w:p w14:paraId="4B7A7A87">
      <w:pPr>
        <w:spacing w:after="0" w:line="360" w:lineRule="auto"/>
        <w:ind w:left="3150"/>
        <w:jc w:val="both"/>
        <w:rPr>
          <w:rFonts w:ascii="Bookman Old Style" w:hAnsi="Bookman Old Style"/>
          <w:color w:val="000000" w:themeColor="text1"/>
          <w:sz w:val="24"/>
          <w:szCs w:val="24"/>
          <w:lang w:val="sv-SE"/>
          <w14:textFill>
            <w14:solidFill>
              <w14:schemeClr w14:val="tx1"/>
            </w14:solidFill>
          </w14:textFill>
        </w:rPr>
      </w:pPr>
    </w:p>
    <w:p w14:paraId="34BB7412">
      <w:pPr>
        <w:spacing w:after="0" w:line="360" w:lineRule="auto"/>
        <w:ind w:left="3150"/>
        <w:jc w:val="both"/>
        <w:rPr>
          <w:rFonts w:ascii="Bookman Old Style" w:hAnsi="Bookman Old Style"/>
          <w:color w:val="000000" w:themeColor="text1"/>
          <w:sz w:val="24"/>
          <w:szCs w:val="24"/>
          <w:lang w:val="sv-SE"/>
          <w14:textFill>
            <w14:solidFill>
              <w14:schemeClr w14:val="tx1"/>
            </w14:solidFill>
          </w14:textFill>
        </w:rPr>
      </w:pPr>
    </w:p>
    <w:p w14:paraId="5479C8AE">
      <w:pPr>
        <w:pStyle w:val="16"/>
        <w:numPr>
          <w:ilvl w:val="0"/>
          <w:numId w:val="8"/>
        </w:numPr>
        <w:spacing w:after="0" w:line="360" w:lineRule="auto"/>
        <w:ind w:left="3150" w:hanging="450"/>
        <w:rPr>
          <w:rFonts w:ascii="Bookman Old Style" w:hAnsi="Bookman Old Style"/>
          <w:i/>
          <w:color w:val="000000" w:themeColor="text1"/>
          <w:sz w:val="24"/>
          <w:szCs w:val="24"/>
          <w14:textFill>
            <w14:solidFill>
              <w14:schemeClr w14:val="tx1"/>
            </w14:solidFill>
          </w14:textFill>
        </w:rPr>
      </w:pPr>
      <w:r>
        <w:rPr>
          <w:rFonts w:ascii="Bookman Old Style" w:hAnsi="Bookman Old Style"/>
          <w:i/>
          <w:color w:val="000000" w:themeColor="text1"/>
          <w:sz w:val="24"/>
          <w:szCs w:val="24"/>
          <w14:textFill>
            <w14:solidFill>
              <w14:schemeClr w14:val="tx1"/>
            </w14:solidFill>
          </w14:textFill>
        </w:rPr>
        <w:t>Kerajaan Munaseli</w:t>
      </w:r>
    </w:p>
    <w:p w14:paraId="5F149ABE">
      <w:pPr>
        <w:spacing w:after="0" w:line="360" w:lineRule="auto"/>
        <w:ind w:left="315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Setelah kerajaan Abui runtuh, maka tidak ada lagi suatu cerit</w:t>
      </w:r>
      <w:r>
        <w:rPr>
          <w:rFonts w:ascii="Bookman Old Style" w:hAnsi="Bookman Old Style"/>
          <w:color w:val="000000" w:themeColor="text1"/>
          <w:sz w:val="24"/>
          <w:szCs w:val="24"/>
          <w:lang w:val="en-US"/>
          <w14:textFill>
            <w14:solidFill>
              <w14:schemeClr w14:val="tx1"/>
            </w14:solidFill>
          </w14:textFill>
        </w:rPr>
        <w:t>ee</w:t>
      </w:r>
      <w:r>
        <w:rPr>
          <w:rFonts w:ascii="Bookman Old Style" w:hAnsi="Bookman Old Style"/>
          <w:color w:val="000000" w:themeColor="text1"/>
          <w:sz w:val="24"/>
          <w:szCs w:val="24"/>
          <w14:textFill>
            <w14:solidFill>
              <w14:schemeClr w14:val="tx1"/>
            </w14:solidFill>
          </w14:textFill>
        </w:rPr>
        <w:t xml:space="preserve">ra pasti tentang adanya suatu </w:t>
      </w:r>
      <w:r>
        <w:rPr>
          <w:rFonts w:ascii="Bookman Old Style" w:hAnsi="Bookman Old Style"/>
          <w:color w:val="000000" w:themeColor="text1"/>
          <w:sz w:val="24"/>
          <w:szCs w:val="24"/>
          <w:lang w:val="en-US"/>
          <w14:textFill>
            <w14:solidFill>
              <w14:schemeClr w14:val="tx1"/>
            </w14:solidFill>
          </w14:textFill>
        </w:rPr>
        <w:t>p</w:t>
      </w:r>
      <w:r>
        <w:rPr>
          <w:rFonts w:ascii="Bookman Old Style" w:hAnsi="Bookman Old Style"/>
          <w:color w:val="000000" w:themeColor="text1"/>
          <w:sz w:val="24"/>
          <w:szCs w:val="24"/>
          <w14:textFill>
            <w14:solidFill>
              <w14:schemeClr w14:val="tx1"/>
            </w14:solidFill>
          </w14:textFill>
        </w:rPr>
        <w:t>emerintahan yang teratur, tetapi hanyalah merupakan ceritra</w:t>
      </w:r>
      <w:r>
        <w:rPr>
          <w:rFonts w:ascii="Bookman Old Style" w:hAnsi="Bookman Old Style"/>
          <w:color w:val="000000" w:themeColor="text1"/>
          <w:sz w:val="24"/>
          <w:szCs w:val="24"/>
          <w:lang w:val="en-US"/>
          <w14:textFill>
            <w14:solidFill>
              <w14:schemeClr w14:val="tx1"/>
            </w14:solidFill>
          </w14:textFill>
        </w:rPr>
        <w:t>-</w:t>
      </w:r>
      <w:r>
        <w:rPr>
          <w:rFonts w:ascii="Bookman Old Style" w:hAnsi="Bookman Old Style"/>
          <w:color w:val="000000" w:themeColor="text1"/>
          <w:sz w:val="24"/>
          <w:szCs w:val="24"/>
          <w14:textFill>
            <w14:solidFill>
              <w14:schemeClr w14:val="tx1"/>
            </w14:solidFill>
          </w14:textFill>
        </w:rPr>
        <w:t>ceritra dongeng.</w:t>
      </w:r>
    </w:p>
    <w:p w14:paraId="34815B91">
      <w:pPr>
        <w:spacing w:after="0" w:line="360" w:lineRule="auto"/>
        <w:ind w:left="3150"/>
        <w:jc w:val="both"/>
        <w:rPr>
          <w:rFonts w:ascii="Bookman Old Style" w:hAnsi="Bookman Old Style"/>
          <w:color w:val="000000" w:themeColor="text1"/>
          <w:sz w:val="24"/>
          <w:szCs w:val="24"/>
          <w:vertAlign w:val="superscript"/>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Ceritra tersebut antara lain disebutkan bahwa </w:t>
      </w:r>
      <w:r>
        <w:rPr>
          <w:rFonts w:ascii="Bookman Old Style" w:hAnsi="Bookman Old Style"/>
          <w:color w:val="000000" w:themeColor="text1"/>
          <w:sz w:val="24"/>
          <w:szCs w:val="24"/>
          <w:lang w:val="en-US"/>
          <w14:textFill>
            <w14:solidFill>
              <w14:schemeClr w14:val="tx1"/>
            </w14:solidFill>
          </w14:textFill>
        </w:rPr>
        <w:t>s</w:t>
      </w:r>
      <w:r>
        <w:rPr>
          <w:rFonts w:ascii="Bookman Old Style" w:hAnsi="Bookman Old Style"/>
          <w:color w:val="000000" w:themeColor="text1"/>
          <w:sz w:val="24"/>
          <w:szCs w:val="24"/>
          <w14:textFill>
            <w14:solidFill>
              <w14:schemeClr w14:val="tx1"/>
            </w14:solidFill>
          </w14:textFill>
        </w:rPr>
        <w:t xml:space="preserve">audara </w:t>
      </w:r>
      <w:r>
        <w:rPr>
          <w:rFonts w:ascii="Bookman Old Style" w:hAnsi="Bookman Old Style"/>
          <w:color w:val="000000" w:themeColor="text1"/>
          <w:sz w:val="24"/>
          <w:szCs w:val="24"/>
          <w:lang w:val="en-US"/>
          <w14:textFill>
            <w14:solidFill>
              <w14:schemeClr w14:val="tx1"/>
            </w14:solidFill>
          </w14:textFill>
        </w:rPr>
        <w:t>b</w:t>
      </w:r>
      <w:r>
        <w:rPr>
          <w:rFonts w:ascii="Bookman Old Style" w:hAnsi="Bookman Old Style"/>
          <w:color w:val="000000" w:themeColor="text1"/>
          <w:sz w:val="24"/>
          <w:szCs w:val="24"/>
          <w14:textFill>
            <w14:solidFill>
              <w14:schemeClr w14:val="tx1"/>
            </w14:solidFill>
          </w14:textFill>
        </w:rPr>
        <w:t xml:space="preserve">ungsu dari ke empat bersaudara  dari Kerjaan Abui yang bernama </w:t>
      </w:r>
      <w:r>
        <w:rPr>
          <w:rFonts w:ascii="Bookman Old Style" w:hAnsi="Bookman Old Style"/>
          <w:i/>
          <w:color w:val="000000" w:themeColor="text1"/>
          <w:sz w:val="24"/>
          <w:szCs w:val="24"/>
          <w14:textFill>
            <w14:solidFill>
              <w14:schemeClr w14:val="tx1"/>
            </w14:solidFill>
          </w14:textFill>
        </w:rPr>
        <w:t>Muna</w:t>
      </w:r>
      <w:r>
        <w:rPr>
          <w:rFonts w:ascii="Bookman Old Style" w:hAnsi="Bookman Old Style"/>
          <w:color w:val="000000" w:themeColor="text1"/>
          <w:sz w:val="24"/>
          <w:szCs w:val="24"/>
          <w14:textFill>
            <w14:solidFill>
              <w14:schemeClr w14:val="tx1"/>
            </w14:solidFill>
          </w14:textFill>
        </w:rPr>
        <w:t xml:space="preserve"> melarikan diri ke Pantar dan bertemu dengan orang – orang yang datang dari Jawa, kemudian mereka mendirikan </w:t>
      </w:r>
      <w:r>
        <w:rPr>
          <w:rFonts w:ascii="Bookman Old Style" w:hAnsi="Bookman Old Style"/>
          <w:i/>
          <w:color w:val="000000" w:themeColor="text1"/>
          <w:sz w:val="24"/>
          <w:szCs w:val="24"/>
          <w:lang w:val="en-US"/>
          <w14:textFill>
            <w14:solidFill>
              <w14:schemeClr w14:val="tx1"/>
            </w14:solidFill>
          </w14:textFill>
        </w:rPr>
        <w:t>K</w:t>
      </w:r>
      <w:r>
        <w:rPr>
          <w:rFonts w:ascii="Bookman Old Style" w:hAnsi="Bookman Old Style"/>
          <w:i/>
          <w:color w:val="000000" w:themeColor="text1"/>
          <w:sz w:val="24"/>
          <w:szCs w:val="24"/>
          <w14:textFill>
            <w14:solidFill>
              <w14:schemeClr w14:val="tx1"/>
            </w14:solidFill>
          </w14:textFill>
        </w:rPr>
        <w:t>erajaan Munaseli</w:t>
      </w:r>
      <w:r>
        <w:rPr>
          <w:rFonts w:ascii="Bookman Old Style" w:hAnsi="Bookman Old Style"/>
          <w:color w:val="000000" w:themeColor="text1"/>
          <w:sz w:val="24"/>
          <w:szCs w:val="24"/>
          <w:lang w:val="en-US"/>
          <w14:textFill>
            <w14:solidFill>
              <w14:schemeClr w14:val="tx1"/>
            </w14:solidFill>
          </w14:textFill>
        </w:rPr>
        <w:t>.</w:t>
      </w:r>
    </w:p>
    <w:p w14:paraId="61A29CC5">
      <w:pPr>
        <w:spacing w:after="0" w:line="360" w:lineRule="auto"/>
        <w:ind w:left="315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Menurut ceritra, kerajaan Munaseli berpusat disekitar kampung Lamalu, Lianglolong dan Lamahule saat ini. </w:t>
      </w:r>
      <w:r>
        <w:rPr>
          <w:rFonts w:ascii="Bookman Old Style" w:hAnsi="Bookman Old Style"/>
          <w:color w:val="000000" w:themeColor="text1"/>
          <w:sz w:val="24"/>
          <w:szCs w:val="24"/>
          <w:lang w:val="fi-FI"/>
          <w14:textFill>
            <w14:solidFill>
              <w14:schemeClr w14:val="tx1"/>
            </w14:solidFill>
          </w14:textFill>
        </w:rPr>
        <w:t xml:space="preserve">Raja I Kerajaan Munaseli adalah </w:t>
      </w:r>
      <w:r>
        <w:rPr>
          <w:rFonts w:ascii="Bookman Old Style" w:hAnsi="Bookman Old Style"/>
          <w:i/>
          <w:color w:val="000000" w:themeColor="text1"/>
          <w:sz w:val="24"/>
          <w:szCs w:val="24"/>
          <w:lang w:val="fi-FI"/>
          <w14:textFill>
            <w14:solidFill>
              <w14:schemeClr w14:val="tx1"/>
            </w14:solidFill>
          </w14:textFill>
        </w:rPr>
        <w:t>Sultan Marku</w:t>
      </w:r>
      <w:r>
        <w:rPr>
          <w:rFonts w:ascii="Bookman Old Style" w:hAnsi="Bookman Old Style"/>
          <w:color w:val="000000" w:themeColor="text1"/>
          <w:sz w:val="24"/>
          <w:szCs w:val="24"/>
          <w:lang w:val="fi-FI"/>
          <w14:textFill>
            <w14:solidFill>
              <w14:schemeClr w14:val="tx1"/>
            </w14:solidFill>
          </w14:textFill>
        </w:rPr>
        <w:t xml:space="preserve"> yang kemudian digantikan oleh anaknya </w:t>
      </w:r>
      <w:r>
        <w:rPr>
          <w:rFonts w:ascii="Bookman Old Style" w:hAnsi="Bookman Old Style"/>
          <w:i/>
          <w:color w:val="000000" w:themeColor="text1"/>
          <w:sz w:val="24"/>
          <w:szCs w:val="24"/>
          <w:lang w:val="fi-FI"/>
          <w14:textFill>
            <w14:solidFill>
              <w14:schemeClr w14:val="tx1"/>
            </w14:solidFill>
          </w14:textFill>
        </w:rPr>
        <w:t>Sultan Klopo Mahi</w:t>
      </w:r>
      <w:r>
        <w:rPr>
          <w:rFonts w:ascii="Bookman Old Style" w:hAnsi="Bookman Old Style"/>
          <w:color w:val="000000" w:themeColor="text1"/>
          <w:sz w:val="24"/>
          <w:szCs w:val="24"/>
          <w:lang w:val="fi-FI"/>
          <w14:textFill>
            <w14:solidFill>
              <w14:schemeClr w14:val="tx1"/>
            </w14:solidFill>
          </w14:textFill>
        </w:rPr>
        <w:t xml:space="preserve">. </w:t>
      </w:r>
      <w:r>
        <w:rPr>
          <w:rFonts w:ascii="Bookman Old Style" w:hAnsi="Bookman Old Style"/>
          <w:i/>
          <w:color w:val="000000" w:themeColor="text1"/>
          <w:sz w:val="24"/>
          <w:szCs w:val="24"/>
          <w:lang w:val="fi-FI"/>
          <w14:textFill>
            <w14:solidFill>
              <w14:schemeClr w14:val="tx1"/>
            </w14:solidFill>
          </w14:textFill>
        </w:rPr>
        <w:t>Sultan Klopo Mahi</w:t>
      </w:r>
      <w:r>
        <w:rPr>
          <w:rFonts w:ascii="Bookman Old Style" w:hAnsi="Bookman Old Style"/>
          <w:color w:val="000000" w:themeColor="text1"/>
          <w:sz w:val="24"/>
          <w:szCs w:val="24"/>
          <w:lang w:val="fi-FI"/>
          <w14:textFill>
            <w14:solidFill>
              <w14:schemeClr w14:val="tx1"/>
            </w14:solidFill>
          </w14:textFill>
        </w:rPr>
        <w:t xml:space="preserve"> mempunyai 3 (Tiga) orang putra yakni : </w:t>
      </w:r>
      <w:r>
        <w:rPr>
          <w:rFonts w:ascii="Bookman Old Style" w:hAnsi="Bookman Old Style"/>
          <w:i/>
          <w:color w:val="000000" w:themeColor="text1"/>
          <w:sz w:val="24"/>
          <w:szCs w:val="24"/>
          <w:lang w:val="fi-FI"/>
          <w14:textFill>
            <w14:solidFill>
              <w14:schemeClr w14:val="tx1"/>
            </w14:solidFill>
          </w14:textFill>
        </w:rPr>
        <w:t>Sultan Telebura, Sultan Sirang Babu dan Sultan Kosang Bala</w:t>
      </w:r>
      <w:r>
        <w:rPr>
          <w:rFonts w:ascii="Bookman Old Style" w:hAnsi="Bookman Old Style"/>
          <w:color w:val="000000" w:themeColor="text1"/>
          <w:sz w:val="24"/>
          <w:szCs w:val="24"/>
          <w:lang w:val="fi-FI"/>
          <w14:textFill>
            <w14:solidFill>
              <w14:schemeClr w14:val="tx1"/>
            </w14:solidFill>
          </w14:textFill>
        </w:rPr>
        <w:t>.</w:t>
      </w:r>
    </w:p>
    <w:p w14:paraId="36651C44">
      <w:pPr>
        <w:spacing w:after="0" w:line="360" w:lineRule="auto"/>
        <w:ind w:left="315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 xml:space="preserve">Setelah </w:t>
      </w:r>
      <w:r>
        <w:rPr>
          <w:rFonts w:ascii="Bookman Old Style" w:hAnsi="Bookman Old Style"/>
          <w:i/>
          <w:color w:val="000000" w:themeColor="text1"/>
          <w:sz w:val="24"/>
          <w:szCs w:val="24"/>
          <w:lang w:val="fi-FI"/>
          <w14:textFill>
            <w14:solidFill>
              <w14:schemeClr w14:val="tx1"/>
            </w14:solidFill>
          </w14:textFill>
        </w:rPr>
        <w:t>Sultan Klopo Mahi</w:t>
      </w:r>
      <w:r>
        <w:rPr>
          <w:rFonts w:ascii="Bookman Old Style" w:hAnsi="Bookman Old Style"/>
          <w:color w:val="000000" w:themeColor="text1"/>
          <w:sz w:val="24"/>
          <w:szCs w:val="24"/>
          <w:lang w:val="fi-FI"/>
          <w14:textFill>
            <w14:solidFill>
              <w14:schemeClr w14:val="tx1"/>
            </w14:solidFill>
          </w14:textFill>
        </w:rPr>
        <w:t xml:space="preserve"> meninggal dunia,  ia digantikan oleh putra sulungnya </w:t>
      </w:r>
      <w:r>
        <w:rPr>
          <w:rFonts w:ascii="Bookman Old Style" w:hAnsi="Bookman Old Style"/>
          <w:i/>
          <w:color w:val="000000" w:themeColor="text1"/>
          <w:sz w:val="24"/>
          <w:szCs w:val="24"/>
          <w:lang w:val="fi-FI"/>
          <w14:textFill>
            <w14:solidFill>
              <w14:schemeClr w14:val="tx1"/>
            </w14:solidFill>
          </w14:textFill>
        </w:rPr>
        <w:t>Sultan Telebura</w:t>
      </w:r>
      <w:r>
        <w:rPr>
          <w:rFonts w:ascii="Bookman Old Style" w:hAnsi="Bookman Old Style"/>
          <w:color w:val="000000" w:themeColor="text1"/>
          <w:sz w:val="24"/>
          <w:szCs w:val="24"/>
          <w:lang w:val="fi-FI"/>
          <w14:textFill>
            <w14:solidFill>
              <w14:schemeClr w14:val="tx1"/>
            </w14:solidFill>
          </w14:textFill>
        </w:rPr>
        <w:t>.</w:t>
      </w:r>
    </w:p>
    <w:p w14:paraId="5FFA295A">
      <w:pPr>
        <w:spacing w:after="0" w:line="360" w:lineRule="auto"/>
        <w:ind w:left="315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 xml:space="preserve">Kerajaan Munaseli mencapai puncak kejayaan dan kekuasaannya hampir meliputi seluruh Wilayah Alor Pantar dan kerajaan-kerajaan lainnya yang muncul setelah kerajaan </w:t>
      </w:r>
      <w:r>
        <w:rPr>
          <w:rFonts w:ascii="Bookman Old Style" w:hAnsi="Bookman Old Style"/>
          <w:i/>
          <w:color w:val="000000" w:themeColor="text1"/>
          <w:sz w:val="24"/>
          <w:szCs w:val="24"/>
          <w:lang w:val="fi-FI"/>
          <w14:textFill>
            <w14:solidFill>
              <w14:schemeClr w14:val="tx1"/>
            </w14:solidFill>
          </w14:textFill>
        </w:rPr>
        <w:t>Munaseli</w:t>
      </w:r>
      <w:r>
        <w:rPr>
          <w:rFonts w:ascii="Bookman Old Style" w:hAnsi="Bookman Old Style"/>
          <w:color w:val="000000" w:themeColor="text1"/>
          <w:sz w:val="24"/>
          <w:szCs w:val="24"/>
          <w:lang w:val="fi-FI"/>
          <w14:textFill>
            <w14:solidFill>
              <w14:schemeClr w14:val="tx1"/>
            </w14:solidFill>
          </w14:textFill>
        </w:rPr>
        <w:t xml:space="preserve"> seperti </w:t>
      </w:r>
      <w:r>
        <w:rPr>
          <w:rFonts w:ascii="Bookman Old Style" w:hAnsi="Bookman Old Style"/>
          <w:i/>
          <w:color w:val="000000" w:themeColor="text1"/>
          <w:sz w:val="24"/>
          <w:szCs w:val="24"/>
          <w:lang w:val="fi-FI"/>
          <w14:textFill>
            <w14:solidFill>
              <w14:schemeClr w14:val="tx1"/>
            </w14:solidFill>
          </w14:textFill>
        </w:rPr>
        <w:t>Kerajaan Pandai</w:t>
      </w:r>
      <w:r>
        <w:rPr>
          <w:rFonts w:ascii="Bookman Old Style" w:hAnsi="Bookman Old Style"/>
          <w:color w:val="000000" w:themeColor="text1"/>
          <w:sz w:val="24"/>
          <w:szCs w:val="24"/>
          <w:lang w:val="fi-FI"/>
          <w14:textFill>
            <w14:solidFill>
              <w14:schemeClr w14:val="tx1"/>
            </w14:solidFill>
          </w14:textFill>
        </w:rPr>
        <w:t xml:space="preserve">, </w:t>
      </w:r>
      <w:r>
        <w:rPr>
          <w:rFonts w:ascii="Bookman Old Style" w:hAnsi="Bookman Old Style"/>
          <w:i/>
          <w:color w:val="000000" w:themeColor="text1"/>
          <w:sz w:val="24"/>
          <w:szCs w:val="24"/>
          <w:lang w:val="fi-FI"/>
          <w14:textFill>
            <w14:solidFill>
              <w14:schemeClr w14:val="tx1"/>
            </w14:solidFill>
          </w14:textFill>
        </w:rPr>
        <w:t>Baranusa</w:t>
      </w:r>
      <w:r>
        <w:rPr>
          <w:rFonts w:ascii="Bookman Old Style" w:hAnsi="Bookman Old Style"/>
          <w:color w:val="000000" w:themeColor="text1"/>
          <w:sz w:val="24"/>
          <w:szCs w:val="24"/>
          <w:lang w:val="fi-FI"/>
          <w14:textFill>
            <w14:solidFill>
              <w14:schemeClr w14:val="tx1"/>
            </w14:solidFill>
          </w14:textFill>
        </w:rPr>
        <w:t xml:space="preserve">, </w:t>
      </w:r>
      <w:r>
        <w:rPr>
          <w:rFonts w:ascii="Bookman Old Style" w:hAnsi="Bookman Old Style"/>
          <w:i/>
          <w:color w:val="000000" w:themeColor="text1"/>
          <w:sz w:val="24"/>
          <w:szCs w:val="24"/>
          <w:lang w:val="fi-FI"/>
          <w14:textFill>
            <w14:solidFill>
              <w14:schemeClr w14:val="tx1"/>
            </w14:solidFill>
          </w14:textFill>
        </w:rPr>
        <w:t>Alor</w:t>
      </w:r>
      <w:r>
        <w:rPr>
          <w:rFonts w:ascii="Bookman Old Style" w:hAnsi="Bookman Old Style"/>
          <w:color w:val="000000" w:themeColor="text1"/>
          <w:sz w:val="24"/>
          <w:szCs w:val="24"/>
          <w:lang w:val="fi-FI"/>
          <w14:textFill>
            <w14:solidFill>
              <w14:schemeClr w14:val="tx1"/>
            </w14:solidFill>
          </w14:textFill>
        </w:rPr>
        <w:t xml:space="preserve">, </w:t>
      </w:r>
      <w:r>
        <w:rPr>
          <w:rFonts w:ascii="Bookman Old Style" w:hAnsi="Bookman Old Style"/>
          <w:i/>
          <w:color w:val="000000" w:themeColor="text1"/>
          <w:sz w:val="24"/>
          <w:szCs w:val="24"/>
          <w:lang w:val="fi-FI"/>
          <w14:textFill>
            <w14:solidFill>
              <w14:schemeClr w14:val="tx1"/>
            </w14:solidFill>
          </w14:textFill>
        </w:rPr>
        <w:t>Kui</w:t>
      </w:r>
      <w:r>
        <w:rPr>
          <w:rFonts w:ascii="Bookman Old Style" w:hAnsi="Bookman Old Style"/>
          <w:color w:val="000000" w:themeColor="text1"/>
          <w:sz w:val="24"/>
          <w:szCs w:val="24"/>
          <w:lang w:val="fi-FI"/>
          <w14:textFill>
            <w14:solidFill>
              <w14:schemeClr w14:val="tx1"/>
            </w14:solidFill>
          </w14:textFill>
        </w:rPr>
        <w:t xml:space="preserve"> dan </w:t>
      </w:r>
      <w:r>
        <w:rPr>
          <w:rFonts w:ascii="Bookman Old Style" w:hAnsi="Bookman Old Style"/>
          <w:i/>
          <w:color w:val="000000" w:themeColor="text1"/>
          <w:sz w:val="24"/>
          <w:szCs w:val="24"/>
          <w:lang w:val="fi-FI"/>
          <w14:textFill>
            <w14:solidFill>
              <w14:schemeClr w14:val="tx1"/>
            </w14:solidFill>
          </w14:textFill>
        </w:rPr>
        <w:t>Batulolong</w:t>
      </w:r>
      <w:r>
        <w:rPr>
          <w:rFonts w:ascii="Bookman Old Style" w:hAnsi="Bookman Old Style"/>
          <w:color w:val="000000" w:themeColor="text1"/>
          <w:sz w:val="24"/>
          <w:szCs w:val="24"/>
          <w:lang w:val="fi-FI"/>
          <w14:textFill>
            <w14:solidFill>
              <w14:schemeClr w14:val="tx1"/>
            </w14:solidFill>
          </w14:textFill>
        </w:rPr>
        <w:t>.</w:t>
      </w:r>
    </w:p>
    <w:p w14:paraId="1B115AEF">
      <w:pPr>
        <w:spacing w:after="0" w:line="360" w:lineRule="auto"/>
        <w:ind w:left="315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 xml:space="preserve"> Pada masa Pemerintahan </w:t>
      </w:r>
      <w:r>
        <w:rPr>
          <w:rFonts w:ascii="Bookman Old Style" w:hAnsi="Bookman Old Style"/>
          <w:i/>
          <w:color w:val="000000" w:themeColor="text1"/>
          <w:sz w:val="24"/>
          <w:szCs w:val="24"/>
          <w:lang w:val="fi-FI"/>
          <w14:textFill>
            <w14:solidFill>
              <w14:schemeClr w14:val="tx1"/>
            </w14:solidFill>
          </w14:textFill>
        </w:rPr>
        <w:t>Sultan Telebura</w:t>
      </w:r>
      <w:r>
        <w:rPr>
          <w:rFonts w:ascii="Bookman Old Style" w:hAnsi="Bookman Old Style"/>
          <w:color w:val="000000" w:themeColor="text1"/>
          <w:sz w:val="24"/>
          <w:szCs w:val="24"/>
          <w:lang w:val="fi-FI"/>
          <w14:textFill>
            <w14:solidFill>
              <w14:schemeClr w14:val="tx1"/>
            </w14:solidFill>
          </w14:textFill>
        </w:rPr>
        <w:t xml:space="preserve"> inilah terjadi peperangan antara </w:t>
      </w:r>
      <w:r>
        <w:rPr>
          <w:rFonts w:ascii="Bookman Old Style" w:hAnsi="Bookman Old Style"/>
          <w:i/>
          <w:color w:val="000000" w:themeColor="text1"/>
          <w:sz w:val="24"/>
          <w:szCs w:val="24"/>
          <w:lang w:val="fi-FI"/>
          <w14:textFill>
            <w14:solidFill>
              <w14:schemeClr w14:val="tx1"/>
            </w14:solidFill>
          </w14:textFill>
        </w:rPr>
        <w:t>Kerajaan Munaseli dan Kerajaan Pandai</w:t>
      </w:r>
      <w:r>
        <w:rPr>
          <w:rFonts w:ascii="Bookman Old Style" w:hAnsi="Bookman Old Style"/>
          <w:color w:val="000000" w:themeColor="text1"/>
          <w:sz w:val="24"/>
          <w:szCs w:val="24"/>
          <w:lang w:val="fi-FI"/>
          <w14:textFill>
            <w14:solidFill>
              <w14:schemeClr w14:val="tx1"/>
            </w14:solidFill>
          </w14:textFill>
        </w:rPr>
        <w:t xml:space="preserve">. </w:t>
      </w:r>
    </w:p>
    <w:p w14:paraId="03DA3242">
      <w:pPr>
        <w:spacing w:after="0" w:line="360" w:lineRule="auto"/>
        <w:ind w:left="315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 xml:space="preserve"> Di akhir peperangan tersebut </w:t>
      </w:r>
      <w:r>
        <w:rPr>
          <w:rFonts w:ascii="Bookman Old Style" w:hAnsi="Bookman Old Style"/>
          <w:i/>
          <w:color w:val="000000" w:themeColor="text1"/>
          <w:sz w:val="24"/>
          <w:szCs w:val="24"/>
          <w:lang w:val="fi-FI"/>
          <w14:textFill>
            <w14:solidFill>
              <w14:schemeClr w14:val="tx1"/>
            </w14:solidFill>
          </w14:textFill>
        </w:rPr>
        <w:t>Sultan Telebura</w:t>
      </w:r>
      <w:r>
        <w:rPr>
          <w:rFonts w:ascii="Bookman Old Style" w:hAnsi="Bookman Old Style"/>
          <w:color w:val="000000" w:themeColor="text1"/>
          <w:sz w:val="24"/>
          <w:szCs w:val="24"/>
          <w:lang w:val="fi-FI"/>
          <w14:textFill>
            <w14:solidFill>
              <w14:schemeClr w14:val="tx1"/>
            </w14:solidFill>
          </w14:textFill>
        </w:rPr>
        <w:t xml:space="preserve"> dan </w:t>
      </w:r>
      <w:r>
        <w:rPr>
          <w:rFonts w:ascii="Bookman Old Style" w:hAnsi="Bookman Old Style"/>
          <w:i/>
          <w:color w:val="000000" w:themeColor="text1"/>
          <w:sz w:val="24"/>
          <w:szCs w:val="24"/>
          <w:lang w:val="fi-FI"/>
          <w14:textFill>
            <w14:solidFill>
              <w14:schemeClr w14:val="tx1"/>
            </w14:solidFill>
          </w14:textFill>
        </w:rPr>
        <w:t>Sultan Sirang Babu</w:t>
      </w:r>
      <w:r>
        <w:rPr>
          <w:rFonts w:ascii="Bookman Old Style" w:hAnsi="Bookman Old Style"/>
          <w:color w:val="000000" w:themeColor="text1"/>
          <w:sz w:val="24"/>
          <w:szCs w:val="24"/>
          <w:lang w:val="fi-FI"/>
          <w14:textFill>
            <w14:solidFill>
              <w14:schemeClr w14:val="tx1"/>
            </w14:solidFill>
          </w14:textFill>
        </w:rPr>
        <w:t xml:space="preserve"> dan Panglima Perangnya </w:t>
      </w:r>
      <w:r>
        <w:rPr>
          <w:rFonts w:ascii="Bookman Old Style" w:hAnsi="Bookman Old Style"/>
          <w:i/>
          <w:color w:val="000000" w:themeColor="text1"/>
          <w:sz w:val="24"/>
          <w:szCs w:val="24"/>
          <w:lang w:val="fi-FI"/>
          <w14:textFill>
            <w14:solidFill>
              <w14:schemeClr w14:val="tx1"/>
            </w14:solidFill>
          </w14:textFill>
        </w:rPr>
        <w:t>Mau Para</w:t>
      </w:r>
      <w:r>
        <w:rPr>
          <w:rFonts w:ascii="Bookman Old Style" w:hAnsi="Bookman Old Style"/>
          <w:color w:val="000000" w:themeColor="text1"/>
          <w:sz w:val="24"/>
          <w:szCs w:val="24"/>
          <w:lang w:val="fi-FI"/>
          <w14:textFill>
            <w14:solidFill>
              <w14:schemeClr w14:val="tx1"/>
            </w14:solidFill>
          </w14:textFill>
        </w:rPr>
        <w:t xml:space="preserve"> dan </w:t>
      </w:r>
      <w:r>
        <w:rPr>
          <w:rFonts w:ascii="Bookman Old Style" w:hAnsi="Bookman Old Style"/>
          <w:i/>
          <w:color w:val="000000" w:themeColor="text1"/>
          <w:sz w:val="24"/>
          <w:szCs w:val="24"/>
          <w:lang w:val="fi-FI"/>
          <w14:textFill>
            <w14:solidFill>
              <w14:schemeClr w14:val="tx1"/>
            </w14:solidFill>
          </w14:textFill>
        </w:rPr>
        <w:t>Pito Para</w:t>
      </w:r>
      <w:r>
        <w:rPr>
          <w:rFonts w:ascii="Bookman Old Style" w:hAnsi="Bookman Old Style"/>
          <w:color w:val="000000" w:themeColor="text1"/>
          <w:sz w:val="24"/>
          <w:szCs w:val="24"/>
          <w:lang w:val="fi-FI"/>
          <w14:textFill>
            <w14:solidFill>
              <w14:schemeClr w14:val="tx1"/>
            </w14:solidFill>
          </w14:textFill>
        </w:rPr>
        <w:t xml:space="preserve"> serta anjing perangnya yang terkenal bernama </w:t>
      </w:r>
      <w:r>
        <w:rPr>
          <w:rFonts w:ascii="Bookman Old Style" w:hAnsi="Bookman Old Style"/>
          <w:i/>
          <w:color w:val="000000" w:themeColor="text1"/>
          <w:sz w:val="24"/>
          <w:szCs w:val="24"/>
          <w:lang w:val="fi-FI"/>
          <w14:textFill>
            <w14:solidFill>
              <w14:schemeClr w14:val="tx1"/>
            </w14:solidFill>
          </w14:textFill>
        </w:rPr>
        <w:t>Angkoli</w:t>
      </w:r>
      <w:r>
        <w:rPr>
          <w:rFonts w:ascii="Bookman Old Style" w:hAnsi="Bookman Old Style"/>
          <w:color w:val="000000" w:themeColor="text1"/>
          <w:sz w:val="24"/>
          <w:szCs w:val="24"/>
          <w:lang w:val="fi-FI"/>
          <w14:textFill>
            <w14:solidFill>
              <w14:schemeClr w14:val="tx1"/>
            </w14:solidFill>
          </w14:textFill>
        </w:rPr>
        <w:t xml:space="preserve">  dan </w:t>
      </w:r>
      <w:r>
        <w:rPr>
          <w:rFonts w:ascii="Bookman Old Style" w:hAnsi="Bookman Old Style"/>
          <w:i/>
          <w:color w:val="000000" w:themeColor="text1"/>
          <w:sz w:val="24"/>
          <w:szCs w:val="24"/>
          <w:lang w:val="fi-FI"/>
          <w14:textFill>
            <w14:solidFill>
              <w14:schemeClr w14:val="tx1"/>
            </w14:solidFill>
          </w14:textFill>
        </w:rPr>
        <w:t>Timurosang</w:t>
      </w:r>
      <w:r>
        <w:rPr>
          <w:rFonts w:ascii="Bookman Old Style" w:hAnsi="Bookman Old Style"/>
          <w:color w:val="000000" w:themeColor="text1"/>
          <w:sz w:val="24"/>
          <w:szCs w:val="24"/>
          <w:lang w:val="fi-FI"/>
          <w14:textFill>
            <w14:solidFill>
              <w14:schemeClr w14:val="tx1"/>
            </w14:solidFill>
          </w14:textFill>
        </w:rPr>
        <w:t xml:space="preserve"> mati terbunuh. </w:t>
      </w:r>
    </w:p>
    <w:p w14:paraId="64C6C0A0">
      <w:pPr>
        <w:spacing w:after="0" w:line="360" w:lineRule="auto"/>
        <w:ind w:left="315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 xml:space="preserve">Sedangkan </w:t>
      </w:r>
      <w:r>
        <w:rPr>
          <w:rFonts w:ascii="Bookman Old Style" w:hAnsi="Bookman Old Style"/>
          <w:i/>
          <w:color w:val="000000" w:themeColor="text1"/>
          <w:sz w:val="24"/>
          <w:szCs w:val="24"/>
          <w:lang w:val="fi-FI"/>
          <w14:textFill>
            <w14:solidFill>
              <w14:schemeClr w14:val="tx1"/>
            </w14:solidFill>
          </w14:textFill>
        </w:rPr>
        <w:t>Sultan Kosang Bala</w:t>
      </w:r>
      <w:r>
        <w:rPr>
          <w:rFonts w:ascii="Bookman Old Style" w:hAnsi="Bookman Old Style"/>
          <w:color w:val="000000" w:themeColor="text1"/>
          <w:sz w:val="24"/>
          <w:szCs w:val="24"/>
          <w:lang w:val="fi-FI"/>
          <w14:textFill>
            <w14:solidFill>
              <w14:schemeClr w14:val="tx1"/>
            </w14:solidFill>
          </w14:textFill>
        </w:rPr>
        <w:t xml:space="preserve">  yang kebetulan ditugaskan meminta bantuan </w:t>
      </w:r>
      <w:r>
        <w:rPr>
          <w:rFonts w:ascii="Bookman Old Style" w:hAnsi="Bookman Old Style"/>
          <w:i/>
          <w:color w:val="000000" w:themeColor="text1"/>
          <w:sz w:val="24"/>
          <w:szCs w:val="24"/>
          <w:lang w:val="fi-FI"/>
          <w14:textFill>
            <w14:solidFill>
              <w14:schemeClr w14:val="tx1"/>
            </w14:solidFill>
          </w14:textFill>
        </w:rPr>
        <w:t>Sultan Ternate</w:t>
      </w:r>
      <w:r>
        <w:rPr>
          <w:rFonts w:ascii="Bookman Old Style" w:hAnsi="Bookman Old Style"/>
          <w:color w:val="000000" w:themeColor="text1"/>
          <w:sz w:val="24"/>
          <w:szCs w:val="24"/>
          <w:lang w:val="fi-FI"/>
          <w14:textFill>
            <w14:solidFill>
              <w14:schemeClr w14:val="tx1"/>
            </w14:solidFill>
          </w14:textFill>
        </w:rPr>
        <w:t xml:space="preserve"> (Ambon) akan tetapi tidak dipenuhi oleh </w:t>
      </w:r>
      <w:r>
        <w:rPr>
          <w:rFonts w:ascii="Bookman Old Style" w:hAnsi="Bookman Old Style"/>
          <w:i/>
          <w:color w:val="000000" w:themeColor="text1"/>
          <w:sz w:val="24"/>
          <w:szCs w:val="24"/>
          <w:lang w:val="fi-FI"/>
          <w14:textFill>
            <w14:solidFill>
              <w14:schemeClr w14:val="tx1"/>
            </w14:solidFill>
          </w14:textFill>
        </w:rPr>
        <w:t>Sultan Ternate</w:t>
      </w:r>
      <w:r>
        <w:rPr>
          <w:rFonts w:ascii="Bookman Old Style" w:hAnsi="Bookman Old Style"/>
          <w:color w:val="000000" w:themeColor="text1"/>
          <w:sz w:val="24"/>
          <w:szCs w:val="24"/>
          <w:lang w:val="fi-FI"/>
          <w14:textFill>
            <w14:solidFill>
              <w14:schemeClr w14:val="tx1"/>
            </w14:solidFill>
          </w14:textFill>
        </w:rPr>
        <w:t xml:space="preserve">, sehingga mereka kembali, namun dari jauh mereka melihat Kerajaan Munaseli sementara dibakar dan telah hancur sehingga </w:t>
      </w:r>
      <w:r>
        <w:rPr>
          <w:rFonts w:ascii="Bookman Old Style" w:hAnsi="Bookman Old Style"/>
          <w:i/>
          <w:color w:val="000000" w:themeColor="text1"/>
          <w:sz w:val="24"/>
          <w:szCs w:val="24"/>
          <w:lang w:val="fi-FI"/>
          <w14:textFill>
            <w14:solidFill>
              <w14:schemeClr w14:val="tx1"/>
            </w14:solidFill>
          </w14:textFill>
        </w:rPr>
        <w:t>Sultan Kosang Bala</w:t>
      </w:r>
      <w:r>
        <w:rPr>
          <w:rFonts w:ascii="Bookman Old Style" w:hAnsi="Bookman Old Style"/>
          <w:color w:val="000000" w:themeColor="text1"/>
          <w:sz w:val="24"/>
          <w:szCs w:val="24"/>
          <w:lang w:val="fi-FI"/>
          <w14:textFill>
            <w14:solidFill>
              <w14:schemeClr w14:val="tx1"/>
            </w14:solidFill>
          </w14:textFill>
        </w:rPr>
        <w:t xml:space="preserve"> bersama pengawalnya melanjutkan perjalanan menuju </w:t>
      </w:r>
      <w:r>
        <w:rPr>
          <w:rFonts w:ascii="Bookman Old Style" w:hAnsi="Bookman Old Style"/>
          <w:i/>
          <w:color w:val="000000" w:themeColor="text1"/>
          <w:sz w:val="24"/>
          <w:szCs w:val="24"/>
          <w:lang w:val="fi-FI"/>
          <w14:textFill>
            <w14:solidFill>
              <w14:schemeClr w14:val="tx1"/>
            </w14:solidFill>
          </w14:textFill>
        </w:rPr>
        <w:t>Pulau Timor</w:t>
      </w:r>
      <w:r>
        <w:rPr>
          <w:rFonts w:ascii="Bookman Old Style" w:hAnsi="Bookman Old Style"/>
          <w:color w:val="000000" w:themeColor="text1"/>
          <w:sz w:val="24"/>
          <w:szCs w:val="24"/>
          <w:lang w:val="fi-FI"/>
          <w14:textFill>
            <w14:solidFill>
              <w14:schemeClr w14:val="tx1"/>
            </w14:solidFill>
          </w14:textFill>
        </w:rPr>
        <w:t xml:space="preserve"> yang dalam nyanyian rakyat syairnya sebagai berikut :</w:t>
      </w:r>
    </w:p>
    <w:p w14:paraId="37D8B23C">
      <w:pPr>
        <w:spacing w:after="0" w:line="360" w:lineRule="auto"/>
        <w:ind w:left="3150"/>
        <w:rPr>
          <w:rFonts w:ascii="Bookman Old Style" w:hAnsi="Bookman Old Style"/>
          <w:i/>
          <w:color w:val="000000" w:themeColor="text1"/>
          <w:sz w:val="24"/>
          <w:szCs w:val="24"/>
          <w:lang w:val="sv-SE"/>
          <w14:textFill>
            <w14:solidFill>
              <w14:schemeClr w14:val="tx1"/>
            </w14:solidFill>
          </w14:textFill>
        </w:rPr>
      </w:pPr>
      <w:r>
        <w:rPr>
          <w:rFonts w:ascii="Bookman Old Style" w:hAnsi="Bookman Old Style"/>
          <w:i/>
          <w:color w:val="000000" w:themeColor="text1"/>
          <w:sz w:val="24"/>
          <w:szCs w:val="24"/>
          <w:lang w:val="sv-SE"/>
          <w14:textFill>
            <w14:solidFill>
              <w14:schemeClr w14:val="tx1"/>
            </w14:solidFill>
          </w14:textFill>
        </w:rPr>
        <w:t>Kosang bala nong wura seru,</w:t>
      </w:r>
    </w:p>
    <w:p w14:paraId="0F3A8828">
      <w:pPr>
        <w:spacing w:after="0" w:line="360" w:lineRule="auto"/>
        <w:ind w:left="3150"/>
        <w:rPr>
          <w:rFonts w:ascii="Bookman Old Style" w:hAnsi="Bookman Old Style"/>
          <w:i/>
          <w:color w:val="000000" w:themeColor="text1"/>
          <w:sz w:val="24"/>
          <w:szCs w:val="24"/>
          <w:lang w:val="fi-FI"/>
          <w14:textFill>
            <w14:solidFill>
              <w14:schemeClr w14:val="tx1"/>
            </w14:solidFill>
          </w14:textFill>
        </w:rPr>
      </w:pPr>
      <w:r>
        <w:rPr>
          <w:rFonts w:ascii="Bookman Old Style" w:hAnsi="Bookman Old Style"/>
          <w:i/>
          <w:color w:val="000000" w:themeColor="text1"/>
          <w:sz w:val="24"/>
          <w:szCs w:val="24"/>
          <w:lang w:val="fi-FI"/>
          <w14:textFill>
            <w14:solidFill>
              <w14:schemeClr w14:val="tx1"/>
            </w14:solidFill>
          </w14:textFill>
        </w:rPr>
        <w:t xml:space="preserve">Adang rai tanah, </w:t>
      </w:r>
    </w:p>
    <w:p w14:paraId="538630A2">
      <w:pPr>
        <w:spacing w:after="0" w:line="360" w:lineRule="auto"/>
        <w:ind w:left="3150"/>
        <w:rPr>
          <w:rFonts w:ascii="Bookman Old Style" w:hAnsi="Bookman Old Style"/>
          <w:i/>
          <w:color w:val="000000" w:themeColor="text1"/>
          <w:sz w:val="24"/>
          <w:szCs w:val="24"/>
          <w:lang w:val="fi-FI"/>
          <w14:textFill>
            <w14:solidFill>
              <w14:schemeClr w14:val="tx1"/>
            </w14:solidFill>
          </w14:textFill>
        </w:rPr>
      </w:pPr>
      <w:r>
        <w:rPr>
          <w:rFonts w:ascii="Bookman Old Style" w:hAnsi="Bookman Old Style"/>
          <w:i/>
          <w:color w:val="000000" w:themeColor="text1"/>
          <w:sz w:val="24"/>
          <w:szCs w:val="24"/>
          <w:lang w:val="fi-FI"/>
          <w14:textFill>
            <w14:solidFill>
              <w14:schemeClr w14:val="tx1"/>
            </w14:solidFill>
          </w14:textFill>
        </w:rPr>
        <w:t xml:space="preserve">Raja mau tutu  pesi dawa, </w:t>
      </w:r>
    </w:p>
    <w:p w14:paraId="5E04A957">
      <w:pPr>
        <w:spacing w:after="0" w:line="360" w:lineRule="auto"/>
        <w:ind w:left="3150"/>
        <w:rPr>
          <w:rFonts w:ascii="Bookman Old Style" w:hAnsi="Bookman Old Style"/>
          <w:i/>
          <w:color w:val="000000" w:themeColor="text1"/>
          <w:sz w:val="24"/>
          <w:szCs w:val="24"/>
          <w:lang w:val="fi-FI"/>
          <w14:textFill>
            <w14:solidFill>
              <w14:schemeClr w14:val="tx1"/>
            </w14:solidFill>
          </w14:textFill>
        </w:rPr>
      </w:pPr>
      <w:r>
        <w:rPr>
          <w:rFonts w:ascii="Bookman Old Style" w:hAnsi="Bookman Old Style"/>
          <w:i/>
          <w:color w:val="000000" w:themeColor="text1"/>
          <w:sz w:val="24"/>
          <w:szCs w:val="24"/>
          <w:lang w:val="fi-FI"/>
          <w14:textFill>
            <w14:solidFill>
              <w14:schemeClr w14:val="tx1"/>
            </w14:solidFill>
          </w14:textFill>
        </w:rPr>
        <w:t>Dawa kosang bala</w:t>
      </w:r>
    </w:p>
    <w:p w14:paraId="73E15D6C">
      <w:pPr>
        <w:spacing w:after="0" w:line="360" w:lineRule="auto"/>
        <w:ind w:left="3150"/>
        <w:jc w:val="both"/>
        <w:rPr>
          <w:rFonts w:ascii="Bookman Old Style" w:hAnsi="Bookman Old Style"/>
          <w:color w:val="000000" w:themeColor="text1"/>
          <w:sz w:val="24"/>
          <w:szCs w:val="24"/>
          <w:vertAlign w:val="superscript"/>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 xml:space="preserve">Diceriterakan pula bahwa </w:t>
      </w:r>
      <w:r>
        <w:rPr>
          <w:rFonts w:ascii="Bookman Old Style" w:hAnsi="Bookman Old Style"/>
          <w:i/>
          <w:color w:val="000000" w:themeColor="text1"/>
          <w:sz w:val="24"/>
          <w:szCs w:val="24"/>
          <w:lang w:val="fi-FI"/>
          <w14:textFill>
            <w14:solidFill>
              <w14:schemeClr w14:val="tx1"/>
            </w14:solidFill>
          </w14:textFill>
        </w:rPr>
        <w:t>Sultan Telebura</w:t>
      </w:r>
      <w:r>
        <w:rPr>
          <w:rFonts w:ascii="Bookman Old Style" w:hAnsi="Bookman Old Style"/>
          <w:color w:val="000000" w:themeColor="text1"/>
          <w:sz w:val="24"/>
          <w:szCs w:val="24"/>
          <w:lang w:val="fi-FI"/>
          <w14:textFill>
            <w14:solidFill>
              <w14:schemeClr w14:val="tx1"/>
            </w14:solidFill>
          </w14:textFill>
        </w:rPr>
        <w:t xml:space="preserve"> dan panglima perangnya serta salah satu anjing perangnya bernama </w:t>
      </w:r>
      <w:r>
        <w:rPr>
          <w:rFonts w:ascii="Bookman Old Style" w:hAnsi="Bookman Old Style"/>
          <w:i/>
          <w:color w:val="000000" w:themeColor="text1"/>
          <w:sz w:val="24"/>
          <w:szCs w:val="24"/>
          <w:lang w:val="fi-FI"/>
          <w14:textFill>
            <w14:solidFill>
              <w14:schemeClr w14:val="tx1"/>
            </w14:solidFill>
          </w14:textFill>
        </w:rPr>
        <w:t>Timurosang</w:t>
      </w:r>
      <w:r>
        <w:rPr>
          <w:rFonts w:ascii="Bookman Old Style" w:hAnsi="Bookman Old Style"/>
          <w:color w:val="000000" w:themeColor="text1"/>
          <w:sz w:val="24"/>
          <w:szCs w:val="24"/>
          <w:lang w:val="fi-FI"/>
          <w14:textFill>
            <w14:solidFill>
              <w14:schemeClr w14:val="tx1"/>
            </w14:solidFill>
          </w14:textFill>
        </w:rPr>
        <w:t xml:space="preserve"> dimakamkan di pusat </w:t>
      </w:r>
      <w:r>
        <w:rPr>
          <w:rFonts w:ascii="Bookman Old Style" w:hAnsi="Bookman Old Style"/>
          <w:i/>
          <w:color w:val="000000" w:themeColor="text1"/>
          <w:sz w:val="24"/>
          <w:szCs w:val="24"/>
          <w:lang w:val="fi-FI"/>
          <w14:textFill>
            <w14:solidFill>
              <w14:schemeClr w14:val="tx1"/>
            </w14:solidFill>
          </w14:textFill>
        </w:rPr>
        <w:t>Kerajaan Munaseli</w:t>
      </w:r>
      <w:r>
        <w:rPr>
          <w:rFonts w:ascii="Bookman Old Style" w:hAnsi="Bookman Old Style"/>
          <w:color w:val="000000" w:themeColor="text1"/>
          <w:sz w:val="24"/>
          <w:szCs w:val="24"/>
          <w:lang w:val="fi-FI"/>
          <w14:textFill>
            <w14:solidFill>
              <w14:schemeClr w14:val="tx1"/>
            </w14:solidFill>
          </w14:textFill>
        </w:rPr>
        <w:t xml:space="preserve">, sementara Keluarga </w:t>
      </w:r>
      <w:r>
        <w:rPr>
          <w:rFonts w:ascii="Bookman Old Style" w:hAnsi="Bookman Old Style"/>
          <w:i/>
          <w:color w:val="000000" w:themeColor="text1"/>
          <w:sz w:val="24"/>
          <w:szCs w:val="24"/>
          <w:lang w:val="fi-FI"/>
          <w14:textFill>
            <w14:solidFill>
              <w14:schemeClr w14:val="tx1"/>
            </w14:solidFill>
          </w14:textFill>
        </w:rPr>
        <w:t>Sultan Telebura</w:t>
      </w:r>
      <w:r>
        <w:rPr>
          <w:rFonts w:ascii="Bookman Old Style" w:hAnsi="Bookman Old Style"/>
          <w:color w:val="000000" w:themeColor="text1"/>
          <w:sz w:val="24"/>
          <w:szCs w:val="24"/>
          <w:lang w:val="fi-FI"/>
          <w14:textFill>
            <w14:solidFill>
              <w14:schemeClr w14:val="tx1"/>
            </w14:solidFill>
          </w14:textFill>
        </w:rPr>
        <w:t xml:space="preserve"> melarikan diri  dengan membawa bangkai anjing perang lainnya  bernama </w:t>
      </w:r>
      <w:r>
        <w:rPr>
          <w:rFonts w:ascii="Bookman Old Style" w:hAnsi="Bookman Old Style"/>
          <w:i/>
          <w:color w:val="000000" w:themeColor="text1"/>
          <w:sz w:val="24"/>
          <w:szCs w:val="24"/>
          <w:lang w:val="fi-FI"/>
          <w14:textFill>
            <w14:solidFill>
              <w14:schemeClr w14:val="tx1"/>
            </w14:solidFill>
          </w14:textFill>
        </w:rPr>
        <w:t>Angkoli</w:t>
      </w:r>
      <w:r>
        <w:rPr>
          <w:rFonts w:ascii="Bookman Old Style" w:hAnsi="Bookman Old Style"/>
          <w:color w:val="000000" w:themeColor="text1"/>
          <w:sz w:val="24"/>
          <w:szCs w:val="24"/>
          <w:lang w:val="fi-FI"/>
          <w14:textFill>
            <w14:solidFill>
              <w14:schemeClr w14:val="tx1"/>
            </w14:solidFill>
          </w14:textFill>
        </w:rPr>
        <w:t xml:space="preserve"> dan dikuburkan di pantai dimana mereka singgah  yang sampai saat ini dikenal dengan nama </w:t>
      </w:r>
      <w:r>
        <w:rPr>
          <w:rFonts w:ascii="Bookman Old Style" w:hAnsi="Bookman Old Style"/>
          <w:i/>
          <w:color w:val="000000" w:themeColor="text1"/>
          <w:sz w:val="24"/>
          <w:szCs w:val="24"/>
          <w:lang w:val="fi-FI"/>
          <w14:textFill>
            <w14:solidFill>
              <w14:schemeClr w14:val="tx1"/>
            </w14:solidFill>
          </w14:textFill>
        </w:rPr>
        <w:t>Pantai Aikoli</w:t>
      </w:r>
      <w:r>
        <w:rPr>
          <w:rFonts w:ascii="Bookman Old Style" w:hAnsi="Bookman Old Style"/>
          <w:b/>
          <w:bCs/>
          <w:color w:val="000000" w:themeColor="text1"/>
          <w:sz w:val="24"/>
          <w:szCs w:val="24"/>
          <w:vertAlign w:val="superscript"/>
          <w:lang w:val="fi-FI"/>
          <w14:textFill>
            <w14:solidFill>
              <w14:schemeClr w14:val="tx1"/>
            </w14:solidFill>
          </w14:textFill>
        </w:rPr>
        <w:t>.</w:t>
      </w:r>
      <w:r>
        <w:rPr>
          <w:rFonts w:ascii="Bookman Old Style" w:hAnsi="Bookman Old Style"/>
          <w:color w:val="000000" w:themeColor="text1"/>
          <w:sz w:val="24"/>
          <w:szCs w:val="24"/>
          <w:lang w:val="fi-FI"/>
          <w14:textFill>
            <w14:solidFill>
              <w14:schemeClr w14:val="tx1"/>
            </w14:solidFill>
          </w14:textFill>
        </w:rPr>
        <w:t xml:space="preserve">  </w:t>
      </w:r>
    </w:p>
    <w:p w14:paraId="27C9EAE0">
      <w:pPr>
        <w:numPr>
          <w:ilvl w:val="0"/>
          <w:numId w:val="4"/>
        </w:numPr>
        <w:tabs>
          <w:tab w:val="left" w:pos="-180"/>
          <w:tab w:val="left" w:pos="360"/>
        </w:tabs>
        <w:spacing w:after="0" w:line="360" w:lineRule="auto"/>
        <w:ind w:left="3150" w:hanging="450"/>
        <w:jc w:val="both"/>
        <w:rPr>
          <w:rFonts w:ascii="Bookman Old Style" w:hAnsi="Bookman Old Style"/>
          <w:i/>
          <w:color w:val="000000" w:themeColor="text1"/>
          <w:sz w:val="24"/>
          <w:szCs w:val="24"/>
          <w:lang w:val="sv-SE"/>
          <w14:textFill>
            <w14:solidFill>
              <w14:schemeClr w14:val="tx1"/>
            </w14:solidFill>
          </w14:textFill>
        </w:rPr>
      </w:pPr>
      <w:r>
        <w:rPr>
          <w:rFonts w:ascii="Bookman Old Style" w:hAnsi="Bookman Old Style"/>
          <w:i/>
          <w:color w:val="000000" w:themeColor="text1"/>
          <w:sz w:val="24"/>
          <w:szCs w:val="24"/>
          <w:lang w:val="sv-SE"/>
          <w14:textFill>
            <w14:solidFill>
              <w14:schemeClr w14:val="tx1"/>
            </w14:solidFill>
          </w14:textFill>
        </w:rPr>
        <w:t>Kerajaan Pandai – Baranusa</w:t>
      </w:r>
    </w:p>
    <w:p w14:paraId="084469EC">
      <w:pPr>
        <w:tabs>
          <w:tab w:val="left" w:pos="360"/>
        </w:tabs>
        <w:spacing w:after="0" w:line="360" w:lineRule="auto"/>
        <w:ind w:left="3154"/>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Dikisahkan bahwa  pada zaman </w:t>
      </w:r>
      <w:r>
        <w:rPr>
          <w:rFonts w:ascii="Bookman Old Style" w:hAnsi="Bookman Old Style"/>
          <w:i/>
          <w:color w:val="000000" w:themeColor="text1"/>
          <w:sz w:val="24"/>
          <w:szCs w:val="24"/>
          <w:lang w:val="sv-SE"/>
          <w14:textFill>
            <w14:solidFill>
              <w14:schemeClr w14:val="tx1"/>
            </w14:solidFill>
          </w14:textFill>
        </w:rPr>
        <w:t>Kerajaan Mojopahit</w:t>
      </w:r>
      <w:r>
        <w:rPr>
          <w:rFonts w:ascii="Bookman Old Style" w:hAnsi="Bookman Old Style"/>
          <w:color w:val="000000" w:themeColor="text1"/>
          <w:sz w:val="24"/>
          <w:szCs w:val="24"/>
          <w:lang w:val="sv-SE"/>
          <w14:textFill>
            <w14:solidFill>
              <w14:schemeClr w14:val="tx1"/>
            </w14:solidFill>
          </w14:textFill>
        </w:rPr>
        <w:t xml:space="preserve"> ada suatu kerajaan kecil di Pulau Jawa  yang mempunyai 2 (dua) orang anak dan salah seorangnya bernama </w:t>
      </w:r>
      <w:r>
        <w:rPr>
          <w:rFonts w:ascii="Bookman Old Style" w:hAnsi="Bookman Old Style"/>
          <w:i/>
          <w:color w:val="000000" w:themeColor="text1"/>
          <w:sz w:val="24"/>
          <w:szCs w:val="24"/>
          <w:lang w:val="sv-SE"/>
          <w14:textFill>
            <w14:solidFill>
              <w14:schemeClr w14:val="tx1"/>
            </w14:solidFill>
          </w14:textFill>
        </w:rPr>
        <w:t>Mau Wolang</w:t>
      </w:r>
      <w:r>
        <w:rPr>
          <w:rFonts w:ascii="Bookman Old Style" w:hAnsi="Bookman Old Style"/>
          <w:color w:val="000000" w:themeColor="text1"/>
          <w:sz w:val="24"/>
          <w:szCs w:val="24"/>
          <w:lang w:val="sv-SE"/>
          <w14:textFill>
            <w14:solidFill>
              <w14:schemeClr w14:val="tx1"/>
            </w14:solidFill>
          </w14:textFill>
        </w:rPr>
        <w:t xml:space="preserve"> datang di pulau pantar dan menetap di kampung yang kini dikenal dengan nama </w:t>
      </w:r>
      <w:r>
        <w:rPr>
          <w:rFonts w:ascii="Bookman Old Style" w:hAnsi="Bookman Old Style"/>
          <w:i/>
          <w:color w:val="000000" w:themeColor="text1"/>
          <w:sz w:val="24"/>
          <w:szCs w:val="24"/>
          <w:lang w:val="sv-SE"/>
          <w14:textFill>
            <w14:solidFill>
              <w14:schemeClr w14:val="tx1"/>
            </w14:solidFill>
          </w14:textFill>
        </w:rPr>
        <w:t>Kampung Waiwagang</w:t>
      </w:r>
      <w:r>
        <w:rPr>
          <w:rFonts w:ascii="Bookman Old Style" w:hAnsi="Bookman Old Style"/>
          <w:color w:val="000000" w:themeColor="text1"/>
          <w:sz w:val="24"/>
          <w:szCs w:val="24"/>
          <w:lang w:val="sv-SE"/>
          <w14:textFill>
            <w14:solidFill>
              <w14:schemeClr w14:val="tx1"/>
            </w14:solidFill>
          </w14:textFill>
        </w:rPr>
        <w:t xml:space="preserve"> </w:t>
      </w:r>
    </w:p>
    <w:p w14:paraId="43A02E58">
      <w:pPr>
        <w:tabs>
          <w:tab w:val="left" w:pos="360"/>
        </w:tabs>
        <w:spacing w:after="0" w:line="360" w:lineRule="auto"/>
        <w:ind w:left="3154"/>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Dari perkawinannya </w:t>
      </w:r>
      <w:r>
        <w:rPr>
          <w:rFonts w:ascii="Bookman Old Style" w:hAnsi="Bookman Old Style"/>
          <w:i/>
          <w:color w:val="000000" w:themeColor="text1"/>
          <w:sz w:val="24"/>
          <w:szCs w:val="24"/>
          <w:lang w:val="sv-SE"/>
          <w14:textFill>
            <w14:solidFill>
              <w14:schemeClr w14:val="tx1"/>
            </w14:solidFill>
          </w14:textFill>
        </w:rPr>
        <w:t>Mau Wolang</w:t>
      </w:r>
      <w:r>
        <w:rPr>
          <w:rFonts w:ascii="Bookman Old Style" w:hAnsi="Bookman Old Style"/>
          <w:color w:val="000000" w:themeColor="text1"/>
          <w:sz w:val="24"/>
          <w:szCs w:val="24"/>
          <w:lang w:val="sv-SE"/>
          <w14:textFill>
            <w14:solidFill>
              <w14:schemeClr w14:val="tx1"/>
            </w14:solidFill>
          </w14:textFill>
        </w:rPr>
        <w:t xml:space="preserve"> dikaruniai 7 (tujuh) orang anak terdiri dari 2 (dua) perempuan masing-masing bernama Mone Key dan Ati Key yang kemudian kawin dengan </w:t>
      </w:r>
      <w:r>
        <w:rPr>
          <w:rFonts w:ascii="Bookman Old Style" w:hAnsi="Bookman Old Style"/>
          <w:i/>
          <w:color w:val="000000" w:themeColor="text1"/>
          <w:sz w:val="24"/>
          <w:szCs w:val="24"/>
          <w:lang w:val="sv-SE"/>
          <w14:textFill>
            <w14:solidFill>
              <w14:schemeClr w14:val="tx1"/>
            </w14:solidFill>
          </w14:textFill>
        </w:rPr>
        <w:t>Sultan Telebura</w:t>
      </w:r>
      <w:r>
        <w:rPr>
          <w:rFonts w:ascii="Bookman Old Style" w:hAnsi="Bookman Old Style"/>
          <w:color w:val="000000" w:themeColor="text1"/>
          <w:sz w:val="24"/>
          <w:szCs w:val="24"/>
          <w:lang w:val="sv-SE"/>
          <w14:textFill>
            <w14:solidFill>
              <w14:schemeClr w14:val="tx1"/>
            </w14:solidFill>
          </w14:textFill>
        </w:rPr>
        <w:t xml:space="preserve"> dari </w:t>
      </w:r>
      <w:r>
        <w:rPr>
          <w:rFonts w:ascii="Bookman Old Style" w:hAnsi="Bookman Old Style"/>
          <w:i/>
          <w:color w:val="000000" w:themeColor="text1"/>
          <w:sz w:val="24"/>
          <w:szCs w:val="24"/>
          <w:lang w:val="sv-SE"/>
          <w14:textFill>
            <w14:solidFill>
              <w14:schemeClr w14:val="tx1"/>
            </w14:solidFill>
          </w14:textFill>
        </w:rPr>
        <w:t>Kerajaan Munaseli</w:t>
      </w:r>
      <w:r>
        <w:rPr>
          <w:rFonts w:ascii="Bookman Old Style" w:hAnsi="Bookman Old Style"/>
          <w:color w:val="000000" w:themeColor="text1"/>
          <w:sz w:val="24"/>
          <w:szCs w:val="24"/>
          <w:lang w:val="sv-SE"/>
          <w14:textFill>
            <w14:solidFill>
              <w14:schemeClr w14:val="tx1"/>
            </w14:solidFill>
          </w14:textFill>
        </w:rPr>
        <w:t xml:space="preserve">, dan 5 (Lima) Anak laki-laki masing-masing bernama : </w:t>
      </w:r>
    </w:p>
    <w:p w14:paraId="731EB4DE">
      <w:pPr>
        <w:tabs>
          <w:tab w:val="left" w:pos="360"/>
        </w:tabs>
        <w:spacing w:after="0" w:line="360" w:lineRule="auto"/>
        <w:ind w:left="3154"/>
        <w:jc w:val="both"/>
        <w:rPr>
          <w:rFonts w:ascii="Bookman Old Style" w:hAnsi="Bookman Old Style"/>
          <w:i/>
          <w:color w:val="000000" w:themeColor="text1"/>
          <w:sz w:val="24"/>
          <w:szCs w:val="24"/>
          <w:lang w:val="sv-SE"/>
          <w14:textFill>
            <w14:solidFill>
              <w14:schemeClr w14:val="tx1"/>
            </w14:solidFill>
          </w14:textFill>
        </w:rPr>
      </w:pPr>
      <w:r>
        <w:rPr>
          <w:rFonts w:ascii="Bookman Old Style" w:hAnsi="Bookman Old Style"/>
          <w:i/>
          <w:color w:val="000000" w:themeColor="text1"/>
          <w:sz w:val="24"/>
          <w:szCs w:val="24"/>
          <w:lang w:val="sv-SE"/>
          <w14:textFill>
            <w14:solidFill>
              <w14:schemeClr w14:val="tx1"/>
            </w14:solidFill>
          </w14:textFill>
        </w:rPr>
        <w:t xml:space="preserve">- Doi Mau Wolang </w:t>
      </w:r>
    </w:p>
    <w:p w14:paraId="7C0D8CC0">
      <w:pPr>
        <w:tabs>
          <w:tab w:val="left" w:pos="360"/>
        </w:tabs>
        <w:spacing w:after="0" w:line="360" w:lineRule="auto"/>
        <w:ind w:left="3154"/>
        <w:jc w:val="both"/>
        <w:rPr>
          <w:rFonts w:ascii="Bookman Old Style" w:hAnsi="Bookman Old Style"/>
          <w:i/>
          <w:color w:val="000000" w:themeColor="text1"/>
          <w:sz w:val="24"/>
          <w:szCs w:val="24"/>
          <w:lang w:val="sv-SE"/>
          <w14:textFill>
            <w14:solidFill>
              <w14:schemeClr w14:val="tx1"/>
            </w14:solidFill>
          </w14:textFill>
        </w:rPr>
      </w:pPr>
      <w:r>
        <w:rPr>
          <w:rFonts w:ascii="Bookman Old Style" w:hAnsi="Bookman Old Style"/>
          <w:i/>
          <w:color w:val="000000" w:themeColor="text1"/>
          <w:sz w:val="24"/>
          <w:szCs w:val="24"/>
          <w:lang w:val="sv-SE"/>
          <w14:textFill>
            <w14:solidFill>
              <w14:schemeClr w14:val="tx1"/>
            </w14:solidFill>
          </w14:textFill>
        </w:rPr>
        <w:t>- Bara Mau Wolang</w:t>
      </w:r>
    </w:p>
    <w:p w14:paraId="2EDD955E">
      <w:pPr>
        <w:tabs>
          <w:tab w:val="left" w:pos="360"/>
        </w:tabs>
        <w:spacing w:after="0" w:line="360" w:lineRule="auto"/>
        <w:ind w:left="3154"/>
        <w:jc w:val="both"/>
        <w:rPr>
          <w:rFonts w:ascii="Bookman Old Style" w:hAnsi="Bookman Old Style"/>
          <w:i/>
          <w:color w:val="000000" w:themeColor="text1"/>
          <w:sz w:val="24"/>
          <w:szCs w:val="24"/>
          <w:lang w:val="sv-SE"/>
          <w14:textFill>
            <w14:solidFill>
              <w14:schemeClr w14:val="tx1"/>
            </w14:solidFill>
          </w14:textFill>
        </w:rPr>
      </w:pPr>
      <w:r>
        <w:rPr>
          <w:rFonts w:ascii="Bookman Old Style" w:hAnsi="Bookman Old Style"/>
          <w:i/>
          <w:color w:val="000000" w:themeColor="text1"/>
          <w:sz w:val="24"/>
          <w:szCs w:val="24"/>
          <w:lang w:val="sv-SE"/>
          <w14:textFill>
            <w14:solidFill>
              <w14:schemeClr w14:val="tx1"/>
            </w14:solidFill>
          </w14:textFill>
        </w:rPr>
        <w:t>- Tuli Mau Wolang</w:t>
      </w:r>
    </w:p>
    <w:p w14:paraId="05B7F51E">
      <w:pPr>
        <w:tabs>
          <w:tab w:val="left" w:pos="360"/>
        </w:tabs>
        <w:spacing w:after="0" w:line="360" w:lineRule="auto"/>
        <w:ind w:left="3154"/>
        <w:jc w:val="both"/>
        <w:rPr>
          <w:rFonts w:ascii="Bookman Old Style" w:hAnsi="Bookman Old Style"/>
          <w:i/>
          <w:color w:val="000000" w:themeColor="text1"/>
          <w:sz w:val="24"/>
          <w:szCs w:val="24"/>
          <w:lang w:val="sv-SE"/>
          <w14:textFill>
            <w14:solidFill>
              <w14:schemeClr w14:val="tx1"/>
            </w14:solidFill>
          </w14:textFill>
        </w:rPr>
      </w:pPr>
      <w:r>
        <w:rPr>
          <w:rFonts w:ascii="Bookman Old Style" w:hAnsi="Bookman Old Style"/>
          <w:i/>
          <w:color w:val="000000" w:themeColor="text1"/>
          <w:sz w:val="24"/>
          <w:szCs w:val="24"/>
          <w:lang w:val="sv-SE"/>
          <w14:textFill>
            <w14:solidFill>
              <w14:schemeClr w14:val="tx1"/>
            </w14:solidFill>
          </w14:textFill>
        </w:rPr>
        <w:t xml:space="preserve">- Gang Mau Wolang dan </w:t>
      </w:r>
    </w:p>
    <w:p w14:paraId="7D433BB0">
      <w:pPr>
        <w:tabs>
          <w:tab w:val="left" w:pos="360"/>
        </w:tabs>
        <w:spacing w:after="0" w:line="360" w:lineRule="auto"/>
        <w:ind w:left="3154"/>
        <w:jc w:val="both"/>
        <w:rPr>
          <w:rFonts w:ascii="Bookman Old Style" w:hAnsi="Bookman Old Style"/>
          <w:i/>
          <w:color w:val="000000" w:themeColor="text1"/>
          <w:sz w:val="24"/>
          <w:szCs w:val="24"/>
          <w:lang w:val="sv-SE"/>
          <w14:textFill>
            <w14:solidFill>
              <w14:schemeClr w14:val="tx1"/>
            </w14:solidFill>
          </w14:textFill>
        </w:rPr>
      </w:pPr>
      <w:r>
        <w:rPr>
          <w:rFonts w:ascii="Bookman Old Style" w:hAnsi="Bookman Old Style"/>
          <w:i/>
          <w:color w:val="000000" w:themeColor="text1"/>
          <w:sz w:val="24"/>
          <w:szCs w:val="24"/>
          <w:lang w:val="sv-SE"/>
          <w14:textFill>
            <w14:solidFill>
              <w14:schemeClr w14:val="tx1"/>
            </w14:solidFill>
          </w14:textFill>
        </w:rPr>
        <w:t xml:space="preserve">- Pang Mau Wolang </w:t>
      </w:r>
    </w:p>
    <w:p w14:paraId="1755CD32">
      <w:pPr>
        <w:tabs>
          <w:tab w:val="left" w:pos="360"/>
        </w:tabs>
        <w:spacing w:after="0" w:line="360" w:lineRule="auto"/>
        <w:ind w:left="3154"/>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Selanjutnya disebabkan terjadi kesalah pahaman  dalam keluarga, maka </w:t>
      </w:r>
      <w:r>
        <w:rPr>
          <w:rFonts w:ascii="Bookman Old Style" w:hAnsi="Bookman Old Style"/>
          <w:i/>
          <w:color w:val="000000" w:themeColor="text1"/>
          <w:sz w:val="24"/>
          <w:szCs w:val="24"/>
          <w:lang w:val="sv-SE"/>
          <w14:textFill>
            <w14:solidFill>
              <w14:schemeClr w14:val="tx1"/>
            </w14:solidFill>
          </w14:textFill>
        </w:rPr>
        <w:t>Gang Mau Wolang</w:t>
      </w:r>
      <w:r>
        <w:rPr>
          <w:rFonts w:ascii="Bookman Old Style" w:hAnsi="Bookman Old Style"/>
          <w:color w:val="000000" w:themeColor="text1"/>
          <w:sz w:val="24"/>
          <w:szCs w:val="24"/>
          <w:lang w:val="sv-SE"/>
          <w14:textFill>
            <w14:solidFill>
              <w14:schemeClr w14:val="tx1"/>
            </w14:solidFill>
          </w14:textFill>
        </w:rPr>
        <w:t xml:space="preserve"> dan </w:t>
      </w:r>
      <w:r>
        <w:rPr>
          <w:rFonts w:ascii="Bookman Old Style" w:hAnsi="Bookman Old Style"/>
          <w:i/>
          <w:color w:val="000000" w:themeColor="text1"/>
          <w:sz w:val="24"/>
          <w:szCs w:val="24"/>
          <w:lang w:val="sv-SE"/>
          <w14:textFill>
            <w14:solidFill>
              <w14:schemeClr w14:val="tx1"/>
            </w14:solidFill>
          </w14:textFill>
        </w:rPr>
        <w:t>Pang Mau Wolang</w:t>
      </w:r>
      <w:r>
        <w:rPr>
          <w:rFonts w:ascii="Bookman Old Style" w:hAnsi="Bookman Old Style"/>
          <w:color w:val="000000" w:themeColor="text1"/>
          <w:sz w:val="24"/>
          <w:szCs w:val="24"/>
          <w:lang w:val="sv-SE"/>
          <w14:textFill>
            <w14:solidFill>
              <w14:schemeClr w14:val="tx1"/>
            </w14:solidFill>
          </w14:textFill>
        </w:rPr>
        <w:t xml:space="preserve">  meninggalkan kampung halamannya  menuju ke Flores  dan pulau-pulau disekitarnya, sementara </w:t>
      </w:r>
      <w:r>
        <w:rPr>
          <w:rFonts w:ascii="Bookman Old Style" w:hAnsi="Bookman Old Style"/>
          <w:i/>
          <w:color w:val="000000" w:themeColor="text1"/>
          <w:sz w:val="24"/>
          <w:szCs w:val="24"/>
          <w:lang w:val="sv-SE"/>
          <w14:textFill>
            <w14:solidFill>
              <w14:schemeClr w14:val="tx1"/>
            </w14:solidFill>
          </w14:textFill>
        </w:rPr>
        <w:t>Tuli Mau Wolang</w:t>
      </w:r>
      <w:r>
        <w:rPr>
          <w:rFonts w:ascii="Bookman Old Style" w:hAnsi="Bookman Old Style"/>
          <w:color w:val="000000" w:themeColor="text1"/>
          <w:sz w:val="24"/>
          <w:szCs w:val="24"/>
          <w:lang w:val="sv-SE"/>
          <w14:textFill>
            <w14:solidFill>
              <w14:schemeClr w14:val="tx1"/>
            </w14:solidFill>
          </w14:textFill>
        </w:rPr>
        <w:t xml:space="preserve"> menuju ke daratan Alor dan mendirikan </w:t>
      </w:r>
      <w:r>
        <w:rPr>
          <w:rFonts w:ascii="Bookman Old Style" w:hAnsi="Bookman Old Style"/>
          <w:i/>
          <w:color w:val="000000" w:themeColor="text1"/>
          <w:sz w:val="24"/>
          <w:szCs w:val="24"/>
          <w:lang w:val="sv-SE"/>
          <w14:textFill>
            <w14:solidFill>
              <w14:schemeClr w14:val="tx1"/>
            </w14:solidFill>
          </w14:textFill>
        </w:rPr>
        <w:t>Kerajaan Bungabali</w:t>
      </w:r>
      <w:r>
        <w:rPr>
          <w:rFonts w:ascii="Bookman Old Style" w:hAnsi="Bookman Old Style"/>
          <w:color w:val="000000" w:themeColor="text1"/>
          <w:sz w:val="24"/>
          <w:szCs w:val="24"/>
          <w:lang w:val="sv-SE"/>
          <w14:textFill>
            <w14:solidFill>
              <w14:schemeClr w14:val="tx1"/>
            </w14:solidFill>
          </w14:textFill>
        </w:rPr>
        <w:t xml:space="preserve"> (Kini Alor Besar).</w:t>
      </w:r>
    </w:p>
    <w:p w14:paraId="51ADAD30">
      <w:pPr>
        <w:tabs>
          <w:tab w:val="left" w:pos="360"/>
        </w:tabs>
        <w:spacing w:after="0" w:line="360" w:lineRule="auto"/>
        <w:ind w:left="3154"/>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Sedangkan </w:t>
      </w:r>
      <w:r>
        <w:rPr>
          <w:rFonts w:ascii="Bookman Old Style" w:hAnsi="Bookman Old Style"/>
          <w:i/>
          <w:color w:val="000000" w:themeColor="text1"/>
          <w:sz w:val="24"/>
          <w:szCs w:val="24"/>
          <w:lang w:val="sv-SE"/>
          <w14:textFill>
            <w14:solidFill>
              <w14:schemeClr w14:val="tx1"/>
            </w14:solidFill>
          </w14:textFill>
        </w:rPr>
        <w:t>Dai Mau Wolang</w:t>
      </w:r>
      <w:r>
        <w:rPr>
          <w:rFonts w:ascii="Bookman Old Style" w:hAnsi="Bookman Old Style"/>
          <w:color w:val="000000" w:themeColor="text1"/>
          <w:sz w:val="24"/>
          <w:szCs w:val="24"/>
          <w:lang w:val="sv-SE"/>
          <w14:textFill>
            <w14:solidFill>
              <w14:schemeClr w14:val="tx1"/>
            </w14:solidFill>
          </w14:textFill>
        </w:rPr>
        <w:t xml:space="preserve">  dan </w:t>
      </w:r>
      <w:r>
        <w:rPr>
          <w:rFonts w:ascii="Bookman Old Style" w:hAnsi="Bookman Old Style"/>
          <w:i/>
          <w:color w:val="000000" w:themeColor="text1"/>
          <w:sz w:val="24"/>
          <w:szCs w:val="24"/>
          <w:lang w:val="sv-SE"/>
          <w14:textFill>
            <w14:solidFill>
              <w14:schemeClr w14:val="tx1"/>
            </w14:solidFill>
          </w14:textFill>
        </w:rPr>
        <w:t>Bara Mau Wolang</w:t>
      </w:r>
      <w:r>
        <w:rPr>
          <w:rFonts w:ascii="Bookman Old Style" w:hAnsi="Bookman Old Style"/>
          <w:color w:val="000000" w:themeColor="text1"/>
          <w:sz w:val="24"/>
          <w:szCs w:val="24"/>
          <w:lang w:val="sv-SE"/>
          <w14:textFill>
            <w14:solidFill>
              <w14:schemeClr w14:val="tx1"/>
            </w14:solidFill>
          </w14:textFill>
        </w:rPr>
        <w:t xml:space="preserve"> tetap menetap di </w:t>
      </w:r>
      <w:r>
        <w:rPr>
          <w:rFonts w:ascii="Bookman Old Style" w:hAnsi="Bookman Old Style"/>
          <w:i/>
          <w:color w:val="000000" w:themeColor="text1"/>
          <w:sz w:val="24"/>
          <w:szCs w:val="24"/>
          <w:lang w:val="sv-SE"/>
          <w14:textFill>
            <w14:solidFill>
              <w14:schemeClr w14:val="tx1"/>
            </w14:solidFill>
          </w14:textFill>
        </w:rPr>
        <w:t>Waiwagang</w:t>
      </w:r>
      <w:r>
        <w:rPr>
          <w:rFonts w:ascii="Bookman Old Style" w:hAnsi="Bookman Old Style"/>
          <w:color w:val="000000" w:themeColor="text1"/>
          <w:sz w:val="24"/>
          <w:szCs w:val="24"/>
          <w:lang w:val="sv-SE"/>
          <w14:textFill>
            <w14:solidFill>
              <w14:schemeClr w14:val="tx1"/>
            </w14:solidFill>
          </w14:textFill>
        </w:rPr>
        <w:t xml:space="preserve"> dengan sungai </w:t>
      </w:r>
      <w:r>
        <w:rPr>
          <w:rFonts w:ascii="Bookman Old Style" w:hAnsi="Bookman Old Style"/>
          <w:i/>
          <w:color w:val="000000" w:themeColor="text1"/>
          <w:sz w:val="24"/>
          <w:szCs w:val="24"/>
          <w:lang w:val="sv-SE"/>
          <w14:textFill>
            <w14:solidFill>
              <w14:schemeClr w14:val="tx1"/>
            </w14:solidFill>
          </w14:textFill>
        </w:rPr>
        <w:t>Waiwagang</w:t>
      </w:r>
      <w:r>
        <w:rPr>
          <w:rFonts w:ascii="Bookman Old Style" w:hAnsi="Bookman Old Style"/>
          <w:color w:val="000000" w:themeColor="text1"/>
          <w:sz w:val="24"/>
          <w:szCs w:val="24"/>
          <w:lang w:val="sv-SE"/>
          <w14:textFill>
            <w14:solidFill>
              <w14:schemeClr w14:val="tx1"/>
            </w14:solidFill>
          </w14:textFill>
        </w:rPr>
        <w:t xml:space="preserve"> sebagai batas yakni sebelah timur </w:t>
      </w:r>
      <w:r>
        <w:rPr>
          <w:rFonts w:ascii="Bookman Old Style" w:hAnsi="Bookman Old Style"/>
          <w:i/>
          <w:color w:val="000000" w:themeColor="text1"/>
          <w:sz w:val="24"/>
          <w:szCs w:val="24"/>
          <w:lang w:val="sv-SE"/>
          <w14:textFill>
            <w14:solidFill>
              <w14:schemeClr w14:val="tx1"/>
            </w14:solidFill>
          </w14:textFill>
        </w:rPr>
        <w:t>Sungai Waiwagang</w:t>
      </w:r>
      <w:r>
        <w:rPr>
          <w:rFonts w:ascii="Bookman Old Style" w:hAnsi="Bookman Old Style"/>
          <w:color w:val="000000" w:themeColor="text1"/>
          <w:sz w:val="24"/>
          <w:szCs w:val="24"/>
          <w:lang w:val="sv-SE"/>
          <w14:textFill>
            <w14:solidFill>
              <w14:schemeClr w14:val="tx1"/>
            </w14:solidFill>
          </w14:textFill>
        </w:rPr>
        <w:t xml:space="preserve"> dihuni oleh </w:t>
      </w:r>
      <w:r>
        <w:rPr>
          <w:rFonts w:ascii="Bookman Old Style" w:hAnsi="Bookman Old Style"/>
          <w:i/>
          <w:color w:val="000000" w:themeColor="text1"/>
          <w:sz w:val="24"/>
          <w:szCs w:val="24"/>
          <w:lang w:val="sv-SE"/>
          <w14:textFill>
            <w14:solidFill>
              <w14:schemeClr w14:val="tx1"/>
            </w14:solidFill>
          </w14:textFill>
        </w:rPr>
        <w:t>Dai Mau Wolang</w:t>
      </w:r>
      <w:r>
        <w:rPr>
          <w:rFonts w:ascii="Bookman Old Style" w:hAnsi="Bookman Old Style"/>
          <w:color w:val="000000" w:themeColor="text1"/>
          <w:sz w:val="24"/>
          <w:szCs w:val="24"/>
          <w:lang w:val="sv-SE"/>
          <w14:textFill>
            <w14:solidFill>
              <w14:schemeClr w14:val="tx1"/>
            </w14:solidFill>
          </w14:textFill>
        </w:rPr>
        <w:t xml:space="preserve">, sedangkan </w:t>
      </w:r>
      <w:r>
        <w:rPr>
          <w:rFonts w:ascii="Bookman Old Style" w:hAnsi="Bookman Old Style"/>
          <w:i/>
          <w:color w:val="000000" w:themeColor="text1"/>
          <w:sz w:val="24"/>
          <w:szCs w:val="24"/>
          <w:lang w:val="sv-SE"/>
          <w14:textFill>
            <w14:solidFill>
              <w14:schemeClr w14:val="tx1"/>
            </w14:solidFill>
          </w14:textFill>
        </w:rPr>
        <w:t>Bara Mau Wolang</w:t>
      </w:r>
      <w:r>
        <w:rPr>
          <w:rFonts w:ascii="Bookman Old Style" w:hAnsi="Bookman Old Style"/>
          <w:color w:val="000000" w:themeColor="text1"/>
          <w:sz w:val="24"/>
          <w:szCs w:val="24"/>
          <w:lang w:val="sv-SE"/>
          <w14:textFill>
            <w14:solidFill>
              <w14:schemeClr w14:val="tx1"/>
            </w14:solidFill>
          </w14:textFill>
        </w:rPr>
        <w:t xml:space="preserve"> disebelah baratnya. </w:t>
      </w:r>
    </w:p>
    <w:p w14:paraId="0ED9E2DB">
      <w:pPr>
        <w:tabs>
          <w:tab w:val="left" w:pos="360"/>
        </w:tabs>
        <w:spacing w:after="0" w:line="360" w:lineRule="auto"/>
        <w:ind w:left="3154"/>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i/>
          <w:color w:val="000000" w:themeColor="text1"/>
          <w:sz w:val="24"/>
          <w:szCs w:val="24"/>
          <w:lang w:val="sv-SE"/>
          <w14:textFill>
            <w14:solidFill>
              <w14:schemeClr w14:val="tx1"/>
            </w14:solidFill>
          </w14:textFill>
        </w:rPr>
        <w:t>Dai Mau Wolang</w:t>
      </w:r>
      <w:r>
        <w:rPr>
          <w:rFonts w:ascii="Bookman Old Style" w:hAnsi="Bookman Old Style"/>
          <w:color w:val="000000" w:themeColor="text1"/>
          <w:sz w:val="24"/>
          <w:szCs w:val="24"/>
          <w:lang w:val="sv-SE"/>
          <w14:textFill>
            <w14:solidFill>
              <w14:schemeClr w14:val="tx1"/>
            </w14:solidFill>
          </w14:textFill>
        </w:rPr>
        <w:t xml:space="preserve"> kemudian mendirikan </w:t>
      </w:r>
      <w:r>
        <w:rPr>
          <w:rFonts w:ascii="Bookman Old Style" w:hAnsi="Bookman Old Style"/>
          <w:i/>
          <w:color w:val="000000" w:themeColor="text1"/>
          <w:sz w:val="24"/>
          <w:szCs w:val="24"/>
          <w:lang w:val="sv-SE"/>
          <w14:textFill>
            <w14:solidFill>
              <w14:schemeClr w14:val="tx1"/>
            </w14:solidFill>
          </w14:textFill>
        </w:rPr>
        <w:t>Kerajaan Pandai</w:t>
      </w:r>
      <w:r>
        <w:rPr>
          <w:rFonts w:ascii="Bookman Old Style" w:hAnsi="Bookman Old Style"/>
          <w:color w:val="000000" w:themeColor="text1"/>
          <w:sz w:val="24"/>
          <w:szCs w:val="24"/>
          <w:lang w:val="sv-SE"/>
          <w14:textFill>
            <w14:solidFill>
              <w14:schemeClr w14:val="tx1"/>
            </w14:solidFill>
          </w14:textFill>
        </w:rPr>
        <w:t xml:space="preserve"> dan menjadi </w:t>
      </w:r>
      <w:r>
        <w:rPr>
          <w:rFonts w:ascii="Bookman Old Style" w:hAnsi="Bookman Old Style"/>
          <w:i/>
          <w:color w:val="000000" w:themeColor="text1"/>
          <w:sz w:val="24"/>
          <w:szCs w:val="24"/>
          <w:lang w:val="sv-SE"/>
          <w14:textFill>
            <w14:solidFill>
              <w14:schemeClr w14:val="tx1"/>
            </w14:solidFill>
          </w14:textFill>
        </w:rPr>
        <w:t>Raja Kerajaan Pandai</w:t>
      </w:r>
      <w:r>
        <w:rPr>
          <w:rFonts w:ascii="Bookman Old Style" w:hAnsi="Bookman Old Style"/>
          <w:color w:val="000000" w:themeColor="text1"/>
          <w:sz w:val="24"/>
          <w:szCs w:val="24"/>
          <w:lang w:val="sv-SE"/>
          <w14:textFill>
            <w14:solidFill>
              <w14:schemeClr w14:val="tx1"/>
            </w14:solidFill>
          </w14:textFill>
        </w:rPr>
        <w:t xml:space="preserve"> dan </w:t>
      </w:r>
      <w:r>
        <w:rPr>
          <w:rFonts w:ascii="Bookman Old Style" w:hAnsi="Bookman Old Style"/>
          <w:i/>
          <w:color w:val="000000" w:themeColor="text1"/>
          <w:sz w:val="24"/>
          <w:szCs w:val="24"/>
          <w:lang w:val="sv-SE"/>
          <w14:textFill>
            <w14:solidFill>
              <w14:schemeClr w14:val="tx1"/>
            </w14:solidFill>
          </w14:textFill>
        </w:rPr>
        <w:t>Bara Mau Wolang</w:t>
      </w:r>
      <w:r>
        <w:rPr>
          <w:rFonts w:ascii="Bookman Old Style" w:hAnsi="Bookman Old Style"/>
          <w:color w:val="000000" w:themeColor="text1"/>
          <w:sz w:val="24"/>
          <w:szCs w:val="24"/>
          <w:lang w:val="sv-SE"/>
          <w14:textFill>
            <w14:solidFill>
              <w14:schemeClr w14:val="tx1"/>
            </w14:solidFill>
          </w14:textFill>
        </w:rPr>
        <w:t xml:space="preserve">            mendirikan </w:t>
      </w:r>
      <w:r>
        <w:rPr>
          <w:rFonts w:ascii="Bookman Old Style" w:hAnsi="Bookman Old Style"/>
          <w:i/>
          <w:color w:val="000000" w:themeColor="text1"/>
          <w:sz w:val="24"/>
          <w:szCs w:val="24"/>
          <w:lang w:val="sv-SE"/>
          <w14:textFill>
            <w14:solidFill>
              <w14:schemeClr w14:val="tx1"/>
            </w14:solidFill>
          </w14:textFill>
        </w:rPr>
        <w:t>Kerajaan Baranusa</w:t>
      </w:r>
      <w:r>
        <w:rPr>
          <w:rFonts w:ascii="Bookman Old Style" w:hAnsi="Bookman Old Style"/>
          <w:color w:val="000000" w:themeColor="text1"/>
          <w:sz w:val="24"/>
          <w:szCs w:val="24"/>
          <w:lang w:val="sv-SE"/>
          <w14:textFill>
            <w14:solidFill>
              <w14:schemeClr w14:val="tx1"/>
            </w14:solidFill>
          </w14:textFill>
        </w:rPr>
        <w:t xml:space="preserve"> dan menjadi </w:t>
      </w:r>
      <w:r>
        <w:rPr>
          <w:rFonts w:ascii="Bookman Old Style" w:hAnsi="Bookman Old Style"/>
          <w:i/>
          <w:color w:val="000000" w:themeColor="text1"/>
          <w:sz w:val="24"/>
          <w:szCs w:val="24"/>
          <w:lang w:val="sv-SE"/>
          <w14:textFill>
            <w14:solidFill>
              <w14:schemeClr w14:val="tx1"/>
            </w14:solidFill>
          </w14:textFill>
        </w:rPr>
        <w:t>Raja Kerajaan Baranusa</w:t>
      </w:r>
      <w:r>
        <w:rPr>
          <w:rFonts w:ascii="Bookman Old Style" w:hAnsi="Bookman Old Style"/>
          <w:color w:val="000000" w:themeColor="text1"/>
          <w:sz w:val="24"/>
          <w:szCs w:val="24"/>
          <w:lang w:val="sv-SE"/>
          <w14:textFill>
            <w14:solidFill>
              <w14:schemeClr w14:val="tx1"/>
            </w14:solidFill>
          </w14:textFill>
        </w:rPr>
        <w:t>.</w:t>
      </w:r>
    </w:p>
    <w:p w14:paraId="57E0ABEC">
      <w:pPr>
        <w:tabs>
          <w:tab w:val="left" w:pos="360"/>
        </w:tabs>
        <w:spacing w:after="0" w:line="360" w:lineRule="auto"/>
        <w:ind w:left="3154"/>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Sebagai tanda tali ikatan kakak beradik ini (</w:t>
      </w:r>
      <w:r>
        <w:rPr>
          <w:rFonts w:ascii="Bookman Old Style" w:hAnsi="Bookman Old Style"/>
          <w:i/>
          <w:color w:val="000000" w:themeColor="text1"/>
          <w:sz w:val="24"/>
          <w:szCs w:val="24"/>
          <w:lang w:val="sv-SE"/>
          <w14:textFill>
            <w14:solidFill>
              <w14:schemeClr w14:val="tx1"/>
            </w14:solidFill>
          </w14:textFill>
        </w:rPr>
        <w:t>Dai Mau Wolala</w:t>
      </w:r>
      <w:r>
        <w:rPr>
          <w:rFonts w:ascii="Bookman Old Style" w:hAnsi="Bookman Old Style"/>
          <w:color w:val="000000" w:themeColor="text1"/>
          <w:sz w:val="24"/>
          <w:szCs w:val="24"/>
          <w:lang w:val="sv-SE"/>
          <w14:textFill>
            <w14:solidFill>
              <w14:schemeClr w14:val="tx1"/>
            </w14:solidFill>
          </w14:textFill>
        </w:rPr>
        <w:t xml:space="preserve"> dan </w:t>
      </w:r>
      <w:r>
        <w:rPr>
          <w:rFonts w:ascii="Bookman Old Style" w:hAnsi="Bookman Old Style"/>
          <w:i/>
          <w:color w:val="000000" w:themeColor="text1"/>
          <w:sz w:val="24"/>
          <w:szCs w:val="24"/>
          <w:lang w:val="sv-SE"/>
          <w14:textFill>
            <w14:solidFill>
              <w14:schemeClr w14:val="tx1"/>
            </w14:solidFill>
          </w14:textFill>
        </w:rPr>
        <w:t>Bara Mau Wolang</w:t>
      </w:r>
      <w:r>
        <w:rPr>
          <w:rFonts w:ascii="Bookman Old Style" w:hAnsi="Bookman Old Style"/>
          <w:color w:val="000000" w:themeColor="text1"/>
          <w:sz w:val="24"/>
          <w:szCs w:val="24"/>
          <w:lang w:val="sv-SE"/>
          <w14:textFill>
            <w14:solidFill>
              <w14:schemeClr w14:val="tx1"/>
            </w14:solidFill>
          </w14:textFill>
        </w:rPr>
        <w:t xml:space="preserve">), maka oleh masyarakat, baik di </w:t>
      </w:r>
      <w:r>
        <w:rPr>
          <w:rFonts w:ascii="Bookman Old Style" w:hAnsi="Bookman Old Style"/>
          <w:i/>
          <w:color w:val="000000" w:themeColor="text1"/>
          <w:sz w:val="24"/>
          <w:szCs w:val="24"/>
          <w:lang w:val="sv-SE"/>
          <w14:textFill>
            <w14:solidFill>
              <w14:schemeClr w14:val="tx1"/>
            </w14:solidFill>
          </w14:textFill>
        </w:rPr>
        <w:t>Pandai</w:t>
      </w:r>
      <w:r>
        <w:rPr>
          <w:rFonts w:ascii="Bookman Old Style" w:hAnsi="Bookman Old Style"/>
          <w:color w:val="000000" w:themeColor="text1"/>
          <w:sz w:val="24"/>
          <w:szCs w:val="24"/>
          <w:lang w:val="sv-SE"/>
          <w14:textFill>
            <w14:solidFill>
              <w14:schemeClr w14:val="tx1"/>
            </w14:solidFill>
          </w14:textFill>
        </w:rPr>
        <w:t xml:space="preserve"> maupun di </w:t>
      </w:r>
      <w:r>
        <w:rPr>
          <w:rFonts w:ascii="Bookman Old Style" w:hAnsi="Bookman Old Style"/>
          <w:i/>
          <w:color w:val="000000" w:themeColor="text1"/>
          <w:sz w:val="24"/>
          <w:szCs w:val="24"/>
          <w:lang w:val="sv-SE"/>
          <w14:textFill>
            <w14:solidFill>
              <w14:schemeClr w14:val="tx1"/>
            </w14:solidFill>
          </w14:textFill>
        </w:rPr>
        <w:t>Baranusa</w:t>
      </w:r>
      <w:r>
        <w:rPr>
          <w:rFonts w:ascii="Bookman Old Style" w:hAnsi="Bookman Old Style"/>
          <w:color w:val="000000" w:themeColor="text1"/>
          <w:sz w:val="24"/>
          <w:szCs w:val="24"/>
          <w:lang w:val="sv-SE"/>
          <w14:textFill>
            <w14:solidFill>
              <w14:schemeClr w14:val="tx1"/>
            </w14:solidFill>
          </w14:textFill>
        </w:rPr>
        <w:t xml:space="preserve"> mambuat syair lagu sebagai berikut :</w:t>
      </w:r>
    </w:p>
    <w:p w14:paraId="613057B2">
      <w:pPr>
        <w:tabs>
          <w:tab w:val="left" w:pos="360"/>
        </w:tabs>
        <w:spacing w:after="0" w:line="360" w:lineRule="auto"/>
        <w:ind w:left="3154"/>
        <w:jc w:val="both"/>
        <w:rPr>
          <w:rFonts w:ascii="Bookman Old Style" w:hAnsi="Bookman Old Style"/>
          <w:i/>
          <w:color w:val="000000" w:themeColor="text1"/>
          <w:sz w:val="24"/>
          <w:szCs w:val="24"/>
          <w:lang w:val="fi-FI"/>
          <w14:textFill>
            <w14:solidFill>
              <w14:schemeClr w14:val="tx1"/>
            </w14:solidFill>
          </w14:textFill>
        </w:rPr>
      </w:pPr>
      <w:r>
        <w:rPr>
          <w:rFonts w:ascii="Bookman Old Style" w:hAnsi="Bookman Old Style"/>
          <w:i/>
          <w:color w:val="000000" w:themeColor="text1"/>
          <w:sz w:val="24"/>
          <w:szCs w:val="24"/>
          <w:lang w:val="fi-FI"/>
          <w14:textFill>
            <w14:solidFill>
              <w14:schemeClr w14:val="tx1"/>
            </w14:solidFill>
          </w14:textFill>
        </w:rPr>
        <w:t xml:space="preserve">Eti - eti Pandai Kakang Pandai, </w:t>
      </w:r>
    </w:p>
    <w:p w14:paraId="16A13523">
      <w:pPr>
        <w:tabs>
          <w:tab w:val="left" w:pos="360"/>
        </w:tabs>
        <w:spacing w:after="0" w:line="360" w:lineRule="auto"/>
        <w:ind w:left="3154"/>
        <w:jc w:val="both"/>
        <w:rPr>
          <w:rFonts w:ascii="Bookman Old Style" w:hAnsi="Bookman Old Style"/>
          <w:b/>
          <w:color w:val="000000" w:themeColor="text1"/>
          <w:sz w:val="24"/>
          <w:szCs w:val="24"/>
          <w:lang w:val="sv-SE"/>
          <w14:textFill>
            <w14:solidFill>
              <w14:schemeClr w14:val="tx1"/>
            </w14:solidFill>
          </w14:textFill>
        </w:rPr>
      </w:pPr>
      <w:r>
        <w:rPr>
          <w:rFonts w:ascii="Bookman Old Style" w:hAnsi="Bookman Old Style"/>
          <w:i/>
          <w:color w:val="000000" w:themeColor="text1"/>
          <w:sz w:val="24"/>
          <w:szCs w:val="24"/>
          <w:lang w:val="sv-SE"/>
          <w14:textFill>
            <w14:solidFill>
              <w14:schemeClr w14:val="tx1"/>
            </w14:solidFill>
          </w14:textFill>
        </w:rPr>
        <w:t>Ali – ali Baranusa Aring Baranusa</w:t>
      </w:r>
      <w:r>
        <w:rPr>
          <w:rFonts w:ascii="Bookman Old Style" w:hAnsi="Bookman Old Style"/>
          <w:b/>
          <w:color w:val="000000" w:themeColor="text1"/>
          <w:sz w:val="24"/>
          <w:szCs w:val="24"/>
          <w:lang w:val="sv-SE"/>
          <w14:textFill>
            <w14:solidFill>
              <w14:schemeClr w14:val="tx1"/>
            </w14:solidFill>
          </w14:textFill>
        </w:rPr>
        <w:t xml:space="preserve"> </w:t>
      </w:r>
    </w:p>
    <w:p w14:paraId="418041A7">
      <w:pPr>
        <w:spacing w:after="0" w:line="360" w:lineRule="auto"/>
        <w:ind w:left="3154"/>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i/>
          <w:color w:val="000000" w:themeColor="text1"/>
          <w:sz w:val="24"/>
          <w:szCs w:val="24"/>
          <w:lang w:val="fi-FI"/>
          <w14:textFill>
            <w14:solidFill>
              <w14:schemeClr w14:val="tx1"/>
            </w14:solidFill>
          </w14:textFill>
        </w:rPr>
        <w:t>Kerajaan Pandai</w:t>
      </w:r>
      <w:r>
        <w:rPr>
          <w:rFonts w:ascii="Bookman Old Style" w:hAnsi="Bookman Old Style"/>
          <w:color w:val="000000" w:themeColor="text1"/>
          <w:sz w:val="24"/>
          <w:szCs w:val="24"/>
          <w:lang w:val="fi-FI"/>
          <w14:textFill>
            <w14:solidFill>
              <w14:schemeClr w14:val="tx1"/>
            </w14:solidFill>
          </w14:textFill>
        </w:rPr>
        <w:t xml:space="preserve"> dan </w:t>
      </w:r>
      <w:r>
        <w:rPr>
          <w:rFonts w:ascii="Bookman Old Style" w:hAnsi="Bookman Old Style"/>
          <w:i/>
          <w:color w:val="000000" w:themeColor="text1"/>
          <w:sz w:val="24"/>
          <w:szCs w:val="24"/>
          <w:lang w:val="fi-FI"/>
          <w14:textFill>
            <w14:solidFill>
              <w14:schemeClr w14:val="tx1"/>
            </w14:solidFill>
          </w14:textFill>
        </w:rPr>
        <w:t>Kerajaan Baranusa</w:t>
      </w:r>
      <w:r>
        <w:rPr>
          <w:rFonts w:ascii="Bookman Old Style" w:hAnsi="Bookman Old Style"/>
          <w:color w:val="000000" w:themeColor="text1"/>
          <w:sz w:val="24"/>
          <w:szCs w:val="24"/>
          <w:lang w:val="fi-FI"/>
          <w14:textFill>
            <w14:solidFill>
              <w14:schemeClr w14:val="tx1"/>
            </w14:solidFill>
          </w14:textFill>
        </w:rPr>
        <w:t xml:space="preserve"> inilah yang berperang melawan </w:t>
      </w:r>
      <w:r>
        <w:rPr>
          <w:rFonts w:ascii="Bookman Old Style" w:hAnsi="Bookman Old Style"/>
          <w:i/>
          <w:color w:val="000000" w:themeColor="text1"/>
          <w:sz w:val="24"/>
          <w:szCs w:val="24"/>
          <w:lang w:val="fi-FI"/>
          <w14:textFill>
            <w14:solidFill>
              <w14:schemeClr w14:val="tx1"/>
            </w14:solidFill>
          </w14:textFill>
        </w:rPr>
        <w:t>Kerajaan Munaseli</w:t>
      </w:r>
      <w:r>
        <w:rPr>
          <w:rFonts w:ascii="Bookman Old Style" w:hAnsi="Bookman Old Style"/>
          <w:color w:val="000000" w:themeColor="text1"/>
          <w:sz w:val="24"/>
          <w:szCs w:val="24"/>
          <w:lang w:val="fi-FI"/>
          <w14:textFill>
            <w14:solidFill>
              <w14:schemeClr w14:val="tx1"/>
            </w14:solidFill>
          </w14:textFill>
        </w:rPr>
        <w:t>.</w:t>
      </w:r>
    </w:p>
    <w:p w14:paraId="70637783">
      <w:pPr>
        <w:spacing w:after="0" w:line="360" w:lineRule="auto"/>
        <w:ind w:left="3154"/>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 xml:space="preserve">Sebelum runtuhnya </w:t>
      </w:r>
      <w:r>
        <w:rPr>
          <w:rFonts w:ascii="Bookman Old Style" w:hAnsi="Bookman Old Style"/>
          <w:i/>
          <w:color w:val="000000" w:themeColor="text1"/>
          <w:sz w:val="24"/>
          <w:szCs w:val="24"/>
          <w:lang w:val="fi-FI"/>
          <w14:textFill>
            <w14:solidFill>
              <w14:schemeClr w14:val="tx1"/>
            </w14:solidFill>
          </w14:textFill>
        </w:rPr>
        <w:t>Kerajaan Munaseli</w:t>
      </w:r>
      <w:r>
        <w:rPr>
          <w:rFonts w:ascii="Bookman Old Style" w:hAnsi="Bookman Old Style"/>
          <w:color w:val="000000" w:themeColor="text1"/>
          <w:sz w:val="24"/>
          <w:szCs w:val="24"/>
          <w:lang w:val="fi-FI"/>
          <w14:textFill>
            <w14:solidFill>
              <w14:schemeClr w14:val="tx1"/>
            </w14:solidFill>
          </w14:textFill>
        </w:rPr>
        <w:t xml:space="preserve"> dan masuknya bangsa penjajah maka pada </w:t>
      </w:r>
      <w:r>
        <w:rPr>
          <w:rFonts w:ascii="Bookman Old Style" w:hAnsi="Bookman Old Style"/>
          <w:i/>
          <w:color w:val="000000" w:themeColor="text1"/>
          <w:sz w:val="24"/>
          <w:szCs w:val="24"/>
          <w:lang w:val="fi-FI"/>
          <w14:textFill>
            <w14:solidFill>
              <w14:schemeClr w14:val="tx1"/>
            </w14:solidFill>
          </w14:textFill>
        </w:rPr>
        <w:t>Kerajaan Munaseli</w:t>
      </w:r>
      <w:r>
        <w:rPr>
          <w:rFonts w:ascii="Bookman Old Style" w:hAnsi="Bookman Old Style"/>
          <w:color w:val="000000" w:themeColor="text1"/>
          <w:sz w:val="24"/>
          <w:szCs w:val="24"/>
          <w:lang w:val="fi-FI"/>
          <w14:textFill>
            <w14:solidFill>
              <w14:schemeClr w14:val="tx1"/>
            </w14:solidFill>
          </w14:textFill>
        </w:rPr>
        <w:t xml:space="preserve">, </w:t>
      </w:r>
      <w:r>
        <w:rPr>
          <w:rFonts w:ascii="Bookman Old Style" w:hAnsi="Bookman Old Style"/>
          <w:i/>
          <w:color w:val="000000" w:themeColor="text1"/>
          <w:sz w:val="24"/>
          <w:szCs w:val="24"/>
          <w:lang w:val="fi-FI"/>
          <w14:textFill>
            <w14:solidFill>
              <w14:schemeClr w14:val="tx1"/>
            </w14:solidFill>
          </w14:textFill>
        </w:rPr>
        <w:t>Pandai</w:t>
      </w:r>
      <w:r>
        <w:rPr>
          <w:rFonts w:ascii="Bookman Old Style" w:hAnsi="Bookman Old Style"/>
          <w:color w:val="000000" w:themeColor="text1"/>
          <w:sz w:val="24"/>
          <w:szCs w:val="24"/>
          <w:lang w:val="fi-FI"/>
          <w14:textFill>
            <w14:solidFill>
              <w14:schemeClr w14:val="tx1"/>
            </w14:solidFill>
          </w14:textFill>
        </w:rPr>
        <w:t xml:space="preserve"> dan </w:t>
      </w:r>
      <w:r>
        <w:rPr>
          <w:rFonts w:ascii="Bookman Old Style" w:hAnsi="Bookman Old Style"/>
          <w:i/>
          <w:color w:val="000000" w:themeColor="text1"/>
          <w:sz w:val="24"/>
          <w:szCs w:val="24"/>
          <w:lang w:val="fi-FI"/>
          <w14:textFill>
            <w14:solidFill>
              <w14:schemeClr w14:val="tx1"/>
            </w14:solidFill>
          </w14:textFill>
        </w:rPr>
        <w:t>Baranusa</w:t>
      </w:r>
      <w:r>
        <w:rPr>
          <w:rFonts w:ascii="Bookman Old Style" w:hAnsi="Bookman Old Style"/>
          <w:color w:val="000000" w:themeColor="text1"/>
          <w:sz w:val="24"/>
          <w:szCs w:val="24"/>
          <w:lang w:val="fi-FI"/>
          <w14:textFill>
            <w14:solidFill>
              <w14:schemeClr w14:val="tx1"/>
            </w14:solidFill>
          </w14:textFill>
        </w:rPr>
        <w:t xml:space="preserve"> telah terdapat suatu </w:t>
      </w:r>
      <w:r>
        <w:rPr>
          <w:rFonts w:ascii="Bookman Old Style" w:hAnsi="Bookman Old Style"/>
          <w:i/>
          <w:color w:val="000000" w:themeColor="text1"/>
          <w:sz w:val="24"/>
          <w:szCs w:val="24"/>
          <w:lang w:val="fi-FI"/>
          <w14:textFill>
            <w14:solidFill>
              <w14:schemeClr w14:val="tx1"/>
            </w14:solidFill>
          </w14:textFill>
        </w:rPr>
        <w:t>Susunan Pemerintahan</w:t>
      </w:r>
      <w:r>
        <w:rPr>
          <w:rFonts w:ascii="Bookman Old Style" w:hAnsi="Bookman Old Style"/>
          <w:color w:val="000000" w:themeColor="text1"/>
          <w:sz w:val="24"/>
          <w:szCs w:val="24"/>
          <w:lang w:val="fi-FI"/>
          <w14:textFill>
            <w14:solidFill>
              <w14:schemeClr w14:val="tx1"/>
            </w14:solidFill>
          </w14:textFill>
        </w:rPr>
        <w:t xml:space="preserve"> yang terdiri dari : </w:t>
      </w:r>
      <w:r>
        <w:rPr>
          <w:rFonts w:ascii="Bookman Old Style" w:hAnsi="Bookman Old Style"/>
          <w:i/>
          <w:color w:val="000000" w:themeColor="text1"/>
          <w:sz w:val="24"/>
          <w:szCs w:val="24"/>
          <w:lang w:val="fi-FI"/>
          <w14:textFill>
            <w14:solidFill>
              <w14:schemeClr w14:val="tx1"/>
            </w14:solidFill>
          </w14:textFill>
        </w:rPr>
        <w:t>Raja</w:t>
      </w:r>
      <w:r>
        <w:rPr>
          <w:rFonts w:ascii="Bookman Old Style" w:hAnsi="Bookman Old Style"/>
          <w:color w:val="000000" w:themeColor="text1"/>
          <w:sz w:val="24"/>
          <w:szCs w:val="24"/>
          <w:lang w:val="fi-FI"/>
          <w14:textFill>
            <w14:solidFill>
              <w14:schemeClr w14:val="tx1"/>
            </w14:solidFill>
          </w14:textFill>
        </w:rPr>
        <w:t xml:space="preserve"> atau </w:t>
      </w:r>
      <w:r>
        <w:rPr>
          <w:rFonts w:ascii="Bookman Old Style" w:hAnsi="Bookman Old Style"/>
          <w:i/>
          <w:color w:val="000000" w:themeColor="text1"/>
          <w:sz w:val="24"/>
          <w:szCs w:val="24"/>
          <w:lang w:val="fi-FI"/>
          <w14:textFill>
            <w14:solidFill>
              <w14:schemeClr w14:val="tx1"/>
            </w14:solidFill>
          </w14:textFill>
        </w:rPr>
        <w:t>Rajang</w:t>
      </w:r>
      <w:r>
        <w:rPr>
          <w:rFonts w:ascii="Bookman Old Style" w:hAnsi="Bookman Old Style"/>
          <w:color w:val="000000" w:themeColor="text1"/>
          <w:sz w:val="24"/>
          <w:szCs w:val="24"/>
          <w:lang w:val="fi-FI"/>
          <w14:textFill>
            <w14:solidFill>
              <w14:schemeClr w14:val="tx1"/>
            </w14:solidFill>
          </w14:textFill>
        </w:rPr>
        <w:t xml:space="preserve"> dibantu 2 (dua) orang </w:t>
      </w:r>
      <w:r>
        <w:rPr>
          <w:rFonts w:ascii="Bookman Old Style" w:hAnsi="Bookman Old Style"/>
          <w:i/>
          <w:color w:val="000000" w:themeColor="text1"/>
          <w:sz w:val="24"/>
          <w:szCs w:val="24"/>
          <w:lang w:val="fi-FI"/>
          <w14:textFill>
            <w14:solidFill>
              <w14:schemeClr w14:val="tx1"/>
            </w14:solidFill>
          </w14:textFill>
        </w:rPr>
        <w:t>Pembantu Raja</w:t>
      </w:r>
      <w:r>
        <w:rPr>
          <w:rFonts w:ascii="Bookman Old Style" w:hAnsi="Bookman Old Style"/>
          <w:color w:val="000000" w:themeColor="text1"/>
          <w:sz w:val="24"/>
          <w:szCs w:val="24"/>
          <w:lang w:val="fi-FI"/>
          <w14:textFill>
            <w14:solidFill>
              <w14:schemeClr w14:val="tx1"/>
            </w14:solidFill>
          </w14:textFill>
        </w:rPr>
        <w:t xml:space="preserve"> masing - masing </w:t>
      </w:r>
      <w:r>
        <w:rPr>
          <w:rFonts w:ascii="Bookman Old Style" w:hAnsi="Bookman Old Style"/>
          <w:i/>
          <w:color w:val="000000" w:themeColor="text1"/>
          <w:sz w:val="24"/>
          <w:szCs w:val="24"/>
          <w:lang w:val="fi-FI"/>
          <w14:textFill>
            <w14:solidFill>
              <w14:schemeClr w14:val="tx1"/>
            </w14:solidFill>
          </w14:textFill>
        </w:rPr>
        <w:t>Tawaka</w:t>
      </w:r>
      <w:r>
        <w:rPr>
          <w:rFonts w:ascii="Bookman Old Style" w:hAnsi="Bookman Old Style"/>
          <w:color w:val="000000" w:themeColor="text1"/>
          <w:sz w:val="24"/>
          <w:szCs w:val="24"/>
          <w:lang w:val="fi-FI"/>
          <w14:textFill>
            <w14:solidFill>
              <w14:schemeClr w14:val="tx1"/>
            </w14:solidFill>
          </w14:textFill>
        </w:rPr>
        <w:t xml:space="preserve"> dan </w:t>
      </w:r>
      <w:r>
        <w:rPr>
          <w:rFonts w:ascii="Bookman Old Style" w:hAnsi="Bookman Old Style"/>
          <w:i/>
          <w:color w:val="000000" w:themeColor="text1"/>
          <w:sz w:val="24"/>
          <w:szCs w:val="24"/>
          <w:lang w:val="fi-FI"/>
          <w14:textFill>
            <w14:solidFill>
              <w14:schemeClr w14:val="tx1"/>
            </w14:solidFill>
          </w14:textFill>
        </w:rPr>
        <w:t>Sikimora</w:t>
      </w:r>
      <w:r>
        <w:rPr>
          <w:rFonts w:ascii="Bookman Old Style" w:hAnsi="Bookman Old Style"/>
          <w:color w:val="000000" w:themeColor="text1"/>
          <w:sz w:val="24"/>
          <w:szCs w:val="24"/>
          <w:lang w:val="fi-FI"/>
          <w14:textFill>
            <w14:solidFill>
              <w14:schemeClr w14:val="tx1"/>
            </w14:solidFill>
          </w14:textFill>
        </w:rPr>
        <w:t>.</w:t>
      </w:r>
    </w:p>
    <w:p w14:paraId="32ECC03F">
      <w:pPr>
        <w:spacing w:after="0" w:line="360" w:lineRule="auto"/>
        <w:ind w:left="3154"/>
        <w:jc w:val="both"/>
        <w:rPr>
          <w:rFonts w:ascii="Bookman Old Style" w:hAnsi="Bookman Old Style"/>
          <w:color w:val="000000" w:themeColor="text1"/>
          <w:sz w:val="24"/>
          <w:szCs w:val="24"/>
          <w:vertAlign w:val="superscript"/>
          <w:lang w:val="fi-FI"/>
          <w14:textFill>
            <w14:solidFill>
              <w14:schemeClr w14:val="tx1"/>
            </w14:solidFill>
          </w14:textFill>
        </w:rPr>
      </w:pPr>
      <w:r>
        <w:rPr>
          <w:rFonts w:ascii="Bookman Old Style" w:hAnsi="Bookman Old Style"/>
          <w:i/>
          <w:color w:val="000000" w:themeColor="text1"/>
          <w:sz w:val="24"/>
          <w:szCs w:val="24"/>
          <w:lang w:val="fi-FI"/>
          <w14:textFill>
            <w14:solidFill>
              <w14:schemeClr w14:val="tx1"/>
            </w14:solidFill>
          </w14:textFill>
        </w:rPr>
        <w:t>Tawaka</w:t>
      </w:r>
      <w:r>
        <w:rPr>
          <w:rFonts w:ascii="Bookman Old Style" w:hAnsi="Bookman Old Style"/>
          <w:color w:val="000000" w:themeColor="text1"/>
          <w:sz w:val="24"/>
          <w:szCs w:val="24"/>
          <w:lang w:val="fi-FI"/>
          <w14:textFill>
            <w14:solidFill>
              <w14:schemeClr w14:val="tx1"/>
            </w14:solidFill>
          </w14:textFill>
        </w:rPr>
        <w:t xml:space="preserve"> adalah </w:t>
      </w:r>
      <w:r>
        <w:rPr>
          <w:rFonts w:ascii="Bookman Old Style" w:hAnsi="Bookman Old Style"/>
          <w:i/>
          <w:color w:val="000000" w:themeColor="text1"/>
          <w:sz w:val="24"/>
          <w:szCs w:val="24"/>
          <w:lang w:val="fi-FI"/>
          <w14:textFill>
            <w14:solidFill>
              <w14:schemeClr w14:val="tx1"/>
            </w14:solidFill>
          </w14:textFill>
        </w:rPr>
        <w:t>Wakil Raja</w:t>
      </w:r>
      <w:r>
        <w:rPr>
          <w:rFonts w:ascii="Bookman Old Style" w:hAnsi="Bookman Old Style"/>
          <w:b/>
          <w:color w:val="000000" w:themeColor="text1"/>
          <w:sz w:val="24"/>
          <w:szCs w:val="24"/>
          <w:lang w:val="fi-FI"/>
          <w14:textFill>
            <w14:solidFill>
              <w14:schemeClr w14:val="tx1"/>
            </w14:solidFill>
          </w14:textFill>
        </w:rPr>
        <w:t xml:space="preserve"> </w:t>
      </w:r>
      <w:r>
        <w:rPr>
          <w:rFonts w:ascii="Bookman Old Style" w:hAnsi="Bookman Old Style"/>
          <w:color w:val="000000" w:themeColor="text1"/>
          <w:sz w:val="24"/>
          <w:szCs w:val="24"/>
          <w:lang w:val="fi-FI"/>
          <w14:textFill>
            <w14:solidFill>
              <w14:schemeClr w14:val="tx1"/>
            </w14:solidFill>
          </w14:textFill>
        </w:rPr>
        <w:t>atau</w:t>
      </w:r>
      <w:r>
        <w:rPr>
          <w:rFonts w:ascii="Bookman Old Style" w:hAnsi="Bookman Old Style"/>
          <w:b/>
          <w:color w:val="000000" w:themeColor="text1"/>
          <w:sz w:val="24"/>
          <w:szCs w:val="24"/>
          <w:lang w:val="fi-FI"/>
          <w14:textFill>
            <w14:solidFill>
              <w14:schemeClr w14:val="tx1"/>
            </w14:solidFill>
          </w14:textFill>
        </w:rPr>
        <w:t xml:space="preserve"> </w:t>
      </w:r>
      <w:r>
        <w:rPr>
          <w:rFonts w:ascii="Bookman Old Style" w:hAnsi="Bookman Old Style"/>
          <w:i/>
          <w:color w:val="000000" w:themeColor="text1"/>
          <w:sz w:val="24"/>
          <w:szCs w:val="24"/>
          <w:lang w:val="fi-FI"/>
          <w14:textFill>
            <w14:solidFill>
              <w14:schemeClr w14:val="tx1"/>
            </w14:solidFill>
          </w14:textFill>
        </w:rPr>
        <w:t>Juru Bicara</w:t>
      </w:r>
      <w:r>
        <w:rPr>
          <w:rFonts w:ascii="Bookman Old Style" w:hAnsi="Bookman Old Style"/>
          <w:color w:val="000000" w:themeColor="text1"/>
          <w:sz w:val="24"/>
          <w:szCs w:val="24"/>
          <w:lang w:val="fi-FI"/>
          <w14:textFill>
            <w14:solidFill>
              <w14:schemeClr w14:val="tx1"/>
            </w14:solidFill>
          </w14:textFill>
        </w:rPr>
        <w:t xml:space="preserve">, ia dipilih dari turunan raja atau turunan bangsawan, sedangkan </w:t>
      </w:r>
      <w:r>
        <w:rPr>
          <w:rFonts w:ascii="Bookman Old Style" w:hAnsi="Bookman Old Style"/>
          <w:i/>
          <w:color w:val="000000" w:themeColor="text1"/>
          <w:sz w:val="24"/>
          <w:szCs w:val="24"/>
          <w:lang w:val="fi-FI"/>
          <w14:textFill>
            <w14:solidFill>
              <w14:schemeClr w14:val="tx1"/>
            </w14:solidFill>
          </w14:textFill>
        </w:rPr>
        <w:t>Sikimora</w:t>
      </w:r>
      <w:r>
        <w:rPr>
          <w:rFonts w:ascii="Bookman Old Style" w:hAnsi="Bookman Old Style"/>
          <w:b/>
          <w:color w:val="000000" w:themeColor="text1"/>
          <w:sz w:val="24"/>
          <w:szCs w:val="24"/>
          <w:lang w:val="fi-FI"/>
          <w14:textFill>
            <w14:solidFill>
              <w14:schemeClr w14:val="tx1"/>
            </w14:solidFill>
          </w14:textFill>
        </w:rPr>
        <w:t xml:space="preserve"> </w:t>
      </w:r>
      <w:r>
        <w:rPr>
          <w:rFonts w:ascii="Bookman Old Style" w:hAnsi="Bookman Old Style"/>
          <w:color w:val="000000" w:themeColor="text1"/>
          <w:sz w:val="24"/>
          <w:szCs w:val="24"/>
          <w:lang w:val="fi-FI"/>
          <w14:textFill>
            <w14:solidFill>
              <w14:schemeClr w14:val="tx1"/>
            </w14:solidFill>
          </w14:textFill>
        </w:rPr>
        <w:t xml:space="preserve">adalah </w:t>
      </w:r>
      <w:r>
        <w:rPr>
          <w:rFonts w:ascii="Bookman Old Style" w:hAnsi="Bookman Old Style"/>
          <w:i/>
          <w:color w:val="000000" w:themeColor="text1"/>
          <w:sz w:val="24"/>
          <w:szCs w:val="24"/>
          <w:lang w:val="fi-FI"/>
          <w14:textFill>
            <w14:solidFill>
              <w14:schemeClr w14:val="tx1"/>
            </w14:solidFill>
          </w14:textFill>
        </w:rPr>
        <w:t>Panglima Perang</w:t>
      </w:r>
      <w:r>
        <w:rPr>
          <w:rFonts w:ascii="Bookman Old Style" w:hAnsi="Bookman Old Style"/>
          <w:color w:val="000000" w:themeColor="text1"/>
          <w:sz w:val="24"/>
          <w:szCs w:val="24"/>
          <w:lang w:val="fi-FI"/>
          <w14:textFill>
            <w14:solidFill>
              <w14:schemeClr w14:val="tx1"/>
            </w14:solidFill>
          </w14:textFill>
        </w:rPr>
        <w:t>.</w:t>
      </w:r>
      <w:r>
        <w:rPr>
          <w:rFonts w:ascii="Bookman Old Style" w:hAnsi="Bookman Old Style"/>
          <w:color w:val="000000" w:themeColor="text1"/>
          <w:sz w:val="24"/>
          <w:szCs w:val="24"/>
          <w:vertAlign w:val="superscript"/>
          <w:lang w:val="fi-FI"/>
          <w14:textFill>
            <w14:solidFill>
              <w14:schemeClr w14:val="tx1"/>
            </w14:solidFill>
          </w14:textFill>
        </w:rPr>
        <w:t xml:space="preserve">  </w:t>
      </w:r>
    </w:p>
    <w:p w14:paraId="3F97FAD7">
      <w:pPr>
        <w:spacing w:after="0" w:line="360" w:lineRule="auto"/>
        <w:ind w:left="3154"/>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 xml:space="preserve">Dengan demikian baik </w:t>
      </w:r>
      <w:r>
        <w:rPr>
          <w:rFonts w:ascii="Bookman Old Style" w:hAnsi="Bookman Old Style"/>
          <w:i/>
          <w:color w:val="000000" w:themeColor="text1"/>
          <w:sz w:val="24"/>
          <w:szCs w:val="24"/>
          <w:lang w:val="fi-FI"/>
          <w14:textFill>
            <w14:solidFill>
              <w14:schemeClr w14:val="tx1"/>
            </w14:solidFill>
          </w14:textFill>
        </w:rPr>
        <w:t>Raja</w:t>
      </w:r>
      <w:r>
        <w:rPr>
          <w:rFonts w:ascii="Bookman Old Style" w:hAnsi="Bookman Old Style"/>
          <w:color w:val="000000" w:themeColor="text1"/>
          <w:sz w:val="24"/>
          <w:szCs w:val="24"/>
          <w:lang w:val="fi-FI"/>
          <w14:textFill>
            <w14:solidFill>
              <w14:schemeClr w14:val="tx1"/>
            </w14:solidFill>
          </w14:textFill>
        </w:rPr>
        <w:t xml:space="preserve">, </w:t>
      </w:r>
      <w:r>
        <w:rPr>
          <w:rFonts w:ascii="Bookman Old Style" w:hAnsi="Bookman Old Style"/>
          <w:i/>
          <w:color w:val="000000" w:themeColor="text1"/>
          <w:sz w:val="24"/>
          <w:szCs w:val="24"/>
          <w:lang w:val="fi-FI"/>
          <w14:textFill>
            <w14:solidFill>
              <w14:schemeClr w14:val="tx1"/>
            </w14:solidFill>
          </w14:textFill>
        </w:rPr>
        <w:t>Tawaka</w:t>
      </w:r>
      <w:r>
        <w:rPr>
          <w:rFonts w:ascii="Bookman Old Style" w:hAnsi="Bookman Old Style"/>
          <w:color w:val="000000" w:themeColor="text1"/>
          <w:sz w:val="24"/>
          <w:szCs w:val="24"/>
          <w:lang w:val="fi-FI"/>
          <w14:textFill>
            <w14:solidFill>
              <w14:schemeClr w14:val="tx1"/>
            </w14:solidFill>
          </w14:textFill>
        </w:rPr>
        <w:t xml:space="preserve"> dan </w:t>
      </w:r>
      <w:r>
        <w:rPr>
          <w:rFonts w:ascii="Bookman Old Style" w:hAnsi="Bookman Old Style"/>
          <w:i/>
          <w:color w:val="000000" w:themeColor="text1"/>
          <w:sz w:val="24"/>
          <w:szCs w:val="24"/>
          <w:lang w:val="fi-FI"/>
          <w14:textFill>
            <w14:solidFill>
              <w14:schemeClr w14:val="tx1"/>
            </w14:solidFill>
          </w14:textFill>
        </w:rPr>
        <w:t>Sikimora</w:t>
      </w:r>
      <w:r>
        <w:rPr>
          <w:rFonts w:ascii="Bookman Old Style" w:hAnsi="Bookman Old Style"/>
          <w:color w:val="000000" w:themeColor="text1"/>
          <w:sz w:val="24"/>
          <w:szCs w:val="24"/>
          <w:lang w:val="fi-FI"/>
          <w14:textFill>
            <w14:solidFill>
              <w14:schemeClr w14:val="tx1"/>
            </w14:solidFill>
          </w14:textFill>
        </w:rPr>
        <w:t xml:space="preserve"> secara bersama-sama menjalankan roda pemerintahan sehari-hari.</w:t>
      </w:r>
    </w:p>
    <w:p w14:paraId="447EEEA9">
      <w:pPr>
        <w:spacing w:after="0" w:line="360" w:lineRule="auto"/>
        <w:ind w:left="3154"/>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 xml:space="preserve">Selain itu dibentuk suatu pemerintahan yang berpusat di desa, dimana pemerintahan desa terdiri dari seorang </w:t>
      </w:r>
      <w:r>
        <w:rPr>
          <w:rFonts w:ascii="Bookman Old Style" w:hAnsi="Bookman Old Style"/>
          <w:i/>
          <w:color w:val="000000" w:themeColor="text1"/>
          <w:sz w:val="24"/>
          <w:szCs w:val="24"/>
          <w:lang w:val="fi-FI"/>
          <w14:textFill>
            <w14:solidFill>
              <w14:schemeClr w14:val="tx1"/>
            </w14:solidFill>
          </w14:textFill>
        </w:rPr>
        <w:t>Temukung</w:t>
      </w:r>
      <w:r>
        <w:rPr>
          <w:rFonts w:ascii="Bookman Old Style" w:hAnsi="Bookman Old Style"/>
          <w:color w:val="000000" w:themeColor="text1"/>
          <w:sz w:val="24"/>
          <w:szCs w:val="24"/>
          <w:lang w:val="fi-FI"/>
          <w14:textFill>
            <w14:solidFill>
              <w14:schemeClr w14:val="tx1"/>
            </w14:solidFill>
          </w14:textFill>
        </w:rPr>
        <w:t xml:space="preserve"> dan seorang </w:t>
      </w:r>
      <w:r>
        <w:rPr>
          <w:rFonts w:ascii="Bookman Old Style" w:hAnsi="Bookman Old Style"/>
          <w:i/>
          <w:color w:val="000000" w:themeColor="text1"/>
          <w:sz w:val="24"/>
          <w:szCs w:val="24"/>
          <w:lang w:val="fi-FI"/>
          <w14:textFill>
            <w14:solidFill>
              <w14:schemeClr w14:val="tx1"/>
            </w14:solidFill>
          </w14:textFill>
        </w:rPr>
        <w:t>Hakim Adat</w:t>
      </w:r>
      <w:r>
        <w:rPr>
          <w:rFonts w:ascii="Bookman Old Style" w:hAnsi="Bookman Old Style"/>
          <w:color w:val="000000" w:themeColor="text1"/>
          <w:sz w:val="24"/>
          <w:szCs w:val="24"/>
          <w:lang w:val="fi-FI"/>
          <w14:textFill>
            <w14:solidFill>
              <w14:schemeClr w14:val="tx1"/>
            </w14:solidFill>
          </w14:textFill>
        </w:rPr>
        <w:t xml:space="preserve"> atau </w:t>
      </w:r>
      <w:r>
        <w:rPr>
          <w:rFonts w:ascii="Bookman Old Style" w:hAnsi="Bookman Old Style"/>
          <w:i/>
          <w:color w:val="000000" w:themeColor="text1"/>
          <w:sz w:val="24"/>
          <w:szCs w:val="24"/>
          <w:lang w:val="fi-FI"/>
          <w14:textFill>
            <w14:solidFill>
              <w14:schemeClr w14:val="tx1"/>
            </w14:solidFill>
          </w14:textFill>
        </w:rPr>
        <w:t>Ukur</w:t>
      </w:r>
      <w:r>
        <w:rPr>
          <w:rFonts w:ascii="Bookman Old Style" w:hAnsi="Bookman Old Style"/>
          <w:color w:val="000000" w:themeColor="text1"/>
          <w:sz w:val="24"/>
          <w:szCs w:val="24"/>
          <w:lang w:val="fi-FI"/>
          <w14:textFill>
            <w14:solidFill>
              <w14:schemeClr w14:val="tx1"/>
            </w14:solidFill>
          </w14:textFill>
        </w:rPr>
        <w:t>.</w:t>
      </w:r>
    </w:p>
    <w:p w14:paraId="54969A17">
      <w:pPr>
        <w:spacing w:after="0" w:line="360" w:lineRule="auto"/>
        <w:ind w:left="3154"/>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i/>
          <w:color w:val="000000" w:themeColor="text1"/>
          <w:sz w:val="24"/>
          <w:szCs w:val="24"/>
          <w:lang w:val="fi-FI"/>
          <w14:textFill>
            <w14:solidFill>
              <w14:schemeClr w14:val="tx1"/>
            </w14:solidFill>
          </w14:textFill>
        </w:rPr>
        <w:t>Temukung</w:t>
      </w:r>
      <w:r>
        <w:rPr>
          <w:rFonts w:ascii="Bookman Old Style" w:hAnsi="Bookman Old Style"/>
          <w:color w:val="000000" w:themeColor="text1"/>
          <w:sz w:val="24"/>
          <w:szCs w:val="24"/>
          <w:lang w:val="fi-FI"/>
          <w14:textFill>
            <w14:solidFill>
              <w14:schemeClr w14:val="tx1"/>
            </w14:solidFill>
          </w14:textFill>
        </w:rPr>
        <w:t xml:space="preserve"> berkuasa penuh kedalam wilayahnya, sedangkan urusan keluar berhadapan dengan </w:t>
      </w:r>
      <w:r>
        <w:rPr>
          <w:rFonts w:ascii="Bookman Old Style" w:hAnsi="Bookman Old Style"/>
          <w:i/>
          <w:color w:val="000000" w:themeColor="text1"/>
          <w:sz w:val="24"/>
          <w:szCs w:val="24"/>
          <w:lang w:val="fi-FI"/>
          <w14:textFill>
            <w14:solidFill>
              <w14:schemeClr w14:val="tx1"/>
            </w14:solidFill>
          </w14:textFill>
        </w:rPr>
        <w:t>Panglima</w:t>
      </w:r>
      <w:r>
        <w:rPr>
          <w:rFonts w:ascii="Bookman Old Style" w:hAnsi="Bookman Old Style"/>
          <w:color w:val="000000" w:themeColor="text1"/>
          <w:sz w:val="24"/>
          <w:szCs w:val="24"/>
          <w:lang w:val="fi-FI"/>
          <w14:textFill>
            <w14:solidFill>
              <w14:schemeClr w14:val="tx1"/>
            </w14:solidFill>
          </w14:textFill>
        </w:rPr>
        <w:t xml:space="preserve"> atau </w:t>
      </w:r>
      <w:r>
        <w:rPr>
          <w:rFonts w:ascii="Bookman Old Style" w:hAnsi="Bookman Old Style"/>
          <w:i/>
          <w:color w:val="000000" w:themeColor="text1"/>
          <w:sz w:val="24"/>
          <w:szCs w:val="24"/>
          <w:lang w:val="fi-FI"/>
          <w14:textFill>
            <w14:solidFill>
              <w14:schemeClr w14:val="tx1"/>
            </w14:solidFill>
          </w14:textFill>
        </w:rPr>
        <w:t>Sikimora</w:t>
      </w:r>
      <w:r>
        <w:rPr>
          <w:rFonts w:ascii="Bookman Old Style" w:hAnsi="Bookman Old Style"/>
          <w:color w:val="000000" w:themeColor="text1"/>
          <w:sz w:val="24"/>
          <w:szCs w:val="24"/>
          <w:lang w:val="fi-FI"/>
          <w14:textFill>
            <w14:solidFill>
              <w14:schemeClr w14:val="tx1"/>
            </w14:solidFill>
          </w14:textFill>
        </w:rPr>
        <w:t xml:space="preserve"> sebagai atasan yang terdekat. Tugas </w:t>
      </w:r>
      <w:r>
        <w:rPr>
          <w:rFonts w:ascii="Bookman Old Style" w:hAnsi="Bookman Old Style"/>
          <w:i/>
          <w:color w:val="000000" w:themeColor="text1"/>
          <w:sz w:val="24"/>
          <w:szCs w:val="24"/>
          <w:lang w:val="fi-FI"/>
          <w14:textFill>
            <w14:solidFill>
              <w14:schemeClr w14:val="tx1"/>
            </w14:solidFill>
          </w14:textFill>
        </w:rPr>
        <w:t>Hakim Adat</w:t>
      </w:r>
      <w:r>
        <w:rPr>
          <w:rFonts w:ascii="Bookman Old Style" w:hAnsi="Bookman Old Style"/>
          <w:color w:val="000000" w:themeColor="text1"/>
          <w:sz w:val="24"/>
          <w:szCs w:val="24"/>
          <w:lang w:val="fi-FI"/>
          <w14:textFill>
            <w14:solidFill>
              <w14:schemeClr w14:val="tx1"/>
            </w14:solidFill>
          </w14:textFill>
        </w:rPr>
        <w:t xml:space="preserve"> atau </w:t>
      </w:r>
      <w:r>
        <w:rPr>
          <w:rFonts w:ascii="Bookman Old Style" w:hAnsi="Bookman Old Style"/>
          <w:i/>
          <w:color w:val="000000" w:themeColor="text1"/>
          <w:sz w:val="24"/>
          <w:szCs w:val="24"/>
          <w:lang w:val="fi-FI"/>
          <w14:textFill>
            <w14:solidFill>
              <w14:schemeClr w14:val="tx1"/>
            </w14:solidFill>
          </w14:textFill>
        </w:rPr>
        <w:t>Ukur</w:t>
      </w:r>
      <w:r>
        <w:rPr>
          <w:rFonts w:ascii="Bookman Old Style" w:hAnsi="Bookman Old Style"/>
          <w:color w:val="000000" w:themeColor="text1"/>
          <w:sz w:val="24"/>
          <w:szCs w:val="24"/>
          <w:lang w:val="fi-FI"/>
          <w14:textFill>
            <w14:solidFill>
              <w14:schemeClr w14:val="tx1"/>
            </w14:solidFill>
          </w14:textFill>
        </w:rPr>
        <w:t xml:space="preserve"> adalah membantu </w:t>
      </w:r>
      <w:r>
        <w:rPr>
          <w:rFonts w:ascii="Bookman Old Style" w:hAnsi="Bookman Old Style"/>
          <w:i/>
          <w:color w:val="000000" w:themeColor="text1"/>
          <w:sz w:val="24"/>
          <w:szCs w:val="24"/>
          <w:lang w:val="fi-FI"/>
          <w14:textFill>
            <w14:solidFill>
              <w14:schemeClr w14:val="tx1"/>
            </w14:solidFill>
          </w14:textFill>
        </w:rPr>
        <w:t>Temukung</w:t>
      </w:r>
      <w:r>
        <w:rPr>
          <w:rFonts w:ascii="Bookman Old Style" w:hAnsi="Bookman Old Style"/>
          <w:color w:val="000000" w:themeColor="text1"/>
          <w:sz w:val="24"/>
          <w:szCs w:val="24"/>
          <w:lang w:val="fi-FI"/>
          <w14:textFill>
            <w14:solidFill>
              <w14:schemeClr w14:val="tx1"/>
            </w14:solidFill>
          </w14:textFill>
        </w:rPr>
        <w:t xml:space="preserve"> untuk menyelesaikan persoalan adat.</w:t>
      </w:r>
    </w:p>
    <w:p w14:paraId="30A2563F">
      <w:pPr>
        <w:spacing w:after="0" w:line="360" w:lineRule="auto"/>
        <w:ind w:left="3154"/>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 xml:space="preserve">Perangkat </w:t>
      </w:r>
      <w:r>
        <w:rPr>
          <w:rFonts w:ascii="Bookman Old Style" w:hAnsi="Bookman Old Style"/>
          <w:i/>
          <w:color w:val="000000" w:themeColor="text1"/>
          <w:sz w:val="24"/>
          <w:szCs w:val="24"/>
          <w:lang w:val="fi-FI"/>
          <w14:textFill>
            <w14:solidFill>
              <w14:schemeClr w14:val="tx1"/>
            </w14:solidFill>
          </w14:textFill>
        </w:rPr>
        <w:t>Kerajaan Munaseli</w:t>
      </w:r>
      <w:r>
        <w:rPr>
          <w:rFonts w:ascii="Bookman Old Style" w:hAnsi="Bookman Old Style"/>
          <w:color w:val="000000" w:themeColor="text1"/>
          <w:sz w:val="24"/>
          <w:szCs w:val="24"/>
          <w:lang w:val="fi-FI"/>
          <w14:textFill>
            <w14:solidFill>
              <w14:schemeClr w14:val="tx1"/>
            </w14:solidFill>
          </w14:textFill>
        </w:rPr>
        <w:t xml:space="preserve"> dilengkapi pula dengan seorang </w:t>
      </w:r>
      <w:r>
        <w:rPr>
          <w:rFonts w:ascii="Bookman Old Style" w:hAnsi="Bookman Old Style"/>
          <w:i/>
          <w:color w:val="000000" w:themeColor="text1"/>
          <w:sz w:val="24"/>
          <w:szCs w:val="24"/>
          <w:lang w:val="fi-FI"/>
          <w14:textFill>
            <w14:solidFill>
              <w14:schemeClr w14:val="tx1"/>
            </w14:solidFill>
          </w14:textFill>
        </w:rPr>
        <w:t>Imam Adat</w:t>
      </w:r>
      <w:r>
        <w:rPr>
          <w:rFonts w:ascii="Bookman Old Style" w:hAnsi="Bookman Old Style"/>
          <w:color w:val="000000" w:themeColor="text1"/>
          <w:sz w:val="24"/>
          <w:szCs w:val="24"/>
          <w:lang w:val="fi-FI"/>
          <w14:textFill>
            <w14:solidFill>
              <w14:schemeClr w14:val="tx1"/>
            </w14:solidFill>
          </w14:textFill>
        </w:rPr>
        <w:t xml:space="preserve"> yang disebut </w:t>
      </w:r>
      <w:r>
        <w:rPr>
          <w:rFonts w:ascii="Bookman Old Style" w:hAnsi="Bookman Old Style"/>
          <w:i/>
          <w:color w:val="000000" w:themeColor="text1"/>
          <w:sz w:val="24"/>
          <w:szCs w:val="24"/>
          <w:lang w:val="fi-FI"/>
          <w14:textFill>
            <w14:solidFill>
              <w14:schemeClr w14:val="tx1"/>
            </w14:solidFill>
          </w14:textFill>
        </w:rPr>
        <w:t>Marang</w:t>
      </w:r>
      <w:r>
        <w:rPr>
          <w:rFonts w:ascii="Bookman Old Style" w:hAnsi="Bookman Old Style"/>
          <w:color w:val="000000" w:themeColor="text1"/>
          <w:sz w:val="24"/>
          <w:szCs w:val="24"/>
          <w:lang w:val="fi-FI"/>
          <w14:textFill>
            <w14:solidFill>
              <w14:schemeClr w14:val="tx1"/>
            </w14:solidFill>
          </w14:textFill>
        </w:rPr>
        <w:t xml:space="preserve"> yang tugasnya mengadakan Upacara – upacara Agama.</w:t>
      </w:r>
    </w:p>
    <w:p w14:paraId="5ED38C52">
      <w:pPr>
        <w:spacing w:after="0" w:line="360" w:lineRule="auto"/>
        <w:ind w:left="3154"/>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 xml:space="preserve">Lapisan terakhir adalah rakyat biasa atau Serang. Dengan demikian lingkungan </w:t>
      </w:r>
      <w:r>
        <w:rPr>
          <w:rFonts w:ascii="Bookman Old Style" w:hAnsi="Bookman Old Style"/>
          <w:i/>
          <w:color w:val="000000" w:themeColor="text1"/>
          <w:sz w:val="24"/>
          <w:szCs w:val="24"/>
          <w:lang w:val="fi-FI"/>
          <w14:textFill>
            <w14:solidFill>
              <w14:schemeClr w14:val="tx1"/>
            </w14:solidFill>
          </w14:textFill>
        </w:rPr>
        <w:t>Kerajaan Munaseli</w:t>
      </w:r>
      <w:r>
        <w:rPr>
          <w:rFonts w:ascii="Bookman Old Style" w:hAnsi="Bookman Old Style"/>
          <w:color w:val="000000" w:themeColor="text1"/>
          <w:sz w:val="24"/>
          <w:szCs w:val="24"/>
          <w:lang w:val="fi-FI"/>
          <w14:textFill>
            <w14:solidFill>
              <w14:schemeClr w14:val="tx1"/>
            </w14:solidFill>
          </w14:textFill>
        </w:rPr>
        <w:t xml:space="preserve"> duduk seorang </w:t>
      </w:r>
      <w:r>
        <w:rPr>
          <w:rFonts w:ascii="Bookman Old Style" w:hAnsi="Bookman Old Style"/>
          <w:i/>
          <w:color w:val="000000" w:themeColor="text1"/>
          <w:sz w:val="24"/>
          <w:szCs w:val="24"/>
          <w:lang w:val="fi-FI"/>
          <w14:textFill>
            <w14:solidFill>
              <w14:schemeClr w14:val="tx1"/>
            </w14:solidFill>
          </w14:textFill>
        </w:rPr>
        <w:t>Raja</w:t>
      </w:r>
      <w:r>
        <w:rPr>
          <w:rFonts w:ascii="Bookman Old Style" w:hAnsi="Bookman Old Style"/>
          <w:color w:val="000000" w:themeColor="text1"/>
          <w:sz w:val="24"/>
          <w:szCs w:val="24"/>
          <w:lang w:val="fi-FI"/>
          <w14:textFill>
            <w14:solidFill>
              <w14:schemeClr w14:val="tx1"/>
            </w14:solidFill>
          </w14:textFill>
        </w:rPr>
        <w:t xml:space="preserve"> dengan dua orang pembantu.</w:t>
      </w:r>
    </w:p>
    <w:p w14:paraId="74BB1308">
      <w:pPr>
        <w:pStyle w:val="16"/>
        <w:numPr>
          <w:ilvl w:val="0"/>
          <w:numId w:val="9"/>
        </w:numPr>
        <w:tabs>
          <w:tab w:val="left" w:pos="900"/>
        </w:tabs>
        <w:spacing w:after="0" w:line="360" w:lineRule="auto"/>
        <w:ind w:left="3420" w:hanging="270"/>
        <w:jc w:val="both"/>
        <w:rPr>
          <w:rFonts w:ascii="Bookman Old Style" w:hAnsi="Bookman Old Style"/>
          <w:i/>
          <w:color w:val="000000" w:themeColor="text1"/>
          <w:sz w:val="24"/>
          <w:szCs w:val="24"/>
          <w14:textFill>
            <w14:solidFill>
              <w14:schemeClr w14:val="tx1"/>
            </w14:solidFill>
          </w14:textFill>
        </w:rPr>
      </w:pPr>
      <w:r>
        <w:rPr>
          <w:rFonts w:ascii="Bookman Old Style" w:hAnsi="Bookman Old Style"/>
          <w:i/>
          <w:color w:val="000000" w:themeColor="text1"/>
          <w:sz w:val="24"/>
          <w:szCs w:val="24"/>
          <w14:textFill>
            <w14:solidFill>
              <w14:schemeClr w14:val="tx1"/>
            </w14:solidFill>
          </w14:textFill>
        </w:rPr>
        <w:t>Raja/Rajang</w:t>
      </w:r>
    </w:p>
    <w:p w14:paraId="47D613AA">
      <w:pPr>
        <w:pStyle w:val="16"/>
        <w:numPr>
          <w:ilvl w:val="0"/>
          <w:numId w:val="9"/>
        </w:numPr>
        <w:tabs>
          <w:tab w:val="left" w:pos="900"/>
        </w:tabs>
        <w:spacing w:after="0" w:line="360" w:lineRule="auto"/>
        <w:ind w:left="3420" w:hanging="270"/>
        <w:jc w:val="both"/>
        <w:rPr>
          <w:rFonts w:ascii="Bookman Old Style" w:hAnsi="Bookman Old Style"/>
          <w:i/>
          <w:color w:val="000000" w:themeColor="text1"/>
          <w:sz w:val="24"/>
          <w:szCs w:val="24"/>
          <w14:textFill>
            <w14:solidFill>
              <w14:schemeClr w14:val="tx1"/>
            </w14:solidFill>
          </w14:textFill>
        </w:rPr>
      </w:pPr>
      <w:r>
        <w:rPr>
          <w:rFonts w:ascii="Bookman Old Style" w:hAnsi="Bookman Old Style"/>
          <w:i/>
          <w:color w:val="000000" w:themeColor="text1"/>
          <w:sz w:val="24"/>
          <w:szCs w:val="24"/>
          <w14:textFill>
            <w14:solidFill>
              <w14:schemeClr w14:val="tx1"/>
            </w14:solidFill>
          </w14:textFill>
        </w:rPr>
        <w:t>Tawaka</w:t>
      </w:r>
    </w:p>
    <w:p w14:paraId="7ABD410A">
      <w:pPr>
        <w:pStyle w:val="16"/>
        <w:numPr>
          <w:ilvl w:val="0"/>
          <w:numId w:val="9"/>
        </w:numPr>
        <w:tabs>
          <w:tab w:val="left" w:pos="900"/>
        </w:tabs>
        <w:spacing w:after="0" w:line="360" w:lineRule="auto"/>
        <w:ind w:left="3420" w:hanging="270"/>
        <w:jc w:val="both"/>
        <w:rPr>
          <w:rFonts w:ascii="Bookman Old Style" w:hAnsi="Bookman Old Style"/>
          <w:i/>
          <w:color w:val="000000" w:themeColor="text1"/>
          <w:sz w:val="24"/>
          <w:szCs w:val="24"/>
          <w14:textFill>
            <w14:solidFill>
              <w14:schemeClr w14:val="tx1"/>
            </w14:solidFill>
          </w14:textFill>
        </w:rPr>
      </w:pPr>
      <w:r>
        <w:rPr>
          <w:rFonts w:ascii="Bookman Old Style" w:hAnsi="Bookman Old Style"/>
          <w:i/>
          <w:color w:val="000000" w:themeColor="text1"/>
          <w:sz w:val="24"/>
          <w:szCs w:val="24"/>
          <w14:textFill>
            <w14:solidFill>
              <w14:schemeClr w14:val="tx1"/>
            </w14:solidFill>
          </w14:textFill>
        </w:rPr>
        <w:t>Sikimora</w:t>
      </w:r>
    </w:p>
    <w:p w14:paraId="49750622">
      <w:pPr>
        <w:spacing w:after="0" w:line="360" w:lineRule="auto"/>
        <w:ind w:left="3154"/>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Dalam lingkungan ketemukungan duduk seorang </w:t>
      </w:r>
      <w:r>
        <w:rPr>
          <w:rFonts w:ascii="Bookman Old Style" w:hAnsi="Bookman Old Style"/>
          <w:i/>
          <w:color w:val="000000" w:themeColor="text1"/>
          <w:sz w:val="24"/>
          <w:szCs w:val="24"/>
          <w14:textFill>
            <w14:solidFill>
              <w14:schemeClr w14:val="tx1"/>
            </w14:solidFill>
          </w14:textFill>
        </w:rPr>
        <w:t>Temukung</w:t>
      </w:r>
      <w:r>
        <w:rPr>
          <w:rFonts w:ascii="Bookman Old Style" w:hAnsi="Bookman Old Style"/>
          <w:color w:val="000000" w:themeColor="text1"/>
          <w:sz w:val="24"/>
          <w:szCs w:val="24"/>
          <w14:textFill>
            <w14:solidFill>
              <w14:schemeClr w14:val="tx1"/>
            </w14:solidFill>
          </w14:textFill>
        </w:rPr>
        <w:t xml:space="preserve"> dengan dua orang pembantu yakni : </w:t>
      </w:r>
      <w:r>
        <w:rPr>
          <w:rFonts w:ascii="Bookman Old Style" w:hAnsi="Bookman Old Style"/>
          <w:i/>
          <w:color w:val="000000" w:themeColor="text1"/>
          <w:sz w:val="24"/>
          <w:szCs w:val="24"/>
          <w14:textFill>
            <w14:solidFill>
              <w14:schemeClr w14:val="tx1"/>
            </w14:solidFill>
          </w14:textFill>
        </w:rPr>
        <w:t>Ukur</w:t>
      </w:r>
      <w:r>
        <w:rPr>
          <w:rFonts w:ascii="Bookman Old Style" w:hAnsi="Bookman Old Style"/>
          <w:color w:val="000000" w:themeColor="text1"/>
          <w:sz w:val="24"/>
          <w:szCs w:val="24"/>
          <w14:textFill>
            <w14:solidFill>
              <w14:schemeClr w14:val="tx1"/>
            </w14:solidFill>
          </w14:textFill>
        </w:rPr>
        <w:t xml:space="preserve"> </w:t>
      </w:r>
      <w:r>
        <w:rPr>
          <w:rFonts w:ascii="Bookman Old Style" w:hAnsi="Bookman Old Style"/>
          <w:color w:val="000000" w:themeColor="text1"/>
          <w:sz w:val="24"/>
          <w:szCs w:val="24"/>
          <w:lang w:val="en-US"/>
          <w14:textFill>
            <w14:solidFill>
              <w14:schemeClr w14:val="tx1"/>
            </w14:solidFill>
          </w14:textFill>
        </w:rPr>
        <w:t>d</w:t>
      </w:r>
      <w:r>
        <w:rPr>
          <w:rFonts w:ascii="Bookman Old Style" w:hAnsi="Bookman Old Style"/>
          <w:color w:val="000000" w:themeColor="text1"/>
          <w:sz w:val="24"/>
          <w:szCs w:val="24"/>
          <w14:textFill>
            <w14:solidFill>
              <w14:schemeClr w14:val="tx1"/>
            </w14:solidFill>
          </w14:textFill>
        </w:rPr>
        <w:t xml:space="preserve">an </w:t>
      </w:r>
      <w:r>
        <w:rPr>
          <w:rFonts w:ascii="Bookman Old Style" w:hAnsi="Bookman Old Style"/>
          <w:i/>
          <w:color w:val="000000" w:themeColor="text1"/>
          <w:sz w:val="24"/>
          <w:szCs w:val="24"/>
          <w14:textFill>
            <w14:solidFill>
              <w14:schemeClr w14:val="tx1"/>
            </w14:solidFill>
          </w14:textFill>
        </w:rPr>
        <w:t>Marang</w:t>
      </w:r>
      <w:r>
        <w:rPr>
          <w:rFonts w:ascii="Bookman Old Style" w:hAnsi="Bookman Old Style"/>
          <w:color w:val="000000" w:themeColor="text1"/>
          <w:sz w:val="24"/>
          <w:szCs w:val="24"/>
          <w:lang w:val="en-US"/>
          <w14:textFill>
            <w14:solidFill>
              <w14:schemeClr w14:val="tx1"/>
            </w14:solidFill>
          </w14:textFill>
        </w:rPr>
        <w:t>.</w:t>
      </w:r>
    </w:p>
    <w:p w14:paraId="2979169A">
      <w:pPr>
        <w:spacing w:after="0" w:line="360" w:lineRule="auto"/>
        <w:ind w:left="2700"/>
        <w:rPr>
          <w:rFonts w:ascii="Bookman Old Style" w:hAnsi="Bookman Old Style"/>
          <w:b/>
          <w:i/>
          <w:color w:val="000000" w:themeColor="text1"/>
          <w:sz w:val="24"/>
          <w:szCs w:val="24"/>
          <w:lang w:val="fi-FI"/>
          <w14:textFill>
            <w14:solidFill>
              <w14:schemeClr w14:val="tx1"/>
            </w14:solidFill>
          </w14:textFill>
        </w:rPr>
      </w:pPr>
      <w:r>
        <w:rPr>
          <w:rFonts w:ascii="Bookman Old Style" w:hAnsi="Bookman Old Style"/>
          <w:b/>
          <w:i/>
          <w:color w:val="000000" w:themeColor="text1"/>
          <w:sz w:val="24"/>
          <w:szCs w:val="24"/>
          <w:lang w:val="fi-FI"/>
          <w14:textFill>
            <w14:solidFill>
              <w14:schemeClr w14:val="tx1"/>
            </w14:solidFill>
          </w14:textFill>
        </w:rPr>
        <w:t>Masa Pemerintahan Penjajahan Portugis.</w:t>
      </w:r>
    </w:p>
    <w:p w14:paraId="2564DA07">
      <w:pPr>
        <w:spacing w:after="0" w:line="360" w:lineRule="auto"/>
        <w:ind w:left="270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Ketika Portugis berhasil merebut Malaka pada tahun 1511, maka terbuka peluang baginya untuk masuk ke Indonesia. Perhatian Portugis pertama-tama ditujukan ke daerah Maluku yang merupakan pusat rempah – rempah.</w:t>
      </w:r>
    </w:p>
    <w:p w14:paraId="290D0E58">
      <w:pPr>
        <w:spacing w:after="0" w:line="360" w:lineRule="auto"/>
        <w:ind w:left="270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 xml:space="preserve">Pada waktu Portugis masuk ke Maluku yang berkuasa ialah </w:t>
      </w:r>
      <w:r>
        <w:rPr>
          <w:rFonts w:ascii="Bookman Old Style" w:hAnsi="Bookman Old Style"/>
          <w:i/>
          <w:color w:val="000000" w:themeColor="text1"/>
          <w:sz w:val="24"/>
          <w:szCs w:val="24"/>
          <w:lang w:val="fi-FI"/>
          <w14:textFill>
            <w14:solidFill>
              <w14:schemeClr w14:val="tx1"/>
            </w14:solidFill>
          </w14:textFill>
        </w:rPr>
        <w:t>Soeltan Hairoen</w:t>
      </w:r>
      <w:r>
        <w:rPr>
          <w:rFonts w:ascii="Bookman Old Style" w:hAnsi="Bookman Old Style"/>
          <w:color w:val="000000" w:themeColor="text1"/>
          <w:sz w:val="24"/>
          <w:szCs w:val="24"/>
          <w:lang w:val="fi-FI"/>
          <w14:textFill>
            <w14:solidFill>
              <w14:schemeClr w14:val="tx1"/>
            </w14:solidFill>
          </w14:textFill>
        </w:rPr>
        <w:t xml:space="preserve">  dari </w:t>
      </w:r>
      <w:r>
        <w:rPr>
          <w:rFonts w:ascii="Bookman Old Style" w:hAnsi="Bookman Old Style"/>
          <w:i/>
          <w:color w:val="000000" w:themeColor="text1"/>
          <w:sz w:val="24"/>
          <w:szCs w:val="24"/>
          <w:lang w:val="fi-FI"/>
          <w14:textFill>
            <w14:solidFill>
              <w14:schemeClr w14:val="tx1"/>
            </w14:solidFill>
          </w14:textFill>
        </w:rPr>
        <w:t>Kerajaan Ternate</w:t>
      </w:r>
      <w:r>
        <w:rPr>
          <w:rFonts w:ascii="Bookman Old Style" w:hAnsi="Bookman Old Style"/>
          <w:color w:val="000000" w:themeColor="text1"/>
          <w:sz w:val="24"/>
          <w:szCs w:val="24"/>
          <w:lang w:val="fi-FI"/>
          <w14:textFill>
            <w14:solidFill>
              <w14:schemeClr w14:val="tx1"/>
            </w14:solidFill>
          </w14:textFill>
        </w:rPr>
        <w:t>. Pertama-tama Portugis diterima baik oleh rakyat Maluku. Sultan memberikan keluasan berdagangan dengan anak negeri.</w:t>
      </w:r>
    </w:p>
    <w:p w14:paraId="74EC0A9A">
      <w:pPr>
        <w:spacing w:after="0" w:line="360" w:lineRule="auto"/>
        <w:ind w:left="270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 xml:space="preserve">Pada suatu ketika terjadi perselisihan antara Sultan dengan Portugis. Perselisihan itu diakhiri dengan pembunuhan atas diri </w:t>
      </w:r>
      <w:r>
        <w:rPr>
          <w:rFonts w:ascii="Bookman Old Style" w:hAnsi="Bookman Old Style"/>
          <w:i/>
          <w:color w:val="000000" w:themeColor="text1"/>
          <w:sz w:val="24"/>
          <w:szCs w:val="24"/>
          <w:lang w:val="fi-FI"/>
          <w14:textFill>
            <w14:solidFill>
              <w14:schemeClr w14:val="tx1"/>
            </w14:solidFill>
          </w14:textFill>
        </w:rPr>
        <w:t>Sultan Hairoen</w:t>
      </w:r>
      <w:r>
        <w:rPr>
          <w:rFonts w:ascii="Bookman Old Style" w:hAnsi="Bookman Old Style"/>
          <w:color w:val="000000" w:themeColor="text1"/>
          <w:sz w:val="24"/>
          <w:szCs w:val="24"/>
          <w:lang w:val="fi-FI"/>
          <w14:textFill>
            <w14:solidFill>
              <w14:schemeClr w14:val="tx1"/>
            </w14:solidFill>
          </w14:textFill>
        </w:rPr>
        <w:t>, hal ini menimbulkan kemarahan rakyat.</w:t>
      </w:r>
    </w:p>
    <w:p w14:paraId="1E5F9E79">
      <w:pPr>
        <w:spacing w:after="0" w:line="360" w:lineRule="auto"/>
        <w:ind w:left="270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 xml:space="preserve">Kemudian Rakyat dibawah Pimpinan </w:t>
      </w:r>
      <w:r>
        <w:rPr>
          <w:rFonts w:ascii="Bookman Old Style" w:hAnsi="Bookman Old Style"/>
          <w:i/>
          <w:color w:val="000000" w:themeColor="text1"/>
          <w:sz w:val="24"/>
          <w:szCs w:val="24"/>
          <w:lang w:val="fi-FI"/>
          <w14:textFill>
            <w14:solidFill>
              <w14:schemeClr w14:val="tx1"/>
            </w14:solidFill>
          </w14:textFill>
        </w:rPr>
        <w:t>Baabullah</w:t>
      </w:r>
      <w:r>
        <w:rPr>
          <w:rFonts w:ascii="Bookman Old Style" w:hAnsi="Bookman Old Style"/>
          <w:color w:val="000000" w:themeColor="text1"/>
          <w:sz w:val="24"/>
          <w:szCs w:val="24"/>
          <w:lang w:val="fi-FI"/>
          <w14:textFill>
            <w14:solidFill>
              <w14:schemeClr w14:val="tx1"/>
            </w14:solidFill>
          </w14:textFill>
        </w:rPr>
        <w:t xml:space="preserve">, </w:t>
      </w:r>
      <w:r>
        <w:rPr>
          <w:rFonts w:ascii="Bookman Old Style" w:hAnsi="Bookman Old Style"/>
          <w:i/>
          <w:color w:val="000000" w:themeColor="text1"/>
          <w:sz w:val="24"/>
          <w:szCs w:val="24"/>
          <w:lang w:val="fi-FI"/>
          <w14:textFill>
            <w14:solidFill>
              <w14:schemeClr w14:val="tx1"/>
            </w14:solidFill>
          </w14:textFill>
        </w:rPr>
        <w:t>Putra  Sultan Hairoen</w:t>
      </w:r>
      <w:r>
        <w:rPr>
          <w:rFonts w:ascii="Bookman Old Style" w:hAnsi="Bookman Old Style"/>
          <w:color w:val="000000" w:themeColor="text1"/>
          <w:sz w:val="24"/>
          <w:szCs w:val="24"/>
          <w:lang w:val="fi-FI"/>
          <w14:textFill>
            <w14:solidFill>
              <w14:schemeClr w14:val="tx1"/>
            </w14:solidFill>
          </w14:textFill>
        </w:rPr>
        <w:t xml:space="preserve"> berhasil mengusir bangsa Portugis dari Ternate. Portugis dapat  bertahan di Ambon, akan tetapi di Ambon Portugis selalu mendapat gangguan dari Penduduk Maluku, akhirnya Portugis pindah ke Nusa Tenggara. </w:t>
      </w:r>
    </w:p>
    <w:p w14:paraId="554F4A6B">
      <w:pPr>
        <w:spacing w:after="0" w:line="360" w:lineRule="auto"/>
        <w:ind w:left="270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 xml:space="preserve">Mereka menempati Pulau Solor  pada tahun 1598. Di Solor Portugis mendirikan sebuah Benteng bernama Benteng Loyahong, kemudian mereka mengadakan hubungan ke Pulau-pulau Timor, Alor Pantar dan Lomblen.  </w:t>
      </w:r>
    </w:p>
    <w:p w14:paraId="5DE6C921">
      <w:pPr>
        <w:spacing w:after="0" w:line="360" w:lineRule="auto"/>
        <w:ind w:left="2700"/>
        <w:jc w:val="both"/>
        <w:rPr>
          <w:rFonts w:ascii="Bookman Old Style" w:hAnsi="Bookman Old Style"/>
          <w:i/>
          <w:color w:val="000000" w:themeColor="text1"/>
          <w:sz w:val="24"/>
          <w:szCs w:val="24"/>
          <w:lang w:val="fi-FI"/>
          <w14:textFill>
            <w14:solidFill>
              <w14:schemeClr w14:val="tx1"/>
            </w14:solidFill>
          </w14:textFill>
        </w:rPr>
      </w:pPr>
      <w:r>
        <w:rPr>
          <w:rFonts w:ascii="Bookman Old Style" w:hAnsi="Bookman Old Style"/>
          <w:i/>
          <w:color w:val="000000" w:themeColor="text1"/>
          <w:sz w:val="24"/>
          <w:szCs w:val="24"/>
          <w:lang w:val="fi-FI"/>
          <w14:textFill>
            <w14:solidFill>
              <w14:schemeClr w14:val="tx1"/>
            </w14:solidFill>
          </w14:textFill>
        </w:rPr>
        <w:t>Masuknya Portugis ke Alor – Pantar.</w:t>
      </w:r>
    </w:p>
    <w:p w14:paraId="79BEE428">
      <w:pPr>
        <w:spacing w:after="0" w:line="360" w:lineRule="auto"/>
        <w:ind w:left="270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Portugis mempunyai pusat pertahanan di  Pulau Solor, semula Portugis mengadakan  pelayaran mengelilingi Pulau Alor - Pantar pada tahun 1512 dalam rangka perdagangan. Setelah pelayaran tersebut kemudian Portugis mengadakan hubungan dengan kepala–kepala wilayah pantai.</w:t>
      </w:r>
    </w:p>
    <w:p w14:paraId="2B43C553">
      <w:pPr>
        <w:spacing w:after="0" w:line="360" w:lineRule="auto"/>
        <w:ind w:left="270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Adapun kepala–kepala wilayah pantai yang mengadakan hubungan dengan Portugis antara lain sebagai berikut : Kolana, Batulolong, Mataru dan Blagar.</w:t>
      </w:r>
    </w:p>
    <w:p w14:paraId="61F5BF1E">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Maksud Portugis mengadakan hubungan ini ialah dalam rangka hubungan perdagangan. Setelah mengadakan hubungan maka diadakan perjanjian–perjanjian perdagangan dengan kepala–kepala wilayah pantai dan menempatkan seorang sebagai pemegang pos perdagangan.</w:t>
      </w:r>
    </w:p>
    <w:p w14:paraId="2BB1C40E">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 xml:space="preserve">Pada masa pemerintahan portugis perhatian terhadap bidang pemerintahan kurang sekali. </w:t>
      </w:r>
      <w:r>
        <w:rPr>
          <w:rFonts w:ascii="Bookman Old Style" w:hAnsi="Bookman Old Style"/>
          <w:color w:val="000000" w:themeColor="text1"/>
          <w:sz w:val="24"/>
          <w:szCs w:val="24"/>
          <w:lang w:val="sv-SE"/>
          <w14:textFill>
            <w14:solidFill>
              <w14:schemeClr w14:val="tx1"/>
            </w14:solidFill>
          </w14:textFill>
        </w:rPr>
        <w:t>Hal ini disebabkan beberapa faktor antara lain :</w:t>
      </w:r>
    </w:p>
    <w:p w14:paraId="5DBB24FA">
      <w:pPr>
        <w:numPr>
          <w:ilvl w:val="2"/>
          <w:numId w:val="10"/>
        </w:numPr>
        <w:tabs>
          <w:tab w:val="left" w:pos="720"/>
        </w:tabs>
        <w:spacing w:after="0" w:line="360" w:lineRule="auto"/>
        <w:ind w:left="3060" w:hanging="36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Pemerintah Portugis lebih menaruh perhatian terhadap bidang perdagangan.</w:t>
      </w:r>
    </w:p>
    <w:p w14:paraId="6F866721">
      <w:pPr>
        <w:numPr>
          <w:ilvl w:val="2"/>
          <w:numId w:val="10"/>
        </w:numPr>
        <w:tabs>
          <w:tab w:val="left" w:pos="720"/>
        </w:tabs>
        <w:spacing w:after="0" w:line="360" w:lineRule="auto"/>
        <w:ind w:left="3060" w:hanging="36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Pengakuan Portugis oleh kepala – kepala wilayah pantai tidak disetujui oleh penduduk pedalaman.</w:t>
      </w:r>
    </w:p>
    <w:p w14:paraId="122F54CD">
      <w:pPr>
        <w:numPr>
          <w:ilvl w:val="2"/>
          <w:numId w:val="10"/>
        </w:numPr>
        <w:tabs>
          <w:tab w:val="left" w:pos="720"/>
          <w:tab w:val="left" w:pos="748"/>
        </w:tabs>
        <w:spacing w:after="0" w:line="360" w:lineRule="auto"/>
        <w:ind w:left="3060" w:hanging="36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Penduduk pedalaman sendiri antara satu desa dengan desa yang lain sering terjadi perlawanan.</w:t>
      </w:r>
    </w:p>
    <w:p w14:paraId="3CD50108">
      <w:pPr>
        <w:spacing w:before="240" w:after="240"/>
        <w:ind w:left="2707"/>
        <w:rPr>
          <w:rFonts w:ascii="Bookman Old Style" w:hAnsi="Bookman Old Style"/>
          <w:b/>
          <w:i/>
          <w:color w:val="000000" w:themeColor="text1"/>
          <w:sz w:val="24"/>
          <w:szCs w:val="24"/>
          <w:lang w:val="sv-SE"/>
          <w14:textFill>
            <w14:solidFill>
              <w14:schemeClr w14:val="tx1"/>
            </w14:solidFill>
          </w14:textFill>
        </w:rPr>
      </w:pPr>
    </w:p>
    <w:p w14:paraId="52957176">
      <w:pPr>
        <w:spacing w:before="240" w:after="240"/>
        <w:ind w:left="2707"/>
        <w:rPr>
          <w:rFonts w:ascii="Bookman Old Style" w:hAnsi="Bookman Old Style"/>
          <w:b/>
          <w:i/>
          <w:color w:val="000000" w:themeColor="text1"/>
          <w:sz w:val="24"/>
          <w:szCs w:val="24"/>
          <w:lang w:val="sv-SE"/>
          <w14:textFill>
            <w14:solidFill>
              <w14:schemeClr w14:val="tx1"/>
            </w14:solidFill>
          </w14:textFill>
        </w:rPr>
      </w:pPr>
      <w:r>
        <w:rPr>
          <w:rFonts w:ascii="Bookman Old Style" w:hAnsi="Bookman Old Style"/>
          <w:b/>
          <w:i/>
          <w:color w:val="000000" w:themeColor="text1"/>
          <w:sz w:val="24"/>
          <w:szCs w:val="24"/>
          <w:lang w:val="sv-SE"/>
          <w14:textFill>
            <w14:solidFill>
              <w14:schemeClr w14:val="tx1"/>
            </w14:solidFill>
          </w14:textFill>
        </w:rPr>
        <w:t>Masa Penjajahan Belanda.</w:t>
      </w:r>
    </w:p>
    <w:p w14:paraId="4A2EA8BD">
      <w:pPr>
        <w:ind w:left="2700"/>
        <w:jc w:val="both"/>
        <w:rPr>
          <w:rFonts w:ascii="Bookman Old Style" w:hAnsi="Bookman Old Style"/>
          <w:i/>
          <w:color w:val="000000" w:themeColor="text1"/>
          <w:sz w:val="24"/>
          <w:szCs w:val="24"/>
          <w:lang w:val="sv-SE"/>
          <w14:textFill>
            <w14:solidFill>
              <w14:schemeClr w14:val="tx1"/>
            </w14:solidFill>
          </w14:textFill>
        </w:rPr>
      </w:pPr>
      <w:r>
        <w:rPr>
          <w:rFonts w:ascii="Bookman Old Style" w:hAnsi="Bookman Old Style"/>
          <w:i/>
          <w:color w:val="000000" w:themeColor="text1"/>
          <w:sz w:val="24"/>
          <w:szCs w:val="24"/>
          <w:lang w:val="sv-SE"/>
          <w14:textFill>
            <w14:solidFill>
              <w14:schemeClr w14:val="tx1"/>
            </w14:solidFill>
          </w14:textFill>
        </w:rPr>
        <w:t>Masuknya Penjajahan Belanda di Alor Sampai Dengan Pembukaan Kota Kalabahi.</w:t>
      </w:r>
    </w:p>
    <w:p w14:paraId="7B0C3193">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Pada tahun 1903, Belanda tiba di Alor dan mereka memilih  Alor Kecil sebagai pusat pemerintahan.</w:t>
      </w:r>
    </w:p>
    <w:p w14:paraId="1DD6C938">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Tujuan Belanda datang ke Alor adalah selain ingin    menguasai seluruh Wilayah Negara RI, mereka juga ingin menyebarkan Agama Kristen di seluruh Wilayah Alor – Pantar, selain kegiatan niaga.</w:t>
      </w:r>
    </w:p>
    <w:p w14:paraId="53F223B6">
      <w:pPr>
        <w:spacing w:after="0" w:line="360" w:lineRule="auto"/>
        <w:ind w:left="2700"/>
        <w:jc w:val="both"/>
        <w:rPr>
          <w:rFonts w:ascii="Bookman Old Style" w:hAnsi="Bookman Old Style"/>
          <w:color w:val="000000" w:themeColor="text1"/>
          <w:sz w:val="24"/>
          <w:szCs w:val="24"/>
          <w:vertAlign w:val="superscript"/>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Untuk menunjang kegiatan Politik dan Niaga, maka pada tahun 1906 Belanda mendirikan Sekolah Dasar di Alor Kecil yang kemudian disebut </w:t>
      </w:r>
      <w:r>
        <w:rPr>
          <w:rFonts w:ascii="Bookman Old Style" w:hAnsi="Bookman Old Style"/>
          <w:i/>
          <w:color w:val="000000" w:themeColor="text1"/>
          <w:sz w:val="24"/>
          <w:szCs w:val="24"/>
          <w:lang w:val="sv-SE"/>
          <w14:textFill>
            <w14:solidFill>
              <w14:schemeClr w14:val="tx1"/>
            </w14:solidFill>
          </w14:textFill>
        </w:rPr>
        <w:t>Volks School</w:t>
      </w:r>
      <w:r>
        <w:rPr>
          <w:rFonts w:ascii="Bookman Old Style" w:hAnsi="Bookman Old Style"/>
          <w:color w:val="000000" w:themeColor="text1"/>
          <w:sz w:val="24"/>
          <w:szCs w:val="24"/>
          <w:lang w:val="sv-SE"/>
          <w14:textFill>
            <w14:solidFill>
              <w14:schemeClr w14:val="tx1"/>
            </w14:solidFill>
          </w14:textFill>
        </w:rPr>
        <w:t>.</w:t>
      </w:r>
    </w:p>
    <w:p w14:paraId="0B50EA11">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Pimpinan Pemerintahan Belanda pada saat itu adalah </w:t>
      </w:r>
      <w:r>
        <w:rPr>
          <w:rFonts w:ascii="Bookman Old Style" w:hAnsi="Bookman Old Style"/>
          <w:i/>
          <w:color w:val="000000" w:themeColor="text1"/>
          <w:sz w:val="24"/>
          <w:szCs w:val="24"/>
          <w:lang w:val="sv-SE"/>
          <w14:textFill>
            <w14:solidFill>
              <w14:schemeClr w14:val="tx1"/>
            </w14:solidFill>
          </w14:textFill>
        </w:rPr>
        <w:t>Mell Mass</w:t>
      </w:r>
      <w:r>
        <w:rPr>
          <w:rFonts w:ascii="Bookman Old Style" w:hAnsi="Bookman Old Style"/>
          <w:color w:val="000000" w:themeColor="text1"/>
          <w:sz w:val="24"/>
          <w:szCs w:val="24"/>
          <w:lang w:val="sv-SE"/>
          <w14:textFill>
            <w14:solidFill>
              <w14:schemeClr w14:val="tx1"/>
            </w14:solidFill>
          </w14:textFill>
        </w:rPr>
        <w:t xml:space="preserve"> yang bergelar </w:t>
      </w:r>
      <w:r>
        <w:rPr>
          <w:rFonts w:ascii="Bookman Old Style" w:hAnsi="Bookman Old Style"/>
          <w:i/>
          <w:color w:val="000000" w:themeColor="text1"/>
          <w:sz w:val="24"/>
          <w:szCs w:val="24"/>
          <w:lang w:val="sv-SE"/>
          <w14:textFill>
            <w14:solidFill>
              <w14:schemeClr w14:val="tx1"/>
            </w14:solidFill>
          </w14:textFill>
        </w:rPr>
        <w:t>Kontruler</w:t>
      </w:r>
      <w:r>
        <w:rPr>
          <w:rFonts w:ascii="Bookman Old Style" w:hAnsi="Bookman Old Style"/>
          <w:color w:val="000000" w:themeColor="text1"/>
          <w:sz w:val="24"/>
          <w:szCs w:val="24"/>
          <w:lang w:val="sv-SE"/>
          <w14:textFill>
            <w14:solidFill>
              <w14:schemeClr w14:val="tx1"/>
            </w14:solidFill>
          </w14:textFill>
        </w:rPr>
        <w:t>.</w:t>
      </w:r>
    </w:p>
    <w:p w14:paraId="3A3045B3">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Berhubung satu dan lain hal, maka Pemerintah Belanda merencanakan untuk memindahkan pusat pemerintahan dari Alor Kecil ke tempat lain yang dianggap lebih strategis.</w:t>
      </w:r>
    </w:p>
    <w:p w14:paraId="68EEAE5B">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Setelah menelusuri beberapa tempat, maka Belanda kemudian memilih lokasi di sekitar Stadion Mini Kalabahi yang pada saat itu banyak ditumbuhi pohon kusambi. </w:t>
      </w:r>
    </w:p>
    <w:p w14:paraId="27A3BA18">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Dipilihnya tempat tersebut sebagai Pusat Pemerintahan Belanda karena selain lokasi ini aman dan hanya beberapa meter dari bibir pantai sehingga memudahkan kapal–kapal Belanda melakukan kegiatan niaga, juga lokasi ini memiliki sumber air yang sangat melimpah (diapit oleh dua sungai besar yaitu </w:t>
      </w:r>
      <w:r>
        <w:rPr>
          <w:rFonts w:ascii="Bookman Old Style" w:hAnsi="Bookman Old Style"/>
          <w:i/>
          <w:color w:val="000000" w:themeColor="text1"/>
          <w:sz w:val="24"/>
          <w:szCs w:val="24"/>
          <w:lang w:val="sv-SE"/>
          <w14:textFill>
            <w14:solidFill>
              <w14:schemeClr w14:val="tx1"/>
            </w14:solidFill>
          </w14:textFill>
        </w:rPr>
        <w:t>Sungai Lendola</w:t>
      </w:r>
      <w:r>
        <w:rPr>
          <w:rFonts w:ascii="Bookman Old Style" w:hAnsi="Bookman Old Style"/>
          <w:color w:val="000000" w:themeColor="text1"/>
          <w:sz w:val="24"/>
          <w:szCs w:val="24"/>
          <w:lang w:val="sv-SE"/>
          <w14:textFill>
            <w14:solidFill>
              <w14:schemeClr w14:val="tx1"/>
            </w14:solidFill>
          </w14:textFill>
        </w:rPr>
        <w:t xml:space="preserve"> dan </w:t>
      </w:r>
      <w:r>
        <w:rPr>
          <w:rFonts w:ascii="Bookman Old Style" w:hAnsi="Bookman Old Style"/>
          <w:i/>
          <w:color w:val="000000" w:themeColor="text1"/>
          <w:sz w:val="24"/>
          <w:szCs w:val="24"/>
          <w:lang w:val="sv-SE"/>
          <w14:textFill>
            <w14:solidFill>
              <w14:schemeClr w14:val="tx1"/>
            </w14:solidFill>
          </w14:textFill>
        </w:rPr>
        <w:t>Sungai Buom</w:t>
      </w:r>
      <w:r>
        <w:rPr>
          <w:rFonts w:ascii="Bookman Old Style" w:hAnsi="Bookman Old Style"/>
          <w:color w:val="000000" w:themeColor="text1"/>
          <w:sz w:val="24"/>
          <w:szCs w:val="24"/>
          <w:lang w:val="sv-SE"/>
          <w14:textFill>
            <w14:solidFill>
              <w14:schemeClr w14:val="tx1"/>
            </w14:solidFill>
          </w14:textFill>
        </w:rPr>
        <w:t>/</w:t>
      </w:r>
      <w:r>
        <w:rPr>
          <w:rFonts w:ascii="Bookman Old Style" w:hAnsi="Bookman Old Style"/>
          <w:i/>
          <w:color w:val="000000" w:themeColor="text1"/>
          <w:sz w:val="24"/>
          <w:szCs w:val="24"/>
          <w:lang w:val="sv-SE"/>
          <w14:textFill>
            <w14:solidFill>
              <w14:schemeClr w14:val="tx1"/>
            </w14:solidFill>
          </w14:textFill>
        </w:rPr>
        <w:t>Bu’Om</w:t>
      </w:r>
      <w:r>
        <w:rPr>
          <w:rFonts w:ascii="Bookman Old Style" w:hAnsi="Bookman Old Style"/>
          <w:color w:val="000000" w:themeColor="text1"/>
          <w:sz w:val="24"/>
          <w:szCs w:val="24"/>
          <w:lang w:val="sv-SE"/>
          <w14:textFill>
            <w14:solidFill>
              <w14:schemeClr w14:val="tx1"/>
            </w14:solidFill>
          </w14:textFill>
        </w:rPr>
        <w:t>).</w:t>
      </w:r>
    </w:p>
    <w:p w14:paraId="4F26E6D0">
      <w:pPr>
        <w:spacing w:after="0" w:line="360" w:lineRule="auto"/>
        <w:ind w:left="2700"/>
        <w:jc w:val="both"/>
        <w:rPr>
          <w:rFonts w:ascii="Bookman Old Style" w:hAnsi="Bookman Old Style"/>
          <w:color w:val="000000" w:themeColor="text1"/>
          <w:sz w:val="24"/>
          <w:szCs w:val="24"/>
          <w:vertAlign w:val="superscript"/>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Untuk membangun berbagai sarana dan prasarana sebagai Pusat Pemerintahan Belanda, maka pada tahun 1911 Belanda mendatangkan ratusan orang tenaga kerja dari Pulau Atauru.</w:t>
      </w:r>
    </w:p>
    <w:p w14:paraId="227186F7">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Tenaga kerja paksa ini merupakan orang hukuman yang dibuang ketempat tersebut.</w:t>
      </w:r>
    </w:p>
    <w:p w14:paraId="78537D8E">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Dengan kekuatan tenaga  kerja yang  ada, maka dibabatlah pohon – pohon kusambi yang pada saat itu tumbuh lebat dilokasi  tersebut dan dibangunlah berbagai sarana dan prasarana yang dikehendaki oleh Belanda.</w:t>
      </w:r>
    </w:p>
    <w:p w14:paraId="3604A9E5">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Bersamaan dengan pembangunan sarana dan prasarana, maka pada tanggal 17 Mei 1911 dibangun pula </w:t>
      </w:r>
      <w:r>
        <w:rPr>
          <w:rFonts w:ascii="Bookman Old Style" w:hAnsi="Bookman Old Style"/>
          <w:i/>
          <w:color w:val="000000" w:themeColor="text1"/>
          <w:sz w:val="24"/>
          <w:szCs w:val="24"/>
          <w:lang w:val="sv-SE"/>
          <w14:textFill>
            <w14:solidFill>
              <w14:schemeClr w14:val="tx1"/>
            </w14:solidFill>
          </w14:textFill>
        </w:rPr>
        <w:t>Volks School</w:t>
      </w:r>
      <w:r>
        <w:rPr>
          <w:rFonts w:ascii="Bookman Old Style" w:hAnsi="Bookman Old Style"/>
          <w:color w:val="000000" w:themeColor="text1"/>
          <w:sz w:val="24"/>
          <w:szCs w:val="24"/>
          <w:lang w:val="sv-SE"/>
          <w14:textFill>
            <w14:solidFill>
              <w14:schemeClr w14:val="tx1"/>
            </w14:solidFill>
          </w14:textFill>
        </w:rPr>
        <w:t xml:space="preserve"> di Kalabahi (Bangunan tersebut dipakai sebagai SD GMIT 01 Kalabahi, namun telah dibongkar pada tahun 1991).</w:t>
      </w:r>
    </w:p>
    <w:p w14:paraId="6BF69306">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Pusat pemerintahan yang telah dibangun tersebut kemudian dihuni oleh orang Belanda maupun Pejabat Kerajaan Alor, sedangkan para tenaga kerja hanya diperbolehkan untuk menempati daerah – daerah diluar lokasi tersebut. Tempat yang pertama–tama dihuni oleh para tenaga kerja adalah di Kampung Lama (Lokasi sekitar rumah Bapak M. K. Panara)</w:t>
      </w:r>
    </w:p>
    <w:p w14:paraId="6D734F67">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Untuk memberikan nama pada lokasi baru tersebut, maka bertanyalah orang Belanda pada Bala Nampira yang ada pada saat itu berkuasa memerintah Kerajaan Alor.</w:t>
      </w:r>
    </w:p>
    <w:p w14:paraId="7BBA16EE">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Dengan menyaksikan rimba kusambi yang telah dibabat maka muncullah inspirasi sang raja bahwa alangkah baiknya Kota Baru tersebut diberikan nama </w:t>
      </w:r>
      <w:r>
        <w:rPr>
          <w:rFonts w:ascii="Bookman Old Style" w:hAnsi="Bookman Old Style"/>
          <w:i/>
          <w:color w:val="000000" w:themeColor="text1"/>
          <w:sz w:val="24"/>
          <w:szCs w:val="24"/>
          <w:lang w:val="sv-SE"/>
          <w14:textFill>
            <w14:solidFill>
              <w14:schemeClr w14:val="tx1"/>
            </w14:solidFill>
          </w14:textFill>
        </w:rPr>
        <w:t>“Kalabahi“.</w:t>
      </w:r>
      <w:r>
        <w:rPr>
          <w:rFonts w:ascii="Bookman Old Style" w:hAnsi="Bookman Old Style"/>
          <w:color w:val="000000" w:themeColor="text1"/>
          <w:sz w:val="24"/>
          <w:szCs w:val="24"/>
          <w:lang w:val="sv-SE"/>
          <w14:textFill>
            <w14:solidFill>
              <w14:schemeClr w14:val="tx1"/>
            </w14:solidFill>
          </w14:textFill>
        </w:rPr>
        <w:t xml:space="preserve"> </w:t>
      </w:r>
    </w:p>
    <w:p w14:paraId="2D0E93AF">
      <w:pPr>
        <w:spacing w:after="0" w:line="360" w:lineRule="auto"/>
        <w:ind w:left="2700"/>
        <w:jc w:val="both"/>
        <w:rPr>
          <w:rFonts w:ascii="Bookman Old Style" w:hAnsi="Bookman Old Style"/>
          <w:b/>
          <w:bCs/>
          <w:color w:val="000000" w:themeColor="text1"/>
          <w:sz w:val="24"/>
          <w:szCs w:val="24"/>
          <w:vertAlign w:val="superscript"/>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Nama itu diambil dari bahasa daerah penduduk Pesisir pantai sebelah barat Kota Kalabahi yang artinya </w:t>
      </w:r>
      <w:r>
        <w:rPr>
          <w:rFonts w:ascii="Bookman Old Style" w:hAnsi="Bookman Old Style"/>
          <w:i/>
          <w:color w:val="000000" w:themeColor="text1"/>
          <w:sz w:val="24"/>
          <w:szCs w:val="24"/>
          <w:lang w:val="sv-SE"/>
          <w14:textFill>
            <w14:solidFill>
              <w14:schemeClr w14:val="tx1"/>
            </w14:solidFill>
          </w14:textFill>
        </w:rPr>
        <w:t>“kusambi“</w:t>
      </w:r>
      <w:r>
        <w:rPr>
          <w:rFonts w:ascii="Bookman Old Style" w:hAnsi="Bookman Old Style"/>
          <w:color w:val="000000" w:themeColor="text1"/>
          <w:sz w:val="24"/>
          <w:szCs w:val="24"/>
          <w:lang w:val="sv-SE"/>
          <w14:textFill>
            <w14:solidFill>
              <w14:schemeClr w14:val="tx1"/>
            </w14:solidFill>
          </w14:textFill>
        </w:rPr>
        <w:t>. Hal ini dimaksudkan untuk mengenang jenis pohon yang telah dibabat untuk pembukaan kota baru sebagai Pusat Pemerintahan  Belanda.</w:t>
      </w:r>
    </w:p>
    <w:p w14:paraId="234477B8">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 xml:space="preserve">Dengan demikian tersiarlah nama Kalabahi  turun temurun hingga saat ini. </w:t>
      </w:r>
      <w:r>
        <w:rPr>
          <w:rFonts w:ascii="Bookman Old Style" w:hAnsi="Bookman Old Style"/>
          <w:color w:val="000000" w:themeColor="text1"/>
          <w:sz w:val="24"/>
          <w:szCs w:val="24"/>
          <w:lang w:val="sv-SE"/>
          <w14:textFill>
            <w14:solidFill>
              <w14:schemeClr w14:val="tx1"/>
            </w14:solidFill>
          </w14:textFill>
        </w:rPr>
        <w:t xml:space="preserve">Kalabahi kemudian dijadikan  sebagai Pusat Pemerintahan Belanda dan Pusat Kerajaan Alor Pantar sampai dengan menjadi Ibu Kota Kabupaten Alor. </w:t>
      </w:r>
    </w:p>
    <w:p w14:paraId="14B18AD7">
      <w:pPr>
        <w:spacing w:after="0" w:line="360" w:lineRule="auto"/>
        <w:ind w:left="2700"/>
        <w:jc w:val="both"/>
        <w:rPr>
          <w:rFonts w:ascii="Bookman Old Style" w:hAnsi="Bookman Old Style"/>
          <w:i/>
          <w:color w:val="000000" w:themeColor="text1"/>
          <w:sz w:val="24"/>
          <w:szCs w:val="24"/>
          <w:lang w:val="sv-SE"/>
          <w14:textFill>
            <w14:solidFill>
              <w14:schemeClr w14:val="tx1"/>
            </w14:solidFill>
          </w14:textFill>
        </w:rPr>
      </w:pPr>
      <w:r>
        <w:rPr>
          <w:rFonts w:ascii="Bookman Old Style" w:hAnsi="Bookman Old Style"/>
          <w:i/>
          <w:color w:val="000000" w:themeColor="text1"/>
          <w:sz w:val="24"/>
          <w:szCs w:val="24"/>
          <w:lang w:val="sv-SE"/>
          <w14:textFill>
            <w14:solidFill>
              <w14:schemeClr w14:val="tx1"/>
            </w14:solidFill>
          </w14:textFill>
        </w:rPr>
        <w:t xml:space="preserve">Keadaan Pemerintah pada Masa Penjajahan Belanda </w:t>
      </w:r>
    </w:p>
    <w:p w14:paraId="7A280809">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Seperti telah dikemukakan sebelumnya bahwa Portugis yang ada pada tahun 1511 telah merebut Malaka mengirimkan misinya ke Wilayah NTT terutama ke Pulau Flores  dan Pulau Timor untuk memperkokoh kedudukan pada tahun 1598, namun usaha Portugis menyebarkan kekuasaan diikuti juga oleh Belanda.  Pada tahun 1613 Belanda berhasil merebut Benteng Portugis di Solor sehingga antara Portugis dan Belanda terjadi  persaingan dan masing–masing berusaha mengadakan persekutuan dengan raja–raja tersebut.</w:t>
      </w:r>
    </w:p>
    <w:p w14:paraId="6CC9285E">
      <w:pPr>
        <w:spacing w:after="0" w:line="360" w:lineRule="auto"/>
        <w:ind w:left="2700"/>
        <w:jc w:val="both"/>
        <w:rPr>
          <w:rFonts w:ascii="Bookman Old Style" w:hAnsi="Bookman Old Style"/>
          <w:b/>
          <w:bCs/>
          <w:color w:val="000000" w:themeColor="text1"/>
          <w:sz w:val="24"/>
          <w:szCs w:val="24"/>
          <w:vertAlign w:val="superscript"/>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Untuk mengatasi persaingan antara Portugis dan Belanda agar masing–masing leluasa menyebarluaskan pengaruhnya, maka diadakan perjanjian </w:t>
      </w:r>
      <w:r>
        <w:rPr>
          <w:rFonts w:ascii="Bookman Old Style" w:hAnsi="Bookman Old Style"/>
          <w:i/>
          <w:color w:val="000000" w:themeColor="text1"/>
          <w:sz w:val="24"/>
          <w:szCs w:val="24"/>
          <w:lang w:val="sv-SE"/>
          <w14:textFill>
            <w14:solidFill>
              <w14:schemeClr w14:val="tx1"/>
            </w14:solidFill>
          </w14:textFill>
        </w:rPr>
        <w:t>Lisabon</w:t>
      </w:r>
      <w:r>
        <w:rPr>
          <w:rFonts w:ascii="Bookman Old Style" w:hAnsi="Bookman Old Style"/>
          <w:color w:val="000000" w:themeColor="text1"/>
          <w:sz w:val="24"/>
          <w:szCs w:val="24"/>
          <w:lang w:val="sv-SE"/>
          <w14:textFill>
            <w14:solidFill>
              <w14:schemeClr w14:val="tx1"/>
            </w14:solidFill>
          </w14:textFill>
        </w:rPr>
        <w:t xml:space="preserve"> pada tanggal 10 Juni 1893 yang ditandatangani pada tanggal 1 Oktober 1904 dengan menetapkan pembagian wilayah yakni Portugis menguasai Daerah Timor Bagian Timur (Timor Leste) dan Belanda menguasai wilayah Timor Bagian Barat (NTT).</w:t>
      </w:r>
    </w:p>
    <w:p w14:paraId="7C1E9BF3">
      <w:pPr>
        <w:spacing w:after="0" w:line="360" w:lineRule="auto"/>
        <w:ind w:left="2700"/>
        <w:jc w:val="both"/>
        <w:rPr>
          <w:rFonts w:ascii="Bookman Old Style" w:hAnsi="Bookman Old Style"/>
          <w:b/>
          <w:bCs/>
          <w:color w:val="000000" w:themeColor="text1"/>
          <w:sz w:val="24"/>
          <w:szCs w:val="24"/>
          <w:vertAlign w:val="superscript"/>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Dalam rangka melaksanakan pemerintahan di NTT, Belanda berdasarkan </w:t>
      </w:r>
      <w:r>
        <w:rPr>
          <w:rFonts w:ascii="Bookman Old Style" w:hAnsi="Bookman Old Style"/>
          <w:i/>
          <w:color w:val="000000" w:themeColor="text1"/>
          <w:sz w:val="24"/>
          <w:szCs w:val="24"/>
          <w:lang w:val="sv-SE"/>
          <w14:textFill>
            <w14:solidFill>
              <w14:schemeClr w14:val="tx1"/>
            </w14:solidFill>
          </w14:textFill>
        </w:rPr>
        <w:t>Self Beestur Regelen</w:t>
      </w:r>
      <w:r>
        <w:rPr>
          <w:rFonts w:ascii="Bookman Old Style" w:hAnsi="Bookman Old Style"/>
          <w:color w:val="000000" w:themeColor="text1"/>
          <w:sz w:val="24"/>
          <w:szCs w:val="24"/>
          <w:lang w:val="sv-SE"/>
          <w14:textFill>
            <w14:solidFill>
              <w14:schemeClr w14:val="tx1"/>
            </w14:solidFill>
          </w14:textFill>
        </w:rPr>
        <w:t xml:space="preserve"> Tahun 1909, 1919, 1927 dan 1938 yang tercantun dalam </w:t>
      </w:r>
      <w:r>
        <w:rPr>
          <w:rFonts w:ascii="Bookman Old Style" w:hAnsi="Bookman Old Style"/>
          <w:i/>
          <w:color w:val="000000" w:themeColor="text1"/>
          <w:sz w:val="24"/>
          <w:szCs w:val="24"/>
          <w:lang w:val="sv-SE"/>
          <w14:textFill>
            <w14:solidFill>
              <w14:schemeClr w14:val="tx1"/>
            </w14:solidFill>
          </w14:textFill>
        </w:rPr>
        <w:t>Indische Staats Blad</w:t>
      </w:r>
      <w:r>
        <w:rPr>
          <w:rFonts w:ascii="Bookman Old Style" w:hAnsi="Bookman Old Style"/>
          <w:color w:val="000000" w:themeColor="text1"/>
          <w:sz w:val="24"/>
          <w:szCs w:val="24"/>
          <w:lang w:val="sv-SE"/>
          <w14:textFill>
            <w14:solidFill>
              <w14:schemeClr w14:val="tx1"/>
            </w14:solidFill>
          </w14:textFill>
        </w:rPr>
        <w:t xml:space="preserve"> Tahun 1916 Nomor 331 dan Nomor 372 menetapkan terbentuknya wilayah Pemerintahan Keresidenan Timor dan Daerah Takluknya dengan Pusat Pemerintahan  di Kupang.</w:t>
      </w:r>
    </w:p>
    <w:p w14:paraId="3D51B895">
      <w:pPr>
        <w:spacing w:after="0" w:line="360" w:lineRule="auto"/>
        <w:ind w:left="270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Wilayah Keresidenan Timor dan Daerah Takluknya  terdiri dari 3 Afdeeling, 14 Onder Afdeeling dan 48 Swapraja. </w:t>
      </w:r>
      <w:r>
        <w:rPr>
          <w:rFonts w:ascii="Bookman Old Style" w:hAnsi="Bookman Old Style"/>
          <w:color w:val="000000" w:themeColor="text1"/>
          <w:sz w:val="24"/>
          <w:szCs w:val="24"/>
          <w14:textFill>
            <w14:solidFill>
              <w14:schemeClr w14:val="tx1"/>
            </w14:solidFill>
          </w14:textFill>
        </w:rPr>
        <w:t>Ketiga Afdeeling masing – masing :</w:t>
      </w:r>
    </w:p>
    <w:p w14:paraId="0322F6FC">
      <w:pPr>
        <w:numPr>
          <w:ilvl w:val="2"/>
          <w:numId w:val="11"/>
        </w:numPr>
        <w:tabs>
          <w:tab w:val="left" w:pos="720"/>
          <w:tab w:val="left" w:pos="3060"/>
          <w:tab w:val="clear" w:pos="2700"/>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Afdeeling Sumba – Sumbawa yang berkedudukan di Raba / Bima kemudian dipindahkan ke Waingapu dengan membawahi 4 Onder Afdeeling.</w:t>
      </w:r>
    </w:p>
    <w:p w14:paraId="6F69E6A1">
      <w:pPr>
        <w:numPr>
          <w:ilvl w:val="2"/>
          <w:numId w:val="11"/>
        </w:numPr>
        <w:tabs>
          <w:tab w:val="left" w:pos="720"/>
          <w:tab w:val="left" w:pos="3060"/>
          <w:tab w:val="clear" w:pos="2700"/>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Afdeeling Flores berkedudukan di  Ende dengan membawahi 5 Onder Afdeeling</w:t>
      </w:r>
    </w:p>
    <w:p w14:paraId="4CC19A76">
      <w:pPr>
        <w:numPr>
          <w:ilvl w:val="2"/>
          <w:numId w:val="11"/>
        </w:numPr>
        <w:tabs>
          <w:tab w:val="left" w:pos="720"/>
          <w:tab w:val="left" w:pos="3060"/>
          <w:tab w:val="clear" w:pos="2700"/>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Afdeeling Timor dan Pulau</w:t>
      </w:r>
      <w:r>
        <w:rPr>
          <w:rFonts w:ascii="Bookman Old Style" w:hAnsi="Bookman Old Style"/>
          <w:color w:val="000000" w:themeColor="text1"/>
          <w:sz w:val="24"/>
          <w:szCs w:val="24"/>
          <w:lang w:val="en-US"/>
          <w14:textFill>
            <w14:solidFill>
              <w14:schemeClr w14:val="tx1"/>
            </w14:solidFill>
          </w14:textFill>
        </w:rPr>
        <w:t>-</w:t>
      </w:r>
      <w:r>
        <w:rPr>
          <w:rFonts w:ascii="Bookman Old Style" w:hAnsi="Bookman Old Style"/>
          <w:color w:val="000000" w:themeColor="text1"/>
          <w:sz w:val="24"/>
          <w:szCs w:val="24"/>
          <w14:textFill>
            <w14:solidFill>
              <w14:schemeClr w14:val="tx1"/>
            </w14:solidFill>
          </w14:textFill>
        </w:rPr>
        <w:t>pulaunya berkedudukan di Kupang dengan membawahi 5 Onder Afdeeling masing –  masing :</w:t>
      </w:r>
    </w:p>
    <w:p w14:paraId="3A4F87E5">
      <w:pPr>
        <w:numPr>
          <w:ilvl w:val="0"/>
          <w:numId w:val="12"/>
        </w:numPr>
        <w:tabs>
          <w:tab w:val="left" w:pos="720"/>
          <w:tab w:val="left" w:pos="3420"/>
          <w:tab w:val="clear" w:pos="1080"/>
        </w:tabs>
        <w:spacing w:after="0" w:line="360" w:lineRule="auto"/>
        <w:ind w:left="342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Onder Afdeeling Kupang berkedudukan di Kupang.</w:t>
      </w:r>
    </w:p>
    <w:p w14:paraId="181D2CAB">
      <w:pPr>
        <w:numPr>
          <w:ilvl w:val="0"/>
          <w:numId w:val="12"/>
        </w:numPr>
        <w:tabs>
          <w:tab w:val="left" w:pos="720"/>
          <w:tab w:val="left" w:pos="3420"/>
          <w:tab w:val="clear" w:pos="1080"/>
        </w:tabs>
        <w:spacing w:after="0" w:line="360" w:lineRule="auto"/>
        <w:ind w:left="342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Onder Afdeeling Zuid Miden Timor atau Timor Tengah Selatan berkedudukan di SoE.</w:t>
      </w:r>
    </w:p>
    <w:p w14:paraId="324752BF">
      <w:pPr>
        <w:numPr>
          <w:ilvl w:val="0"/>
          <w:numId w:val="12"/>
        </w:numPr>
        <w:tabs>
          <w:tab w:val="left" w:pos="720"/>
          <w:tab w:val="left" w:pos="3420"/>
          <w:tab w:val="clear" w:pos="1080"/>
        </w:tabs>
        <w:spacing w:after="0" w:line="360" w:lineRule="auto"/>
        <w:ind w:left="342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Onder Afdeeling Nord Midden Timor berkedudukan di Kefamenanu.</w:t>
      </w:r>
    </w:p>
    <w:p w14:paraId="753E2CD2">
      <w:pPr>
        <w:numPr>
          <w:ilvl w:val="0"/>
          <w:numId w:val="12"/>
        </w:numPr>
        <w:tabs>
          <w:tab w:val="left" w:pos="720"/>
          <w:tab w:val="left" w:pos="3420"/>
          <w:tab w:val="clear" w:pos="1080"/>
        </w:tabs>
        <w:spacing w:after="0" w:line="360" w:lineRule="auto"/>
        <w:ind w:left="342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Onder Afdeeling Belu berkedudukan di Atambua</w:t>
      </w:r>
    </w:p>
    <w:p w14:paraId="6D4A6068">
      <w:pPr>
        <w:numPr>
          <w:ilvl w:val="0"/>
          <w:numId w:val="12"/>
        </w:numPr>
        <w:tabs>
          <w:tab w:val="left" w:pos="720"/>
          <w:tab w:val="left" w:pos="3420"/>
          <w:tab w:val="clear" w:pos="1080"/>
        </w:tabs>
        <w:spacing w:after="0" w:line="360" w:lineRule="auto"/>
        <w:ind w:left="342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Onder Afdeeling Alor berkedudukan di Kalabahi.  </w:t>
      </w:r>
    </w:p>
    <w:p w14:paraId="59617A2E">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Khusus Onder Afdeeling Alor pada masa penjajahan Belanda terdiri dari kerajaan/Swapraja masing – masing :</w:t>
      </w:r>
    </w:p>
    <w:p w14:paraId="0B990F0E">
      <w:pPr>
        <w:numPr>
          <w:ilvl w:val="1"/>
          <w:numId w:val="12"/>
        </w:numPr>
        <w:tabs>
          <w:tab w:val="left" w:pos="678"/>
          <w:tab w:val="left" w:pos="3060"/>
          <w:tab w:val="clear" w:pos="1038"/>
        </w:tabs>
        <w:spacing w:after="0" w:line="360" w:lineRule="auto"/>
        <w:ind w:left="3060"/>
        <w:jc w:val="both"/>
        <w:rPr>
          <w:rFonts w:ascii="Bookman Old Style" w:hAnsi="Bookman Old Style"/>
          <w:b/>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Kerajaan Bunga Bali yang berkedudukan di Alor Besar dengan rajanya  </w:t>
      </w:r>
      <w:r>
        <w:rPr>
          <w:rFonts w:ascii="Bookman Old Style" w:hAnsi="Bookman Old Style"/>
          <w:i/>
          <w:color w:val="000000" w:themeColor="text1"/>
          <w:sz w:val="24"/>
          <w:szCs w:val="24"/>
          <w:lang w:val="sv-SE"/>
          <w14:textFill>
            <w14:solidFill>
              <w14:schemeClr w14:val="tx1"/>
            </w14:solidFill>
          </w14:textFill>
        </w:rPr>
        <w:t>Toellimau Wolang;</w:t>
      </w:r>
    </w:p>
    <w:p w14:paraId="09E3457C">
      <w:pPr>
        <w:numPr>
          <w:ilvl w:val="1"/>
          <w:numId w:val="12"/>
        </w:numPr>
        <w:tabs>
          <w:tab w:val="left" w:pos="678"/>
          <w:tab w:val="left" w:pos="3060"/>
          <w:tab w:val="clear" w:pos="1038"/>
        </w:tabs>
        <w:spacing w:after="0" w:line="360" w:lineRule="auto"/>
        <w:ind w:left="3060"/>
        <w:jc w:val="both"/>
        <w:rPr>
          <w:rFonts w:ascii="Bookman Old Style" w:hAnsi="Bookman Old Style"/>
          <w:b/>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Kerajaan Kui berkedudukan di Lerabaing dengan rajanya </w:t>
      </w:r>
      <w:r>
        <w:rPr>
          <w:rFonts w:ascii="Bookman Old Style" w:hAnsi="Bookman Old Style"/>
          <w:i/>
          <w:color w:val="000000" w:themeColor="text1"/>
          <w:sz w:val="24"/>
          <w:szCs w:val="24"/>
          <w:lang w:val="sv-SE"/>
          <w14:textFill>
            <w14:solidFill>
              <w14:schemeClr w14:val="tx1"/>
            </w14:solidFill>
          </w14:textFill>
        </w:rPr>
        <w:t>Pasoma Atamaley;</w:t>
      </w:r>
    </w:p>
    <w:p w14:paraId="6EED5EC4">
      <w:pPr>
        <w:numPr>
          <w:ilvl w:val="1"/>
          <w:numId w:val="12"/>
        </w:numPr>
        <w:tabs>
          <w:tab w:val="left" w:pos="678"/>
          <w:tab w:val="left" w:pos="3060"/>
          <w:tab w:val="clear" w:pos="1038"/>
        </w:tabs>
        <w:spacing w:after="0" w:line="360" w:lineRule="auto"/>
        <w:ind w:left="3060"/>
        <w:jc w:val="both"/>
        <w:rPr>
          <w:rFonts w:ascii="Bookman Old Style" w:hAnsi="Bookman Old Style"/>
          <w:b/>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Kerajaan Kolana berkedudukan di  Kolana dengan rajanya  </w:t>
      </w:r>
      <w:r>
        <w:rPr>
          <w:rFonts w:ascii="Bookman Old Style" w:hAnsi="Bookman Old Style"/>
          <w:i/>
          <w:color w:val="000000" w:themeColor="text1"/>
          <w:sz w:val="24"/>
          <w:szCs w:val="24"/>
          <w:lang w:val="sv-SE"/>
          <w14:textFill>
            <w14:solidFill>
              <w14:schemeClr w14:val="tx1"/>
            </w14:solidFill>
          </w14:textFill>
        </w:rPr>
        <w:t>Maoetuka</w:t>
      </w:r>
      <w:r>
        <w:rPr>
          <w:rFonts w:ascii="Bookman Old Style" w:hAnsi="Bookman Old Style"/>
          <w:color w:val="000000" w:themeColor="text1"/>
          <w:sz w:val="24"/>
          <w:szCs w:val="24"/>
          <w:lang w:val="sv-SE"/>
          <w14:textFill>
            <w14:solidFill>
              <w14:schemeClr w14:val="tx1"/>
            </w14:solidFill>
          </w14:textFill>
        </w:rPr>
        <w:t>;</w:t>
      </w:r>
    </w:p>
    <w:p w14:paraId="2359724D">
      <w:pPr>
        <w:numPr>
          <w:ilvl w:val="1"/>
          <w:numId w:val="12"/>
        </w:numPr>
        <w:tabs>
          <w:tab w:val="left" w:pos="678"/>
          <w:tab w:val="left" w:pos="3060"/>
          <w:tab w:val="clear" w:pos="1038"/>
        </w:tabs>
        <w:spacing w:after="0" w:line="360" w:lineRule="auto"/>
        <w:ind w:left="3060"/>
        <w:jc w:val="both"/>
        <w:rPr>
          <w:rFonts w:ascii="Bookman Old Style" w:hAnsi="Bookman Old Style"/>
          <w:b/>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 xml:space="preserve">Kerajaan Pureman berkedudukan di Pureman dengan Rajanya </w:t>
      </w:r>
      <w:r>
        <w:rPr>
          <w:rFonts w:ascii="Bookman Old Style" w:hAnsi="Bookman Old Style"/>
          <w:i/>
          <w:color w:val="000000" w:themeColor="text1"/>
          <w:sz w:val="24"/>
          <w:szCs w:val="24"/>
          <w:lang w:val="fi-FI"/>
          <w14:textFill>
            <w14:solidFill>
              <w14:schemeClr w14:val="tx1"/>
            </w14:solidFill>
          </w14:textFill>
        </w:rPr>
        <w:t>Malaikari;</w:t>
      </w:r>
    </w:p>
    <w:p w14:paraId="3982B96F">
      <w:pPr>
        <w:numPr>
          <w:ilvl w:val="1"/>
          <w:numId w:val="12"/>
        </w:numPr>
        <w:tabs>
          <w:tab w:val="left" w:pos="678"/>
          <w:tab w:val="left" w:pos="3060"/>
          <w:tab w:val="clear" w:pos="1038"/>
        </w:tabs>
        <w:spacing w:after="0" w:line="360" w:lineRule="auto"/>
        <w:ind w:left="3060"/>
        <w:jc w:val="both"/>
        <w:rPr>
          <w:rFonts w:ascii="Bookman Old Style" w:hAnsi="Bookman Old Style"/>
          <w:b/>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 xml:space="preserve">Kerajaan Mataru berkedudukan di Mataru dengan Rajanya </w:t>
      </w:r>
      <w:r>
        <w:rPr>
          <w:rFonts w:ascii="Bookman Old Style" w:hAnsi="Bookman Old Style"/>
          <w:i/>
          <w:color w:val="000000" w:themeColor="text1"/>
          <w:sz w:val="24"/>
          <w:szCs w:val="24"/>
          <w:lang w:val="fi-FI"/>
          <w14:textFill>
            <w14:solidFill>
              <w14:schemeClr w14:val="tx1"/>
            </w14:solidFill>
          </w14:textFill>
        </w:rPr>
        <w:t>Laukosi Tansi</w:t>
      </w:r>
      <w:r>
        <w:rPr>
          <w:rFonts w:ascii="Bookman Old Style" w:hAnsi="Bookman Old Style"/>
          <w:color w:val="000000" w:themeColor="text1"/>
          <w:sz w:val="24"/>
          <w:szCs w:val="24"/>
          <w:lang w:val="fi-FI"/>
          <w14:textFill>
            <w14:solidFill>
              <w14:schemeClr w14:val="tx1"/>
            </w14:solidFill>
          </w14:textFill>
        </w:rPr>
        <w:t xml:space="preserve"> yang kemudian digantikan oleh </w:t>
      </w:r>
      <w:r>
        <w:rPr>
          <w:rFonts w:ascii="Bookman Old Style" w:hAnsi="Bookman Old Style"/>
          <w:i/>
          <w:color w:val="000000" w:themeColor="text1"/>
          <w:sz w:val="24"/>
          <w:szCs w:val="24"/>
          <w:lang w:val="fi-FI"/>
          <w14:textFill>
            <w14:solidFill>
              <w14:schemeClr w14:val="tx1"/>
            </w14:solidFill>
          </w14:textFill>
        </w:rPr>
        <w:t>Thomas Solakali;</w:t>
      </w:r>
    </w:p>
    <w:p w14:paraId="67109969">
      <w:pPr>
        <w:numPr>
          <w:ilvl w:val="1"/>
          <w:numId w:val="12"/>
        </w:numPr>
        <w:tabs>
          <w:tab w:val="left" w:pos="678"/>
          <w:tab w:val="left" w:pos="3060"/>
          <w:tab w:val="clear" w:pos="1038"/>
        </w:tabs>
        <w:spacing w:after="0" w:line="360" w:lineRule="auto"/>
        <w:ind w:left="3060"/>
        <w:jc w:val="both"/>
        <w:rPr>
          <w:rFonts w:ascii="Bookman Old Style" w:hAnsi="Bookman Old Style"/>
          <w:b/>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 xml:space="preserve">Kerajaan Batulolong berkedudukan di Kiraman dengan Rajanya : </w:t>
      </w:r>
      <w:r>
        <w:rPr>
          <w:rFonts w:ascii="Bookman Old Style" w:hAnsi="Bookman Old Style"/>
          <w:i/>
          <w:color w:val="000000" w:themeColor="text1"/>
          <w:sz w:val="24"/>
          <w:szCs w:val="24"/>
          <w:lang w:val="fi-FI"/>
          <w14:textFill>
            <w14:solidFill>
              <w14:schemeClr w14:val="tx1"/>
            </w14:solidFill>
          </w14:textFill>
        </w:rPr>
        <w:t>Kamusi – Kamusi Aweng;</w:t>
      </w:r>
    </w:p>
    <w:p w14:paraId="02DA32EE">
      <w:pPr>
        <w:numPr>
          <w:ilvl w:val="1"/>
          <w:numId w:val="12"/>
        </w:numPr>
        <w:tabs>
          <w:tab w:val="left" w:pos="678"/>
          <w:tab w:val="left" w:pos="3060"/>
          <w:tab w:val="clear" w:pos="1038"/>
        </w:tabs>
        <w:spacing w:after="0" w:line="360" w:lineRule="auto"/>
        <w:ind w:left="3060"/>
        <w:jc w:val="both"/>
        <w:rPr>
          <w:rFonts w:ascii="Bookman Old Style" w:hAnsi="Bookman Old Style"/>
          <w:b/>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Kerajaan Baranusa yang berkedudukan di Baranusa dengan Rajanya </w:t>
      </w:r>
      <w:r>
        <w:rPr>
          <w:rFonts w:ascii="Bookman Old Style" w:hAnsi="Bookman Old Style"/>
          <w:i/>
          <w:color w:val="000000" w:themeColor="text1"/>
          <w:sz w:val="24"/>
          <w:szCs w:val="24"/>
          <w:lang w:val="sv-SE"/>
          <w14:textFill>
            <w14:solidFill>
              <w14:schemeClr w14:val="tx1"/>
            </w14:solidFill>
          </w14:textFill>
        </w:rPr>
        <w:t>Koliamang;</w:t>
      </w:r>
    </w:p>
    <w:p w14:paraId="07E08984">
      <w:pPr>
        <w:numPr>
          <w:ilvl w:val="1"/>
          <w:numId w:val="12"/>
        </w:numPr>
        <w:tabs>
          <w:tab w:val="left" w:pos="678"/>
          <w:tab w:val="left" w:pos="3060"/>
          <w:tab w:val="clear" w:pos="1038"/>
        </w:tabs>
        <w:spacing w:after="0" w:line="360" w:lineRule="auto"/>
        <w:ind w:left="3060"/>
        <w:jc w:val="both"/>
        <w:rPr>
          <w:rFonts w:ascii="Bookman Old Style" w:hAnsi="Bookman Old Style"/>
          <w:i/>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Kerajaan Pandai berkedudukan di Pandai dengan Rajanya </w:t>
      </w:r>
      <w:r>
        <w:rPr>
          <w:rFonts w:ascii="Bookman Old Style" w:hAnsi="Bookman Old Style"/>
          <w:i/>
          <w:color w:val="000000" w:themeColor="text1"/>
          <w:sz w:val="24"/>
          <w:szCs w:val="24"/>
          <w:lang w:val="sv-SE"/>
          <w14:textFill>
            <w14:solidFill>
              <w14:schemeClr w14:val="tx1"/>
            </w14:solidFill>
          </w14:textFill>
        </w:rPr>
        <w:t>Ben Hee Koe;</w:t>
      </w:r>
    </w:p>
    <w:p w14:paraId="4C083125">
      <w:pPr>
        <w:numPr>
          <w:ilvl w:val="1"/>
          <w:numId w:val="12"/>
        </w:numPr>
        <w:tabs>
          <w:tab w:val="left" w:pos="678"/>
          <w:tab w:val="left" w:pos="3060"/>
          <w:tab w:val="clear" w:pos="1038"/>
        </w:tabs>
        <w:spacing w:after="0" w:line="360" w:lineRule="auto"/>
        <w:ind w:left="3060"/>
        <w:jc w:val="both"/>
        <w:rPr>
          <w:rFonts w:ascii="Bookman Old Style" w:hAnsi="Bookman Old Style"/>
          <w:b/>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Kerajaan Blagar  berkedudukan di Kolijahi dengan Rajanya </w:t>
      </w:r>
      <w:r>
        <w:rPr>
          <w:rFonts w:ascii="Bookman Old Style" w:hAnsi="Bookman Old Style"/>
          <w:i/>
          <w:color w:val="000000" w:themeColor="text1"/>
          <w:sz w:val="24"/>
          <w:szCs w:val="24"/>
          <w:lang w:val="sv-SE"/>
          <w14:textFill>
            <w14:solidFill>
              <w14:schemeClr w14:val="tx1"/>
            </w14:solidFill>
          </w14:textFill>
        </w:rPr>
        <w:t>Salama.</w:t>
      </w:r>
    </w:p>
    <w:p w14:paraId="71523F02">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Untuk memperkokoh pengaruhnya, khususnya diwilayah Alor Pantar, maka Belanda mengadakan perjanjian/kontrak pendek (</w:t>
      </w:r>
      <w:r>
        <w:rPr>
          <w:rFonts w:ascii="Bookman Old Style" w:hAnsi="Bookman Old Style"/>
          <w:i/>
          <w:color w:val="000000" w:themeColor="text1"/>
          <w:sz w:val="24"/>
          <w:szCs w:val="24"/>
          <w:lang w:val="sv-SE"/>
          <w14:textFill>
            <w14:solidFill>
              <w14:schemeClr w14:val="tx1"/>
            </w14:solidFill>
          </w14:textFill>
        </w:rPr>
        <w:t>Korte Verklaring</w:t>
      </w:r>
      <w:r>
        <w:rPr>
          <w:rFonts w:ascii="Bookman Old Style" w:hAnsi="Bookman Old Style"/>
          <w:color w:val="000000" w:themeColor="text1"/>
          <w:sz w:val="24"/>
          <w:szCs w:val="24"/>
          <w:lang w:val="sv-SE"/>
          <w14:textFill>
            <w14:solidFill>
              <w14:schemeClr w14:val="tx1"/>
            </w14:solidFill>
          </w14:textFill>
        </w:rPr>
        <w:t>) dengan raja – rajanya pada 9 kerajaan tersebut.</w:t>
      </w:r>
    </w:p>
    <w:p w14:paraId="7B4813D4">
      <w:pPr>
        <w:spacing w:after="0" w:line="360" w:lineRule="auto"/>
        <w:ind w:left="270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Isi Perjanjian atau Kontrak Pendek tersebut antara lain:</w:t>
      </w:r>
    </w:p>
    <w:p w14:paraId="172D9FA2">
      <w:pPr>
        <w:tabs>
          <w:tab w:val="left" w:pos="900"/>
          <w:tab w:val="left" w:pos="3060"/>
        </w:tabs>
        <w:spacing w:after="0" w:line="360" w:lineRule="auto"/>
        <w:ind w:left="3060" w:hanging="36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a.</w:t>
      </w:r>
      <w:r>
        <w:rPr>
          <w:rFonts w:ascii="Bookman Old Style" w:hAnsi="Bookman Old Style"/>
          <w:color w:val="000000" w:themeColor="text1"/>
          <w:sz w:val="24"/>
          <w:szCs w:val="24"/>
          <w:lang w:val="fi-FI"/>
          <w14:textFill>
            <w14:solidFill>
              <w14:schemeClr w14:val="tx1"/>
            </w14:solidFill>
          </w14:textFill>
        </w:rPr>
        <w:tab/>
      </w:r>
      <w:r>
        <w:rPr>
          <w:rFonts w:ascii="Bookman Old Style" w:hAnsi="Bookman Old Style"/>
          <w:color w:val="000000" w:themeColor="text1"/>
          <w:sz w:val="24"/>
          <w:szCs w:val="24"/>
          <w:lang w:val="fi-FI"/>
          <w14:textFill>
            <w14:solidFill>
              <w14:schemeClr w14:val="tx1"/>
            </w14:solidFill>
          </w14:textFill>
        </w:rPr>
        <w:t>Para Raja mengakui akan kekuasaan Pemerintah Belanda.</w:t>
      </w:r>
    </w:p>
    <w:p w14:paraId="4C51C7D1">
      <w:pPr>
        <w:tabs>
          <w:tab w:val="left" w:pos="900"/>
          <w:tab w:val="left" w:pos="3060"/>
        </w:tabs>
        <w:spacing w:after="0" w:line="360" w:lineRule="auto"/>
        <w:ind w:left="3060" w:hanging="36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b.</w:t>
      </w:r>
      <w:r>
        <w:rPr>
          <w:rFonts w:ascii="Bookman Old Style" w:hAnsi="Bookman Old Style"/>
          <w:color w:val="000000" w:themeColor="text1"/>
          <w:sz w:val="24"/>
          <w:szCs w:val="24"/>
          <w:lang w:val="fi-FI"/>
          <w14:textFill>
            <w14:solidFill>
              <w14:schemeClr w14:val="tx1"/>
            </w14:solidFill>
          </w14:textFill>
        </w:rPr>
        <w:tab/>
      </w:r>
      <w:r>
        <w:rPr>
          <w:rFonts w:ascii="Bookman Old Style" w:hAnsi="Bookman Old Style"/>
          <w:color w:val="000000" w:themeColor="text1"/>
          <w:sz w:val="24"/>
          <w:szCs w:val="24"/>
          <w:lang w:val="fi-FI"/>
          <w14:textFill>
            <w14:solidFill>
              <w14:schemeClr w14:val="tx1"/>
            </w14:solidFill>
          </w14:textFill>
        </w:rPr>
        <w:t>Raja-raja harus mentaati semua ketentuan yang ditetapkan oleh Pemerintah Belanda.</w:t>
      </w:r>
    </w:p>
    <w:p w14:paraId="786B7F14">
      <w:pPr>
        <w:spacing w:after="0" w:line="360" w:lineRule="auto"/>
        <w:ind w:left="270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Dengan adanya perjanjian atau kontrak pendek, maka Pemerintah Belanda berkuasa atas ke 9 (sembilan) kerajaan tersebut. Untuk mempermudah Belanda dalam menjalankan roda pemerintahanya, maka dilakukan pembagian wilayah kekuasaan kerajaan serta mengadakan pengalihan kekuasaan dari satu raja kepada raja yang lain yang dianggap setia kepada Belanda.</w:t>
      </w:r>
    </w:p>
    <w:p w14:paraId="4EF72085">
      <w:pPr>
        <w:spacing w:after="0" w:line="360" w:lineRule="auto"/>
        <w:ind w:left="270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Pembagian wilayah kerajaan serta pengalihan kerajaan tersebut masing–masing :</w:t>
      </w:r>
    </w:p>
    <w:p w14:paraId="79A76AB3">
      <w:pPr>
        <w:numPr>
          <w:ilvl w:val="0"/>
          <w:numId w:val="13"/>
        </w:numPr>
        <w:tabs>
          <w:tab w:val="left" w:pos="540"/>
          <w:tab w:val="left" w:pos="3060"/>
          <w:tab w:val="clear" w:pos="1080"/>
        </w:tabs>
        <w:spacing w:after="0" w:line="360" w:lineRule="auto"/>
        <w:ind w:left="306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Kerajaan Bunga Bali dialihkan  kepada Dulolong menjadi Kerajaan Alor dari Raja Toelimau kepada Raja Bala Nampira.</w:t>
      </w:r>
    </w:p>
    <w:p w14:paraId="26B553CF">
      <w:pPr>
        <w:numPr>
          <w:ilvl w:val="0"/>
          <w:numId w:val="13"/>
        </w:numPr>
        <w:tabs>
          <w:tab w:val="left" w:pos="540"/>
          <w:tab w:val="left" w:pos="3060"/>
          <w:tab w:val="clear" w:pos="1080"/>
        </w:tabs>
        <w:spacing w:after="0" w:line="360" w:lineRule="auto"/>
        <w:ind w:left="306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 xml:space="preserve">Kerajaan Pureman dialihkan kekuasaannya kepada Kerajaan Kolana menjadi Kerajaan Kolana yang berkedudukan di Kolana dengan Rajanya Christofel Makoenimau  </w:t>
      </w:r>
    </w:p>
    <w:p w14:paraId="155CEC91">
      <w:pPr>
        <w:numPr>
          <w:ilvl w:val="0"/>
          <w:numId w:val="13"/>
        </w:numPr>
        <w:tabs>
          <w:tab w:val="left" w:pos="540"/>
          <w:tab w:val="left" w:pos="3060"/>
          <w:tab w:val="clear" w:pos="1080"/>
        </w:tabs>
        <w:spacing w:after="0" w:line="360" w:lineRule="auto"/>
        <w:ind w:left="306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Kerajaan Baranusa, Kerajaan Pandai dan Kerajaan Blagar dialihkan kekuasaannya kepada Kerajaan Alor menjadi Kerajaan Alor Pantar yang berkedudukan di Kalabahi dengan Rajanya Umar Watang Nampira</w:t>
      </w:r>
    </w:p>
    <w:p w14:paraId="28EC2B47">
      <w:pPr>
        <w:numPr>
          <w:ilvl w:val="0"/>
          <w:numId w:val="13"/>
        </w:numPr>
        <w:tabs>
          <w:tab w:val="left" w:pos="540"/>
          <w:tab w:val="left" w:pos="3060"/>
          <w:tab w:val="clear" w:pos="1080"/>
        </w:tabs>
        <w:spacing w:after="0" w:line="360" w:lineRule="auto"/>
        <w:ind w:left="306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Khusus Kerajaan Mataru, karena sesuatu hal maka kedudukan, jabatan dan  tongkat kerajaan dialihkan ke tangan Raja Kui Katangkoli. Pengalihan Kerajaan Mataru ini terjadi pada masa kekuasaan Raja Thomas Solakali.</w:t>
      </w:r>
    </w:p>
    <w:p w14:paraId="074509E7">
      <w:pPr>
        <w:tabs>
          <w:tab w:val="left" w:pos="540"/>
        </w:tabs>
        <w:spacing w:after="0" w:line="360" w:lineRule="auto"/>
        <w:ind w:left="270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Pada bekas kerajaan yang telah dialihkan  kekuasaanya dijadikan wilayah kekapitanan yang dipimpin oleh seorang Kapitan.</w:t>
      </w:r>
    </w:p>
    <w:p w14:paraId="7E99A4DA">
      <w:pPr>
        <w:spacing w:after="0" w:line="360" w:lineRule="auto"/>
        <w:ind w:left="270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Dengan demikian pada Wilayah Alor Pantar yang semula terdiri dari 9 kerajaan menjadi 4 kerajaan, yakni :</w:t>
      </w:r>
    </w:p>
    <w:p w14:paraId="67563967">
      <w:pPr>
        <w:numPr>
          <w:ilvl w:val="0"/>
          <w:numId w:val="14"/>
        </w:numPr>
        <w:tabs>
          <w:tab w:val="left" w:pos="900"/>
          <w:tab w:val="left" w:pos="3060"/>
          <w:tab w:val="clear" w:pos="1080"/>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Kerajaan Alor Pantar</w:t>
      </w:r>
    </w:p>
    <w:p w14:paraId="71E50825">
      <w:pPr>
        <w:numPr>
          <w:ilvl w:val="0"/>
          <w:numId w:val="14"/>
        </w:numPr>
        <w:tabs>
          <w:tab w:val="left" w:pos="900"/>
          <w:tab w:val="left" w:pos="3060"/>
          <w:tab w:val="clear" w:pos="1080"/>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Kerajaan Kui</w:t>
      </w:r>
    </w:p>
    <w:p w14:paraId="7A766A93">
      <w:pPr>
        <w:numPr>
          <w:ilvl w:val="0"/>
          <w:numId w:val="14"/>
        </w:numPr>
        <w:tabs>
          <w:tab w:val="left" w:pos="900"/>
          <w:tab w:val="left" w:pos="3060"/>
          <w:tab w:val="clear" w:pos="1080"/>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Kerajaan Kolana</w:t>
      </w:r>
    </w:p>
    <w:p w14:paraId="2BE3826A">
      <w:pPr>
        <w:numPr>
          <w:ilvl w:val="0"/>
          <w:numId w:val="14"/>
        </w:numPr>
        <w:tabs>
          <w:tab w:val="left" w:pos="900"/>
          <w:tab w:val="left" w:pos="3060"/>
          <w:tab w:val="clear" w:pos="1080"/>
        </w:tabs>
        <w:spacing w:after="0" w:line="360" w:lineRule="auto"/>
        <w:ind w:left="306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Kerajaan Batulolong</w:t>
      </w:r>
    </w:p>
    <w:p w14:paraId="520EDD78">
      <w:pPr>
        <w:tabs>
          <w:tab w:val="left" w:pos="900"/>
          <w:tab w:val="left" w:pos="2880"/>
        </w:tabs>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Wilayah Alor – Pantar pada masa Pemerintahan Belanda disebut Onder Afdeeling Alor yang dipimpin oleh seorang Kontroleur dan dibantu oleh seorang Bumi Putra yang bergelar Beestur Asisten.</w:t>
      </w:r>
    </w:p>
    <w:p w14:paraId="1F5330F1">
      <w:pPr>
        <w:tabs>
          <w:tab w:val="left" w:pos="900"/>
          <w:tab w:val="left" w:pos="2880"/>
        </w:tabs>
        <w:spacing w:after="0" w:line="360" w:lineRule="auto"/>
        <w:ind w:left="2700"/>
        <w:jc w:val="both"/>
        <w:rPr>
          <w:rFonts w:ascii="Bookman Old Style" w:hAnsi="Bookman Old Style"/>
          <w:color w:val="000000" w:themeColor="text1"/>
          <w:sz w:val="24"/>
          <w:szCs w:val="24"/>
          <w:vertAlign w:val="superscript"/>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Adapun Kontrolir yang pernah memimpin Wilayah Order Afdeeling Alor secara berturut – turut adalah sebagai berikut :</w:t>
      </w:r>
    </w:p>
    <w:p w14:paraId="55895A0D">
      <w:pPr>
        <w:numPr>
          <w:ilvl w:val="2"/>
          <w:numId w:val="15"/>
        </w:numPr>
        <w:tabs>
          <w:tab w:val="left" w:pos="2970"/>
          <w:tab w:val="left" w:pos="4950"/>
          <w:tab w:val="left" w:pos="5670"/>
          <w:tab w:val="left" w:pos="5940"/>
        </w:tabs>
        <w:spacing w:after="0" w:line="360" w:lineRule="auto"/>
        <w:ind w:hanging="246"/>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Mell Mass</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1905</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1010</w:t>
      </w:r>
    </w:p>
    <w:p w14:paraId="11509006">
      <w:pPr>
        <w:numPr>
          <w:ilvl w:val="2"/>
          <w:numId w:val="15"/>
        </w:numPr>
        <w:tabs>
          <w:tab w:val="left" w:pos="2970"/>
          <w:tab w:val="left" w:pos="4950"/>
          <w:tab w:val="left" w:pos="5670"/>
          <w:tab w:val="left" w:pos="5940"/>
        </w:tabs>
        <w:spacing w:after="0" w:line="360" w:lineRule="auto"/>
        <w:ind w:hanging="246"/>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Prensen </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1010</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1915</w:t>
      </w:r>
    </w:p>
    <w:p w14:paraId="5AB1EDDA">
      <w:pPr>
        <w:numPr>
          <w:ilvl w:val="2"/>
          <w:numId w:val="15"/>
        </w:numPr>
        <w:tabs>
          <w:tab w:val="left" w:pos="2970"/>
          <w:tab w:val="left" w:pos="4950"/>
          <w:tab w:val="left" w:pos="5670"/>
          <w:tab w:val="left" w:pos="5940"/>
        </w:tabs>
        <w:spacing w:after="0" w:line="360" w:lineRule="auto"/>
        <w:ind w:hanging="246"/>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Ducroo</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1920</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1925</w:t>
      </w:r>
    </w:p>
    <w:p w14:paraId="76FE9C75">
      <w:pPr>
        <w:numPr>
          <w:ilvl w:val="2"/>
          <w:numId w:val="15"/>
        </w:numPr>
        <w:tabs>
          <w:tab w:val="left" w:pos="2970"/>
          <w:tab w:val="left" w:pos="4950"/>
          <w:tab w:val="left" w:pos="5670"/>
          <w:tab w:val="left" w:pos="5940"/>
        </w:tabs>
        <w:spacing w:after="0" w:line="360" w:lineRule="auto"/>
        <w:ind w:hanging="246"/>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M.A. Bouman</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 xml:space="preserve">1925 </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1930</w:t>
      </w:r>
    </w:p>
    <w:p w14:paraId="20C533A9">
      <w:pPr>
        <w:numPr>
          <w:ilvl w:val="2"/>
          <w:numId w:val="15"/>
        </w:numPr>
        <w:tabs>
          <w:tab w:val="left" w:pos="2970"/>
          <w:tab w:val="left" w:pos="4950"/>
          <w:tab w:val="left" w:pos="5670"/>
          <w:tab w:val="left" w:pos="5940"/>
        </w:tabs>
        <w:spacing w:after="0" w:line="360" w:lineRule="auto"/>
        <w:ind w:hanging="246"/>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J. Weesten </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1930</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1935</w:t>
      </w:r>
    </w:p>
    <w:p w14:paraId="485B9750">
      <w:pPr>
        <w:numPr>
          <w:ilvl w:val="2"/>
          <w:numId w:val="15"/>
        </w:numPr>
        <w:tabs>
          <w:tab w:val="left" w:pos="2970"/>
          <w:tab w:val="left" w:pos="4950"/>
          <w:tab w:val="left" w:pos="5670"/>
          <w:tab w:val="left" w:pos="5940"/>
        </w:tabs>
        <w:spacing w:after="0" w:line="360" w:lineRule="auto"/>
        <w:ind w:hanging="246"/>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K. Reynders</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1935</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1938</w:t>
      </w:r>
    </w:p>
    <w:p w14:paraId="7CC8A563">
      <w:pPr>
        <w:numPr>
          <w:ilvl w:val="2"/>
          <w:numId w:val="15"/>
        </w:numPr>
        <w:tabs>
          <w:tab w:val="left" w:pos="2970"/>
          <w:tab w:val="left" w:pos="4950"/>
          <w:tab w:val="left" w:pos="5670"/>
          <w:tab w:val="left" w:pos="5940"/>
        </w:tabs>
        <w:spacing w:after="0" w:line="360" w:lineRule="auto"/>
        <w:ind w:hanging="246"/>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H.J Van Gallen</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1938</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1941</w:t>
      </w:r>
    </w:p>
    <w:p w14:paraId="387DB230">
      <w:pPr>
        <w:numPr>
          <w:ilvl w:val="2"/>
          <w:numId w:val="15"/>
        </w:numPr>
        <w:tabs>
          <w:tab w:val="left" w:pos="2970"/>
          <w:tab w:val="left" w:pos="4950"/>
          <w:tab w:val="left" w:pos="5670"/>
          <w:tab w:val="left" w:pos="5940"/>
        </w:tabs>
        <w:spacing w:after="0" w:line="360" w:lineRule="auto"/>
        <w:ind w:hanging="246"/>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H.J Van Gallen</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1941</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1946</w:t>
      </w:r>
    </w:p>
    <w:p w14:paraId="4929B294">
      <w:pPr>
        <w:numPr>
          <w:ilvl w:val="2"/>
          <w:numId w:val="15"/>
        </w:numPr>
        <w:tabs>
          <w:tab w:val="left" w:pos="2970"/>
          <w:tab w:val="left" w:pos="4950"/>
          <w:tab w:val="left" w:pos="5670"/>
          <w:tab w:val="left" w:pos="5940"/>
        </w:tabs>
        <w:spacing w:after="0" w:line="360" w:lineRule="auto"/>
        <w:ind w:hanging="246"/>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J.B Ariens</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1946</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1949</w:t>
      </w:r>
    </w:p>
    <w:p w14:paraId="5FB4BB1E">
      <w:pPr>
        <w:spacing w:after="0" w:line="360" w:lineRule="auto"/>
        <w:ind w:left="270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Sedangkan Pejabat – pejabat Bumi Putra yang pernah menjadi Beestur Asisten pada Onder Afdeeeling Alor masing – masing :</w:t>
      </w:r>
    </w:p>
    <w:p w14:paraId="337B688F">
      <w:pPr>
        <w:numPr>
          <w:ilvl w:val="2"/>
          <w:numId w:val="16"/>
        </w:numPr>
        <w:tabs>
          <w:tab w:val="left" w:pos="1080"/>
          <w:tab w:val="left" w:pos="2970"/>
          <w:tab w:val="left" w:pos="4950"/>
          <w:tab w:val="left" w:pos="5670"/>
          <w:tab w:val="left" w:pos="5940"/>
        </w:tabs>
        <w:spacing w:after="0" w:line="360" w:lineRule="auto"/>
        <w:ind w:hanging="246"/>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S.D. Pelt</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 xml:space="preserve">1926 </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 xml:space="preserve">- </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1938</w:t>
      </w:r>
    </w:p>
    <w:p w14:paraId="2066F6B1">
      <w:pPr>
        <w:numPr>
          <w:ilvl w:val="2"/>
          <w:numId w:val="16"/>
        </w:numPr>
        <w:tabs>
          <w:tab w:val="left" w:pos="1080"/>
          <w:tab w:val="left" w:pos="2970"/>
          <w:tab w:val="left" w:pos="4950"/>
          <w:tab w:val="left" w:pos="5670"/>
          <w:tab w:val="left" w:pos="5940"/>
        </w:tabs>
        <w:spacing w:after="0" w:line="360" w:lineRule="auto"/>
        <w:ind w:hanging="246"/>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B. Abdullah </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1938</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1946</w:t>
      </w:r>
    </w:p>
    <w:p w14:paraId="29129561">
      <w:pPr>
        <w:numPr>
          <w:ilvl w:val="2"/>
          <w:numId w:val="16"/>
        </w:numPr>
        <w:tabs>
          <w:tab w:val="left" w:pos="1080"/>
          <w:tab w:val="left" w:pos="2970"/>
          <w:tab w:val="left" w:pos="4950"/>
          <w:tab w:val="left" w:pos="5670"/>
          <w:tab w:val="left" w:pos="5940"/>
        </w:tabs>
        <w:spacing w:after="0" w:line="360" w:lineRule="auto"/>
        <w:ind w:hanging="246"/>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Nakmanas  </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1946</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1947</w:t>
      </w:r>
    </w:p>
    <w:p w14:paraId="48F9831A">
      <w:pPr>
        <w:numPr>
          <w:ilvl w:val="2"/>
          <w:numId w:val="16"/>
        </w:numPr>
        <w:tabs>
          <w:tab w:val="left" w:pos="1080"/>
          <w:tab w:val="left" w:pos="2970"/>
          <w:tab w:val="left" w:pos="4950"/>
          <w:tab w:val="left" w:pos="5670"/>
          <w:tab w:val="left" w:pos="5940"/>
        </w:tabs>
        <w:spacing w:after="0" w:line="360" w:lineRule="auto"/>
        <w:ind w:hanging="246"/>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M. Sapiah </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1947</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 xml:space="preserve">1951 </w:t>
      </w:r>
    </w:p>
    <w:p w14:paraId="2727669F">
      <w:pPr>
        <w:spacing w:after="0" w:line="360" w:lineRule="auto"/>
        <w:ind w:left="270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Struktur </w:t>
      </w:r>
      <w:r>
        <w:rPr>
          <w:rFonts w:ascii="Bookman Old Style" w:hAnsi="Bookman Old Style"/>
          <w:color w:val="000000" w:themeColor="text1"/>
          <w:sz w:val="24"/>
          <w:szCs w:val="24"/>
          <w:lang w:val="en-US"/>
          <w14:textFill>
            <w14:solidFill>
              <w14:schemeClr w14:val="tx1"/>
            </w14:solidFill>
          </w14:textFill>
        </w:rPr>
        <w:t>p</w:t>
      </w:r>
      <w:r>
        <w:rPr>
          <w:rFonts w:ascii="Bookman Old Style" w:hAnsi="Bookman Old Style"/>
          <w:color w:val="000000" w:themeColor="text1"/>
          <w:sz w:val="24"/>
          <w:szCs w:val="24"/>
          <w14:textFill>
            <w14:solidFill>
              <w14:schemeClr w14:val="tx1"/>
            </w14:solidFill>
          </w14:textFill>
        </w:rPr>
        <w:t>emerintahan diwilayah Onder Afdeeling Alor pada masa Penjajahan Belanda adalah sebagai berikut:</w:t>
      </w:r>
    </w:p>
    <w:p w14:paraId="2D98A400">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p>
    <w:p w14:paraId="53D85D5B">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color w:val="000000" w:themeColor="text1"/>
          <w:lang w:val="en-US" w:eastAsia="en-US"/>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2463800</wp:posOffset>
                </wp:positionH>
                <wp:positionV relativeFrom="paragraph">
                  <wp:posOffset>21590</wp:posOffset>
                </wp:positionV>
                <wp:extent cx="1293495" cy="264160"/>
                <wp:effectExtent l="19050" t="23495" r="40005" b="45720"/>
                <wp:wrapNone/>
                <wp:docPr id="92" name="Text Box 2"/>
                <wp:cNvGraphicFramePr/>
                <a:graphic xmlns:a="http://schemas.openxmlformats.org/drawingml/2006/main">
                  <a:graphicData uri="http://schemas.microsoft.com/office/word/2010/wordprocessingShape">
                    <wps:wsp>
                      <wps:cNvSpPr txBox="1">
                        <a:spLocks noChangeArrowheads="1"/>
                      </wps:cNvSpPr>
                      <wps:spPr bwMode="auto">
                        <a:xfrm>
                          <a:off x="0" y="0"/>
                          <a:ext cx="1293495" cy="264160"/>
                        </a:xfrm>
                        <a:prstGeom prst="rect">
                          <a:avLst/>
                        </a:prstGeom>
                        <a:solidFill>
                          <a:schemeClr val="accent3">
                            <a:lumMod val="100000"/>
                            <a:lumOff val="0"/>
                          </a:schemeClr>
                        </a:solidFill>
                        <a:ln w="38100">
                          <a:solidFill>
                            <a:schemeClr val="lt1">
                              <a:lumMod val="95000"/>
                              <a:lumOff val="0"/>
                            </a:schemeClr>
                          </a:solidFill>
                          <a:miter lim="800000"/>
                        </a:ln>
                        <a:effectLst>
                          <a:outerShdw dist="28398" dir="3806097" algn="ctr" rotWithShape="0">
                            <a:schemeClr val="accent3">
                              <a:lumMod val="50000"/>
                              <a:lumOff val="0"/>
                              <a:alpha val="50000"/>
                            </a:schemeClr>
                          </a:outerShdw>
                        </a:effectLst>
                      </wps:spPr>
                      <wps:txbx>
                        <w:txbxContent>
                          <w:p w14:paraId="3CE77496">
                            <w:pPr>
                              <w:jc w:val="center"/>
                              <w:rPr>
                                <w:rFonts w:ascii="Bookman Old Style" w:hAnsi="Bookman Old Style"/>
                                <w:b/>
                                <w:sz w:val="24"/>
                                <w:szCs w:val="24"/>
                              </w:rPr>
                            </w:pPr>
                            <w:r>
                              <w:rPr>
                                <w:rFonts w:ascii="Bookman Old Style" w:hAnsi="Bookman Old Style"/>
                                <w:b/>
                                <w:sz w:val="24"/>
                                <w:szCs w:val="24"/>
                                <w:lang w:val="en-US"/>
                              </w:rPr>
                              <w:t>KONTROLUR</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194pt;margin-top:1.7pt;height:20.8pt;width:101.85pt;z-index:251673600;mso-width-relative:page;mso-height-relative:page;" fillcolor="#9BBB59 [3222]" filled="t" stroked="t" coordsize="21600,21600" o:gfxdata="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PCe5KNgAAAAIAQAADwAAAAAAAAABACAAAAAiAAAAZHJzL2Rvd25y&#10;ZXYueG1sUEsBAhQAFAAAAAgAh07iQHARlT+pAgAAxAUAAA4AAAAAAAAAAQAgAAAAJwEAAGRycy9l&#10;Mm9Eb2MueG1sUEsFBgAAAAAGAAYAWQEAAEIGAAAAAA==&#10;">
                <v:fill on="t" focussize="0,0"/>
                <v:stroke weight="3pt" color="#F2F2F2 [3201]" miterlimit="8" joinstyle="miter"/>
                <v:imagedata o:title=""/>
                <o:lock v:ext="edit" aspectratio="f"/>
                <v:shadow on="t" color="#4F6228 [3206]" opacity="32768f" offset="1pt,2pt" origin="0f,0f" matrix="65536f,0f,0f,65536f"/>
                <v:textbox>
                  <w:txbxContent>
                    <w:p w14:paraId="3CE77496">
                      <w:pPr>
                        <w:jc w:val="center"/>
                        <w:rPr>
                          <w:rFonts w:ascii="Bookman Old Style" w:hAnsi="Bookman Old Style"/>
                          <w:b/>
                          <w:sz w:val="24"/>
                          <w:szCs w:val="24"/>
                        </w:rPr>
                      </w:pPr>
                      <w:r>
                        <w:rPr>
                          <w:rFonts w:ascii="Bookman Old Style" w:hAnsi="Bookman Old Style"/>
                          <w:b/>
                          <w:sz w:val="24"/>
                          <w:szCs w:val="24"/>
                          <w:lang w:val="en-US"/>
                        </w:rPr>
                        <w:t>KONTROLUR</w:t>
                      </w:r>
                    </w:p>
                  </w:txbxContent>
                </v:textbox>
              </v:shape>
            </w:pict>
          </mc:Fallback>
        </mc:AlternateContent>
      </w:r>
    </w:p>
    <w:p w14:paraId="2E823F3B">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3054350</wp:posOffset>
                </wp:positionH>
                <wp:positionV relativeFrom="paragraph">
                  <wp:posOffset>91440</wp:posOffset>
                </wp:positionV>
                <wp:extent cx="142875" cy="233045"/>
                <wp:effectExtent l="57150" t="19050" r="57150" b="33655"/>
                <wp:wrapNone/>
                <wp:docPr id="91" name="AutoShape 80"/>
                <wp:cNvGraphicFramePr/>
                <a:graphic xmlns:a="http://schemas.openxmlformats.org/drawingml/2006/main">
                  <a:graphicData uri="http://schemas.microsoft.com/office/word/2010/wordprocessingShape">
                    <wps:wsp>
                      <wps:cNvSpPr>
                        <a:spLocks noChangeArrowheads="1"/>
                      </wps:cNvSpPr>
                      <wps:spPr bwMode="auto">
                        <a:xfrm>
                          <a:off x="0" y="0"/>
                          <a:ext cx="142875" cy="233045"/>
                        </a:xfrm>
                        <a:prstGeom prst="downArrow">
                          <a:avLst>
                            <a:gd name="adj1" fmla="val 50000"/>
                            <a:gd name="adj2" fmla="val 40778"/>
                          </a:avLst>
                        </a:prstGeom>
                        <a:solidFill>
                          <a:schemeClr val="accent3">
                            <a:lumMod val="60000"/>
                            <a:lumOff val="40000"/>
                          </a:schemeClr>
                        </a:solidFill>
                        <a:ln w="25400">
                          <a:solidFill>
                            <a:schemeClr val="accent3">
                              <a:lumMod val="50000"/>
                              <a:lumOff val="0"/>
                            </a:schemeClr>
                          </a:solidFill>
                          <a:miter lim="800000"/>
                        </a:ln>
                      </wps:spPr>
                      <wps:bodyPr rot="0" vert="eaVert" wrap="square" lIns="91440" tIns="45720" rIns="91440" bIns="45720" anchor="t" anchorCtr="0" upright="1">
                        <a:noAutofit/>
                      </wps:bodyPr>
                    </wps:wsp>
                  </a:graphicData>
                </a:graphic>
              </wp:anchor>
            </w:drawing>
          </mc:Choice>
          <mc:Fallback>
            <w:pict>
              <v:shape id="AutoShape 80" o:spid="_x0000_s1026" o:spt="67" type="#_x0000_t67" style="position:absolute;left:0pt;margin-left:240.5pt;margin-top:7.2pt;height:18.35pt;width:11.25pt;z-index:251680768;mso-width-relative:page;mso-height-relative:page;" fillcolor="#C3D69B [1942]" filled="t" stroked="t" coordsize="21600,21600" o:gfxdata="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QpzjDWAAAACQEAAA8AAAAAAAAAAQAgAAAAIgAAAGRycy9kb3du&#10;cmV2LnhtbFBLAQIUABQAAAAIAIdO4kABVVQqcwIAADoFAAAOAAAAAAAAAAEAIAAAACUBAABkcnMv&#10;ZTJvRG9jLnhtbFBLBQYAAAAABgAGAFkBAAAKBgAAAAA=&#10;" adj="16200,5400">
                <v:fill on="t" focussize="0,0"/>
                <v:stroke weight="2pt" color="#4F6228 [3206]" miterlimit="8" joinstyle="miter"/>
                <v:imagedata o:title=""/>
                <o:lock v:ext="edit" aspectratio="f"/>
                <v:textbox style="layout-flow:vertical-ideographic;"/>
              </v:shape>
            </w:pict>
          </mc:Fallback>
        </mc:AlternateContent>
      </w:r>
    </w:p>
    <w:p w14:paraId="55C085BC">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color w:val="000000" w:themeColor="text1"/>
          <w:lang w:val="en-US" w:eastAsia="en-US"/>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2178050</wp:posOffset>
                </wp:positionH>
                <wp:positionV relativeFrom="paragraph">
                  <wp:posOffset>65405</wp:posOffset>
                </wp:positionV>
                <wp:extent cx="1876425" cy="264160"/>
                <wp:effectExtent l="19050" t="23495" r="38100" b="45720"/>
                <wp:wrapNone/>
                <wp:docPr id="90" name="Text Box 73"/>
                <wp:cNvGraphicFramePr/>
                <a:graphic xmlns:a="http://schemas.openxmlformats.org/drawingml/2006/main">
                  <a:graphicData uri="http://schemas.microsoft.com/office/word/2010/wordprocessingShape">
                    <wps:wsp>
                      <wps:cNvSpPr txBox="1">
                        <a:spLocks noChangeArrowheads="1"/>
                      </wps:cNvSpPr>
                      <wps:spPr bwMode="auto">
                        <a:xfrm>
                          <a:off x="0" y="0"/>
                          <a:ext cx="1876425" cy="264160"/>
                        </a:xfrm>
                        <a:prstGeom prst="rect">
                          <a:avLst/>
                        </a:prstGeom>
                        <a:solidFill>
                          <a:schemeClr val="accent3">
                            <a:lumMod val="100000"/>
                            <a:lumOff val="0"/>
                          </a:schemeClr>
                        </a:solidFill>
                        <a:ln w="38100">
                          <a:solidFill>
                            <a:schemeClr val="lt1">
                              <a:lumMod val="95000"/>
                              <a:lumOff val="0"/>
                            </a:schemeClr>
                          </a:solidFill>
                          <a:miter lim="800000"/>
                        </a:ln>
                        <a:effectLst>
                          <a:outerShdw dist="28398" dir="3806097" algn="ctr" rotWithShape="0">
                            <a:schemeClr val="accent3">
                              <a:lumMod val="50000"/>
                              <a:lumOff val="0"/>
                              <a:alpha val="50000"/>
                            </a:schemeClr>
                          </a:outerShdw>
                        </a:effectLst>
                      </wps:spPr>
                      <wps:txbx>
                        <w:txbxContent>
                          <w:p w14:paraId="71F65B5F">
                            <w:pPr>
                              <w:jc w:val="center"/>
                              <w:rPr>
                                <w:rFonts w:ascii="Bookman Old Style" w:hAnsi="Bookman Old Style"/>
                                <w:b/>
                                <w:sz w:val="24"/>
                                <w:szCs w:val="24"/>
                              </w:rPr>
                            </w:pPr>
                            <w:r>
                              <w:rPr>
                                <w:rFonts w:ascii="Bookman Old Style" w:hAnsi="Bookman Old Style"/>
                                <w:b/>
                                <w:sz w:val="24"/>
                                <w:szCs w:val="24"/>
                                <w:lang w:val="en-US"/>
                              </w:rPr>
                              <w:t>BEESTUR ASISTEN</w:t>
                            </w:r>
                          </w:p>
                        </w:txbxContent>
                      </wps:txbx>
                      <wps:bodyPr rot="0" vert="horz" wrap="square" lIns="91440" tIns="45720" rIns="91440" bIns="45720" anchor="t" anchorCtr="0" upright="1">
                        <a:noAutofit/>
                      </wps:bodyPr>
                    </wps:wsp>
                  </a:graphicData>
                </a:graphic>
              </wp:anchor>
            </w:drawing>
          </mc:Choice>
          <mc:Fallback>
            <w:pict>
              <v:shape id="Text Box 73" o:spid="_x0000_s1026" o:spt="202" type="#_x0000_t202" style="position:absolute;left:0pt;margin-left:171.5pt;margin-top:5.15pt;height:20.8pt;width:147.75pt;z-index:251674624;mso-width-relative:page;mso-height-relative:page;" fillcolor="#9BBB59 [3222]" filled="t" stroked="t" coordsize="21600,21600" o:gfxdata="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Lgeh/NgAAAAJAQAADwAAAAAAAAABACAAAAAiAAAAZHJzL2Rvd25y&#10;ZXYueG1sUEsBAhQAFAAAAAgAh07iQNMHW/mpAgAAxQUAAA4AAAAAAAAAAQAgAAAAJwEAAGRycy9l&#10;Mm9Eb2MueG1sUEsFBgAAAAAGAAYAWQEAAEIGAAAAAA==&#10;">
                <v:fill on="t" focussize="0,0"/>
                <v:stroke weight="3pt" color="#F2F2F2 [3201]" miterlimit="8" joinstyle="miter"/>
                <v:imagedata o:title=""/>
                <o:lock v:ext="edit" aspectratio="f"/>
                <v:shadow on="t" color="#4F6228 [3206]" opacity="32768f" offset="1pt,2pt" origin="0f,0f" matrix="65536f,0f,0f,65536f"/>
                <v:textbox>
                  <w:txbxContent>
                    <w:p w14:paraId="71F65B5F">
                      <w:pPr>
                        <w:jc w:val="center"/>
                        <w:rPr>
                          <w:rFonts w:ascii="Bookman Old Style" w:hAnsi="Bookman Old Style"/>
                          <w:b/>
                          <w:sz w:val="24"/>
                          <w:szCs w:val="24"/>
                        </w:rPr>
                      </w:pPr>
                      <w:r>
                        <w:rPr>
                          <w:rFonts w:ascii="Bookman Old Style" w:hAnsi="Bookman Old Style"/>
                          <w:b/>
                          <w:sz w:val="24"/>
                          <w:szCs w:val="24"/>
                          <w:lang w:val="en-US"/>
                        </w:rPr>
                        <w:t>BEESTUR ASISTEN</w:t>
                      </w:r>
                    </w:p>
                  </w:txbxContent>
                </v:textbox>
              </v:shape>
            </w:pict>
          </mc:Fallback>
        </mc:AlternateContent>
      </w:r>
    </w:p>
    <w:p w14:paraId="55D76C31">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3054350</wp:posOffset>
                </wp:positionH>
                <wp:positionV relativeFrom="paragraph">
                  <wp:posOffset>135890</wp:posOffset>
                </wp:positionV>
                <wp:extent cx="142875" cy="233045"/>
                <wp:effectExtent l="57150" t="19050" r="57150" b="33655"/>
                <wp:wrapNone/>
                <wp:docPr id="89" name="AutoShape 81"/>
                <wp:cNvGraphicFramePr/>
                <a:graphic xmlns:a="http://schemas.openxmlformats.org/drawingml/2006/main">
                  <a:graphicData uri="http://schemas.microsoft.com/office/word/2010/wordprocessingShape">
                    <wps:wsp>
                      <wps:cNvSpPr>
                        <a:spLocks noChangeArrowheads="1"/>
                      </wps:cNvSpPr>
                      <wps:spPr bwMode="auto">
                        <a:xfrm>
                          <a:off x="0" y="0"/>
                          <a:ext cx="142875" cy="233045"/>
                        </a:xfrm>
                        <a:prstGeom prst="downArrow">
                          <a:avLst>
                            <a:gd name="adj1" fmla="val 50000"/>
                            <a:gd name="adj2" fmla="val 40778"/>
                          </a:avLst>
                        </a:prstGeom>
                        <a:solidFill>
                          <a:schemeClr val="accent3">
                            <a:lumMod val="60000"/>
                            <a:lumOff val="40000"/>
                          </a:schemeClr>
                        </a:solidFill>
                        <a:ln w="25400">
                          <a:solidFill>
                            <a:schemeClr val="accent3">
                              <a:lumMod val="50000"/>
                              <a:lumOff val="0"/>
                            </a:schemeClr>
                          </a:solidFill>
                          <a:miter lim="800000"/>
                        </a:ln>
                      </wps:spPr>
                      <wps:bodyPr rot="0" vert="eaVert" wrap="square" lIns="91440" tIns="45720" rIns="91440" bIns="45720" anchor="t" anchorCtr="0" upright="1">
                        <a:noAutofit/>
                      </wps:bodyPr>
                    </wps:wsp>
                  </a:graphicData>
                </a:graphic>
              </wp:anchor>
            </w:drawing>
          </mc:Choice>
          <mc:Fallback>
            <w:pict>
              <v:shape id="AutoShape 81" o:spid="_x0000_s1026" o:spt="67" type="#_x0000_t67" style="position:absolute;left:0pt;margin-left:240.5pt;margin-top:10.7pt;height:18.35pt;width:11.25pt;z-index:251681792;mso-width-relative:page;mso-height-relative:page;" fillcolor="#C3D69B [1942]" filled="t" stroked="t" coordsize="21600,21600" o:gfxdata="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eFOWvYAAAACQEAAA8AAAAAAAAAAQAgAAAAIgAAAGRycy9kb3du&#10;cmV2LnhtbFBLAQIUABQAAAAIAIdO4kDDhBUOcQIAADoFAAAOAAAAAAAAAAEAIAAAACcBAABkcnMv&#10;ZTJvRG9jLnhtbFBLBQYAAAAABgAGAFkBAAAKBgAAAAA=&#10;" adj="16200,5400">
                <v:fill on="t" focussize="0,0"/>
                <v:stroke weight="2pt" color="#4F6228 [3206]" miterlimit="8" joinstyle="miter"/>
                <v:imagedata o:title=""/>
                <o:lock v:ext="edit" aspectratio="f"/>
                <v:textbox style="layout-flow:vertical-ideographic;"/>
              </v:shape>
            </w:pict>
          </mc:Fallback>
        </mc:AlternateContent>
      </w:r>
    </w:p>
    <w:p w14:paraId="445E670C">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color w:val="000000" w:themeColor="text1"/>
          <w:lang w:val="en-US" w:eastAsia="en-US"/>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2473325</wp:posOffset>
                </wp:positionH>
                <wp:positionV relativeFrom="paragraph">
                  <wp:posOffset>118745</wp:posOffset>
                </wp:positionV>
                <wp:extent cx="1293495" cy="264160"/>
                <wp:effectExtent l="19050" t="22860" r="40005" b="46355"/>
                <wp:wrapNone/>
                <wp:docPr id="88" name="Text Box 74"/>
                <wp:cNvGraphicFramePr/>
                <a:graphic xmlns:a="http://schemas.openxmlformats.org/drawingml/2006/main">
                  <a:graphicData uri="http://schemas.microsoft.com/office/word/2010/wordprocessingShape">
                    <wps:wsp>
                      <wps:cNvSpPr txBox="1">
                        <a:spLocks noChangeArrowheads="1"/>
                      </wps:cNvSpPr>
                      <wps:spPr bwMode="auto">
                        <a:xfrm>
                          <a:off x="0" y="0"/>
                          <a:ext cx="1293495" cy="264160"/>
                        </a:xfrm>
                        <a:prstGeom prst="rect">
                          <a:avLst/>
                        </a:prstGeom>
                        <a:solidFill>
                          <a:schemeClr val="accent3">
                            <a:lumMod val="100000"/>
                            <a:lumOff val="0"/>
                          </a:schemeClr>
                        </a:solidFill>
                        <a:ln w="38100">
                          <a:solidFill>
                            <a:schemeClr val="lt1">
                              <a:lumMod val="95000"/>
                              <a:lumOff val="0"/>
                            </a:schemeClr>
                          </a:solidFill>
                          <a:miter lim="800000"/>
                        </a:ln>
                        <a:effectLst>
                          <a:outerShdw dist="28398" dir="3806097" algn="ctr" rotWithShape="0">
                            <a:schemeClr val="accent3">
                              <a:lumMod val="50000"/>
                              <a:lumOff val="0"/>
                              <a:alpha val="50000"/>
                            </a:schemeClr>
                          </a:outerShdw>
                        </a:effectLst>
                      </wps:spPr>
                      <wps:txbx>
                        <w:txbxContent>
                          <w:p w14:paraId="3B728C9E">
                            <w:pPr>
                              <w:jc w:val="center"/>
                              <w:rPr>
                                <w:rFonts w:ascii="Bookman Old Style" w:hAnsi="Bookman Old Style"/>
                                <w:b/>
                                <w:sz w:val="24"/>
                                <w:szCs w:val="24"/>
                              </w:rPr>
                            </w:pPr>
                            <w:r>
                              <w:rPr>
                                <w:rFonts w:ascii="Bookman Old Style" w:hAnsi="Bookman Old Style"/>
                                <w:b/>
                                <w:sz w:val="24"/>
                                <w:szCs w:val="24"/>
                                <w:lang w:val="en-US"/>
                              </w:rPr>
                              <w:t>RAJA</w:t>
                            </w:r>
                          </w:p>
                        </w:txbxContent>
                      </wps:txbx>
                      <wps:bodyPr rot="0" vert="horz" wrap="square" lIns="91440" tIns="45720" rIns="91440" bIns="45720" anchor="t" anchorCtr="0" upright="1">
                        <a:noAutofit/>
                      </wps:bodyPr>
                    </wps:wsp>
                  </a:graphicData>
                </a:graphic>
              </wp:anchor>
            </w:drawing>
          </mc:Choice>
          <mc:Fallback>
            <w:pict>
              <v:shape id="Text Box 74" o:spid="_x0000_s1026" o:spt="202" type="#_x0000_t202" style="position:absolute;left:0pt;margin-left:194.75pt;margin-top:9.35pt;height:20.8pt;width:101.85pt;z-index:251675648;mso-width-relative:page;mso-height-relative:page;" fillcolor="#9BBB59 [3222]" filled="t" stroked="t" coordsize="21600,21600" o:gfxdata="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Ls0n5NkAAAAJAQAADwAAAAAAAAABACAAAAAiAAAAZHJzL2Rv&#10;d25yZXYueG1sUEsBAhQAFAAAAAgAh07iQA10lW6rAgAAxQUAAA4AAAAAAAAAAQAgAAAAKAEAAGRy&#10;cy9lMm9Eb2MueG1sUEsFBgAAAAAGAAYAWQEAAEUGAAAAAA==&#10;">
                <v:fill on="t" focussize="0,0"/>
                <v:stroke weight="3pt" color="#F2F2F2 [3201]" miterlimit="8" joinstyle="miter"/>
                <v:imagedata o:title=""/>
                <o:lock v:ext="edit" aspectratio="f"/>
                <v:shadow on="t" color="#4F6228 [3206]" opacity="32768f" offset="1pt,2pt" origin="0f,0f" matrix="65536f,0f,0f,65536f"/>
                <v:textbox>
                  <w:txbxContent>
                    <w:p w14:paraId="3B728C9E">
                      <w:pPr>
                        <w:jc w:val="center"/>
                        <w:rPr>
                          <w:rFonts w:ascii="Bookman Old Style" w:hAnsi="Bookman Old Style"/>
                          <w:b/>
                          <w:sz w:val="24"/>
                          <w:szCs w:val="24"/>
                        </w:rPr>
                      </w:pPr>
                      <w:r>
                        <w:rPr>
                          <w:rFonts w:ascii="Bookman Old Style" w:hAnsi="Bookman Old Style"/>
                          <w:b/>
                          <w:sz w:val="24"/>
                          <w:szCs w:val="24"/>
                          <w:lang w:val="en-US"/>
                        </w:rPr>
                        <w:t>RAJA</w:t>
                      </w:r>
                    </w:p>
                  </w:txbxContent>
                </v:textbox>
              </v:shape>
            </w:pict>
          </mc:Fallback>
        </mc:AlternateContent>
      </w:r>
    </w:p>
    <w:p w14:paraId="74A409A1">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3054350</wp:posOffset>
                </wp:positionH>
                <wp:positionV relativeFrom="paragraph">
                  <wp:posOffset>189230</wp:posOffset>
                </wp:positionV>
                <wp:extent cx="142875" cy="233045"/>
                <wp:effectExtent l="57150" t="18415" r="57150" b="34290"/>
                <wp:wrapNone/>
                <wp:docPr id="87" name="AutoShape 82"/>
                <wp:cNvGraphicFramePr/>
                <a:graphic xmlns:a="http://schemas.openxmlformats.org/drawingml/2006/main">
                  <a:graphicData uri="http://schemas.microsoft.com/office/word/2010/wordprocessingShape">
                    <wps:wsp>
                      <wps:cNvSpPr>
                        <a:spLocks noChangeArrowheads="1"/>
                      </wps:cNvSpPr>
                      <wps:spPr bwMode="auto">
                        <a:xfrm>
                          <a:off x="0" y="0"/>
                          <a:ext cx="142875" cy="233045"/>
                        </a:xfrm>
                        <a:prstGeom prst="downArrow">
                          <a:avLst>
                            <a:gd name="adj1" fmla="val 50000"/>
                            <a:gd name="adj2" fmla="val 40778"/>
                          </a:avLst>
                        </a:prstGeom>
                        <a:solidFill>
                          <a:schemeClr val="accent3">
                            <a:lumMod val="60000"/>
                            <a:lumOff val="40000"/>
                          </a:schemeClr>
                        </a:solidFill>
                        <a:ln w="25400">
                          <a:solidFill>
                            <a:schemeClr val="accent3">
                              <a:lumMod val="50000"/>
                              <a:lumOff val="0"/>
                            </a:schemeClr>
                          </a:solidFill>
                          <a:miter lim="800000"/>
                        </a:ln>
                      </wps:spPr>
                      <wps:bodyPr rot="0" vert="eaVert" wrap="square" lIns="91440" tIns="45720" rIns="91440" bIns="45720" anchor="t" anchorCtr="0" upright="1">
                        <a:noAutofit/>
                      </wps:bodyPr>
                    </wps:wsp>
                  </a:graphicData>
                </a:graphic>
              </wp:anchor>
            </w:drawing>
          </mc:Choice>
          <mc:Fallback>
            <w:pict>
              <v:shape id="AutoShape 82" o:spid="_x0000_s1026" o:spt="67" type="#_x0000_t67" style="position:absolute;left:0pt;margin-left:240.5pt;margin-top:14.9pt;height:18.35pt;width:11.25pt;z-index:251682816;mso-width-relative:page;mso-height-relative:page;" fillcolor="#C3D69B [1942]" filled="t" stroked="t" coordsize="21600,21600" o:gfxdata="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YF4XTXAAAACQEAAA8AAAAAAAAAAQAgAAAAIgAAAGRycy9kb3du&#10;cmV2LnhtbFBLAQIUABQAAAAIAIdO4kDDy1y6cgIAADoFAAAOAAAAAAAAAAEAIAAAACYBAABkcnMv&#10;ZTJvRG9jLnhtbFBLBQYAAAAABgAGAFkBAAAKBgAAAAA=&#10;" adj="16200,5400">
                <v:fill on="t" focussize="0,0"/>
                <v:stroke weight="2pt" color="#4F6228 [3206]" miterlimit="8" joinstyle="miter"/>
                <v:imagedata o:title=""/>
                <o:lock v:ext="edit" aspectratio="f"/>
                <v:textbox style="layout-flow:vertical-ideographic;"/>
              </v:shape>
            </w:pict>
          </mc:Fallback>
        </mc:AlternateContent>
      </w:r>
    </w:p>
    <w:p w14:paraId="54125043">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color w:val="000000" w:themeColor="text1"/>
          <w:lang w:val="en-US" w:eastAsia="en-US"/>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2473325</wp:posOffset>
                </wp:positionH>
                <wp:positionV relativeFrom="paragraph">
                  <wp:posOffset>172720</wp:posOffset>
                </wp:positionV>
                <wp:extent cx="1293495" cy="264160"/>
                <wp:effectExtent l="19050" t="22860" r="40005" b="46355"/>
                <wp:wrapNone/>
                <wp:docPr id="86" name="Text Box 75"/>
                <wp:cNvGraphicFramePr/>
                <a:graphic xmlns:a="http://schemas.openxmlformats.org/drawingml/2006/main">
                  <a:graphicData uri="http://schemas.microsoft.com/office/word/2010/wordprocessingShape">
                    <wps:wsp>
                      <wps:cNvSpPr txBox="1">
                        <a:spLocks noChangeArrowheads="1"/>
                      </wps:cNvSpPr>
                      <wps:spPr bwMode="auto">
                        <a:xfrm>
                          <a:off x="0" y="0"/>
                          <a:ext cx="1293495" cy="264160"/>
                        </a:xfrm>
                        <a:prstGeom prst="rect">
                          <a:avLst/>
                        </a:prstGeom>
                        <a:solidFill>
                          <a:schemeClr val="accent3">
                            <a:lumMod val="100000"/>
                            <a:lumOff val="0"/>
                          </a:schemeClr>
                        </a:solidFill>
                        <a:ln w="38100">
                          <a:solidFill>
                            <a:schemeClr val="lt1">
                              <a:lumMod val="95000"/>
                              <a:lumOff val="0"/>
                            </a:schemeClr>
                          </a:solidFill>
                          <a:miter lim="800000"/>
                        </a:ln>
                        <a:effectLst>
                          <a:outerShdw dist="28398" dir="3806097" algn="ctr" rotWithShape="0">
                            <a:schemeClr val="accent3">
                              <a:lumMod val="50000"/>
                              <a:lumOff val="0"/>
                              <a:alpha val="50000"/>
                            </a:schemeClr>
                          </a:outerShdw>
                        </a:effectLst>
                      </wps:spPr>
                      <wps:txbx>
                        <w:txbxContent>
                          <w:p w14:paraId="124FB3C3">
                            <w:pPr>
                              <w:jc w:val="center"/>
                              <w:rPr>
                                <w:rFonts w:ascii="Bookman Old Style" w:hAnsi="Bookman Old Style"/>
                                <w:b/>
                                <w:sz w:val="24"/>
                                <w:szCs w:val="24"/>
                              </w:rPr>
                            </w:pPr>
                            <w:r>
                              <w:rPr>
                                <w:rFonts w:ascii="Bookman Old Style" w:hAnsi="Bookman Old Style"/>
                                <w:b/>
                                <w:sz w:val="24"/>
                                <w:szCs w:val="24"/>
                                <w:lang w:val="en-US"/>
                              </w:rPr>
                              <w:t>KAPITAN</w:t>
                            </w:r>
                          </w:p>
                        </w:txbxContent>
                      </wps:txbx>
                      <wps:bodyPr rot="0" vert="horz" wrap="square" lIns="91440" tIns="45720" rIns="91440" bIns="45720" anchor="t" anchorCtr="0" upright="1">
                        <a:noAutofit/>
                      </wps:bodyPr>
                    </wps:wsp>
                  </a:graphicData>
                </a:graphic>
              </wp:anchor>
            </w:drawing>
          </mc:Choice>
          <mc:Fallback>
            <w:pict>
              <v:shape id="Text Box 75" o:spid="_x0000_s1026" o:spt="202" type="#_x0000_t202" style="position:absolute;left:0pt;margin-left:194.75pt;margin-top:13.6pt;height:20.8pt;width:101.85pt;z-index:251676672;mso-width-relative:page;mso-height-relative:page;" fillcolor="#9BBB59 [3222]" filled="t" stroked="t" coordsize="21600,21600" o:gfxdata="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dMhX29kAAAAJAQAADwAAAAAAAAABACAAAAAiAAAAZHJzL2Rv&#10;d25yZXYueG1sUEsBAhQAFAAAAAgAh07iQAT3bwCrAgAAxQUAAA4AAAAAAAAAAQAgAAAAKAEAAGRy&#10;cy9lMm9Eb2MueG1sUEsFBgAAAAAGAAYAWQEAAEUGAAAAAA==&#10;">
                <v:fill on="t" focussize="0,0"/>
                <v:stroke weight="3pt" color="#F2F2F2 [3201]" miterlimit="8" joinstyle="miter"/>
                <v:imagedata o:title=""/>
                <o:lock v:ext="edit" aspectratio="f"/>
                <v:shadow on="t" color="#4F6228 [3206]" opacity="32768f" offset="1pt,2pt" origin="0f,0f" matrix="65536f,0f,0f,65536f"/>
                <v:textbox>
                  <w:txbxContent>
                    <w:p w14:paraId="124FB3C3">
                      <w:pPr>
                        <w:jc w:val="center"/>
                        <w:rPr>
                          <w:rFonts w:ascii="Bookman Old Style" w:hAnsi="Bookman Old Style"/>
                          <w:b/>
                          <w:sz w:val="24"/>
                          <w:szCs w:val="24"/>
                        </w:rPr>
                      </w:pPr>
                      <w:r>
                        <w:rPr>
                          <w:rFonts w:ascii="Bookman Old Style" w:hAnsi="Bookman Old Style"/>
                          <w:b/>
                          <w:sz w:val="24"/>
                          <w:szCs w:val="24"/>
                          <w:lang w:val="en-US"/>
                        </w:rPr>
                        <w:t>KAPITAN</w:t>
                      </w:r>
                    </w:p>
                  </w:txbxContent>
                </v:textbox>
              </v:shape>
            </w:pict>
          </mc:Fallback>
        </mc:AlternateContent>
      </w:r>
    </w:p>
    <w:p w14:paraId="5D9DEE09">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3054350</wp:posOffset>
                </wp:positionH>
                <wp:positionV relativeFrom="paragraph">
                  <wp:posOffset>243205</wp:posOffset>
                </wp:positionV>
                <wp:extent cx="142875" cy="233045"/>
                <wp:effectExtent l="57150" t="18415" r="57150" b="34290"/>
                <wp:wrapNone/>
                <wp:docPr id="85" name="AutoShape 83"/>
                <wp:cNvGraphicFramePr/>
                <a:graphic xmlns:a="http://schemas.openxmlformats.org/drawingml/2006/main">
                  <a:graphicData uri="http://schemas.microsoft.com/office/word/2010/wordprocessingShape">
                    <wps:wsp>
                      <wps:cNvSpPr>
                        <a:spLocks noChangeArrowheads="1"/>
                      </wps:cNvSpPr>
                      <wps:spPr bwMode="auto">
                        <a:xfrm>
                          <a:off x="0" y="0"/>
                          <a:ext cx="142875" cy="233045"/>
                        </a:xfrm>
                        <a:prstGeom prst="downArrow">
                          <a:avLst>
                            <a:gd name="adj1" fmla="val 50000"/>
                            <a:gd name="adj2" fmla="val 40778"/>
                          </a:avLst>
                        </a:prstGeom>
                        <a:solidFill>
                          <a:schemeClr val="accent3">
                            <a:lumMod val="60000"/>
                            <a:lumOff val="40000"/>
                          </a:schemeClr>
                        </a:solidFill>
                        <a:ln w="25400">
                          <a:solidFill>
                            <a:schemeClr val="accent3">
                              <a:lumMod val="50000"/>
                              <a:lumOff val="0"/>
                            </a:schemeClr>
                          </a:solidFill>
                          <a:miter lim="800000"/>
                        </a:ln>
                      </wps:spPr>
                      <wps:bodyPr rot="0" vert="eaVert" wrap="square" lIns="91440" tIns="45720" rIns="91440" bIns="45720" anchor="t" anchorCtr="0" upright="1">
                        <a:noAutofit/>
                      </wps:bodyPr>
                    </wps:wsp>
                  </a:graphicData>
                </a:graphic>
              </wp:anchor>
            </w:drawing>
          </mc:Choice>
          <mc:Fallback>
            <w:pict>
              <v:shape id="AutoShape 83" o:spid="_x0000_s1026" o:spt="67" type="#_x0000_t67" style="position:absolute;left:0pt;margin-left:240.5pt;margin-top:19.15pt;height:18.35pt;width:11.25pt;z-index:251683840;mso-width-relative:page;mso-height-relative:page;" fillcolor="#C3D69B [1942]" filled="t" stroked="t" coordsize="21600,21600" o:gfxdata="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9WYgY9cAAAAJAQAADwAAAAAAAAABACAAAAAiAAAAZHJzL2Rvd25y&#10;ZXYueG1sUEsBAhQAFAAAAAgAh07iQLlM4UNxAgAAOgUAAA4AAAAAAAAAAQAgAAAAJgEAAGRycy9l&#10;Mm9Eb2MueG1sUEsFBgAAAAAGAAYAWQEAAAkGAAAAAA==&#10;" adj="16200,5400">
                <v:fill on="t" focussize="0,0"/>
                <v:stroke weight="2pt" color="#4F6228 [3206]" miterlimit="8" joinstyle="miter"/>
                <v:imagedata o:title=""/>
                <o:lock v:ext="edit" aspectratio="f"/>
                <v:textbox style="layout-flow:vertical-ideographic;"/>
              </v:shape>
            </w:pict>
          </mc:Fallback>
        </mc:AlternateContent>
      </w:r>
    </w:p>
    <w:p w14:paraId="0EC1A4FE">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color w:val="000000" w:themeColor="text1"/>
          <w:lang w:val="en-US" w:eastAsia="en-US"/>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2473325</wp:posOffset>
                </wp:positionH>
                <wp:positionV relativeFrom="paragraph">
                  <wp:posOffset>225425</wp:posOffset>
                </wp:positionV>
                <wp:extent cx="1293495" cy="264160"/>
                <wp:effectExtent l="19050" t="21590" r="40005" b="47625"/>
                <wp:wrapNone/>
                <wp:docPr id="84" name="Text Box 76"/>
                <wp:cNvGraphicFramePr/>
                <a:graphic xmlns:a="http://schemas.openxmlformats.org/drawingml/2006/main">
                  <a:graphicData uri="http://schemas.microsoft.com/office/word/2010/wordprocessingShape">
                    <wps:wsp>
                      <wps:cNvSpPr txBox="1">
                        <a:spLocks noChangeArrowheads="1"/>
                      </wps:cNvSpPr>
                      <wps:spPr bwMode="auto">
                        <a:xfrm>
                          <a:off x="0" y="0"/>
                          <a:ext cx="1293495" cy="264160"/>
                        </a:xfrm>
                        <a:prstGeom prst="rect">
                          <a:avLst/>
                        </a:prstGeom>
                        <a:solidFill>
                          <a:schemeClr val="accent3">
                            <a:lumMod val="100000"/>
                            <a:lumOff val="0"/>
                          </a:schemeClr>
                        </a:solidFill>
                        <a:ln w="38100">
                          <a:solidFill>
                            <a:schemeClr val="lt1">
                              <a:lumMod val="95000"/>
                              <a:lumOff val="0"/>
                            </a:schemeClr>
                          </a:solidFill>
                          <a:miter lim="800000"/>
                        </a:ln>
                        <a:effectLst>
                          <a:outerShdw dist="28398" dir="3806097" algn="ctr" rotWithShape="0">
                            <a:schemeClr val="accent3">
                              <a:lumMod val="50000"/>
                              <a:lumOff val="0"/>
                              <a:alpha val="50000"/>
                            </a:schemeClr>
                          </a:outerShdw>
                        </a:effectLst>
                      </wps:spPr>
                      <wps:txbx>
                        <w:txbxContent>
                          <w:p w14:paraId="78F086C1">
                            <w:pPr>
                              <w:jc w:val="center"/>
                              <w:rPr>
                                <w:rFonts w:ascii="Bookman Old Style" w:hAnsi="Bookman Old Style"/>
                                <w:b/>
                                <w:sz w:val="24"/>
                                <w:szCs w:val="24"/>
                              </w:rPr>
                            </w:pPr>
                            <w:r>
                              <w:rPr>
                                <w:rFonts w:ascii="Bookman Old Style" w:hAnsi="Bookman Old Style"/>
                                <w:b/>
                                <w:sz w:val="24"/>
                                <w:szCs w:val="24"/>
                                <w:lang w:val="en-US"/>
                              </w:rPr>
                              <w:t>TAMUKUNG</w:t>
                            </w:r>
                          </w:p>
                        </w:txbxContent>
                      </wps:txbx>
                      <wps:bodyPr rot="0" vert="horz" wrap="square" lIns="91440" tIns="45720" rIns="91440" bIns="45720" anchor="t" anchorCtr="0" upright="1">
                        <a:noAutofit/>
                      </wps:bodyPr>
                    </wps:wsp>
                  </a:graphicData>
                </a:graphic>
              </wp:anchor>
            </w:drawing>
          </mc:Choice>
          <mc:Fallback>
            <w:pict>
              <v:shape id="Text Box 76" o:spid="_x0000_s1026" o:spt="202" type="#_x0000_t202" style="position:absolute;left:0pt;margin-left:194.75pt;margin-top:17.75pt;height:20.8pt;width:101.85pt;z-index:251677696;mso-width-relative:page;mso-height-relative:page;" fillcolor="#9BBB59 [3222]" filled="t" stroked="t" coordsize="21600,21600" o:gfxdata="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iUPjt2AAAAAkBAAAPAAAAAAAAAAEAIAAAACIAAABkcnMvZG93&#10;bnJldi54bWxQSwECFAAUAAAACACHTuJAGCWR8asCAADFBQAADgAAAAAAAAABACAAAAAnAQAAZHJz&#10;L2Uyb0RvYy54bWxQSwUGAAAAAAYABgBZAQAARAYAAAAA&#10;">
                <v:fill on="t" focussize="0,0"/>
                <v:stroke weight="3pt" color="#F2F2F2 [3201]" miterlimit="8" joinstyle="miter"/>
                <v:imagedata o:title=""/>
                <o:lock v:ext="edit" aspectratio="f"/>
                <v:shadow on="t" color="#4F6228 [3206]" opacity="32768f" offset="1pt,2pt" origin="0f,0f" matrix="65536f,0f,0f,65536f"/>
                <v:textbox>
                  <w:txbxContent>
                    <w:p w14:paraId="78F086C1">
                      <w:pPr>
                        <w:jc w:val="center"/>
                        <w:rPr>
                          <w:rFonts w:ascii="Bookman Old Style" w:hAnsi="Bookman Old Style"/>
                          <w:b/>
                          <w:sz w:val="24"/>
                          <w:szCs w:val="24"/>
                        </w:rPr>
                      </w:pPr>
                      <w:r>
                        <w:rPr>
                          <w:rFonts w:ascii="Bookman Old Style" w:hAnsi="Bookman Old Style"/>
                          <w:b/>
                          <w:sz w:val="24"/>
                          <w:szCs w:val="24"/>
                          <w:lang w:val="en-US"/>
                        </w:rPr>
                        <w:t>TAMUKUNG</w:t>
                      </w:r>
                    </w:p>
                  </w:txbxContent>
                </v:textbox>
              </v:shape>
            </w:pict>
          </mc:Fallback>
        </mc:AlternateContent>
      </w:r>
    </w:p>
    <w:p w14:paraId="35E34FF5">
      <w:pPr>
        <w:ind w:left="2700"/>
        <w:jc w:val="center"/>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3054350</wp:posOffset>
                </wp:positionH>
                <wp:positionV relativeFrom="paragraph">
                  <wp:posOffset>302260</wp:posOffset>
                </wp:positionV>
                <wp:extent cx="142875" cy="233045"/>
                <wp:effectExtent l="57150" t="14605" r="57150" b="38100"/>
                <wp:wrapNone/>
                <wp:docPr id="83" name="AutoShape 84"/>
                <wp:cNvGraphicFramePr/>
                <a:graphic xmlns:a="http://schemas.openxmlformats.org/drawingml/2006/main">
                  <a:graphicData uri="http://schemas.microsoft.com/office/word/2010/wordprocessingShape">
                    <wps:wsp>
                      <wps:cNvSpPr>
                        <a:spLocks noChangeArrowheads="1"/>
                      </wps:cNvSpPr>
                      <wps:spPr bwMode="auto">
                        <a:xfrm>
                          <a:off x="0" y="0"/>
                          <a:ext cx="142875" cy="233045"/>
                        </a:xfrm>
                        <a:prstGeom prst="downArrow">
                          <a:avLst>
                            <a:gd name="adj1" fmla="val 50000"/>
                            <a:gd name="adj2" fmla="val 40778"/>
                          </a:avLst>
                        </a:prstGeom>
                        <a:solidFill>
                          <a:schemeClr val="accent3">
                            <a:lumMod val="60000"/>
                            <a:lumOff val="40000"/>
                          </a:schemeClr>
                        </a:solidFill>
                        <a:ln w="25400">
                          <a:solidFill>
                            <a:schemeClr val="accent3">
                              <a:lumMod val="50000"/>
                              <a:lumOff val="0"/>
                            </a:schemeClr>
                          </a:solidFill>
                          <a:miter lim="800000"/>
                        </a:ln>
                      </wps:spPr>
                      <wps:bodyPr rot="0" vert="eaVert" wrap="square" lIns="91440" tIns="45720" rIns="91440" bIns="45720" anchor="t" anchorCtr="0" upright="1">
                        <a:noAutofit/>
                      </wps:bodyPr>
                    </wps:wsp>
                  </a:graphicData>
                </a:graphic>
              </wp:anchor>
            </w:drawing>
          </mc:Choice>
          <mc:Fallback>
            <w:pict>
              <v:shape id="AutoShape 84" o:spid="_x0000_s1026" o:spt="67" type="#_x0000_t67" style="position:absolute;left:0pt;margin-left:240.5pt;margin-top:23.8pt;height:18.35pt;width:11.25pt;z-index:251685888;mso-width-relative:page;mso-height-relative:page;" fillcolor="#C3D69B [1942]" filled="t" stroked="t" coordsize="21600,21600" o:gfxdata="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74ei62AAAAAkBAAAPAAAAAAAAAAEAIAAAACIAAABkcnMvZG93&#10;bnJldi54bWxQSwECFAAUAAAACACHTuJA0xK8p3ICAAA6BQAADgAAAAAAAAABACAAAAAnAQAAZHJz&#10;L2Uyb0RvYy54bWxQSwUGAAAAAAYABgBZAQAACwYAAAAA&#10;" adj="16200,5400">
                <v:fill on="t" focussize="0,0"/>
                <v:stroke weight="2pt" color="#4F6228 [3206]" miterlimit="8" joinstyle="miter"/>
                <v:imagedata o:title=""/>
                <o:lock v:ext="edit" aspectratio="f"/>
                <v:textbox style="layout-flow:vertical-ideographic;"/>
              </v:shape>
            </w:pict>
          </mc:Fallback>
        </mc:AlternateContent>
      </w:r>
    </w:p>
    <w:p w14:paraId="6C7F3FDF">
      <w:pPr>
        <w:ind w:left="2700"/>
        <w:jc w:val="center"/>
        <w:rPr>
          <w:rFonts w:ascii="Bookman Old Style" w:hAnsi="Bookman Old Style"/>
          <w:color w:val="000000" w:themeColor="text1"/>
          <w:sz w:val="24"/>
          <w:szCs w:val="24"/>
          <w:lang w:val="fi-FI"/>
          <w14:textFill>
            <w14:solidFill>
              <w14:schemeClr w14:val="tx1"/>
            </w14:solidFill>
          </w14:textFill>
        </w:rPr>
      </w:pPr>
      <w:r>
        <w:rPr>
          <w:color w:val="000000" w:themeColor="text1"/>
          <w:lang w:val="en-US" w:eastAsia="en-US"/>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2178050</wp:posOffset>
                </wp:positionH>
                <wp:positionV relativeFrom="paragraph">
                  <wp:posOffset>224155</wp:posOffset>
                </wp:positionV>
                <wp:extent cx="1876425" cy="264160"/>
                <wp:effectExtent l="19050" t="21590" r="38100" b="47625"/>
                <wp:wrapNone/>
                <wp:docPr id="82" name="Text Box 78"/>
                <wp:cNvGraphicFramePr/>
                <a:graphic xmlns:a="http://schemas.openxmlformats.org/drawingml/2006/main">
                  <a:graphicData uri="http://schemas.microsoft.com/office/word/2010/wordprocessingShape">
                    <wps:wsp>
                      <wps:cNvSpPr txBox="1">
                        <a:spLocks noChangeArrowheads="1"/>
                      </wps:cNvSpPr>
                      <wps:spPr bwMode="auto">
                        <a:xfrm>
                          <a:off x="0" y="0"/>
                          <a:ext cx="1876425" cy="264160"/>
                        </a:xfrm>
                        <a:prstGeom prst="rect">
                          <a:avLst/>
                        </a:prstGeom>
                        <a:solidFill>
                          <a:schemeClr val="accent3">
                            <a:lumMod val="100000"/>
                            <a:lumOff val="0"/>
                          </a:schemeClr>
                        </a:solidFill>
                        <a:ln w="38100">
                          <a:solidFill>
                            <a:schemeClr val="lt1">
                              <a:lumMod val="95000"/>
                              <a:lumOff val="0"/>
                            </a:schemeClr>
                          </a:solidFill>
                          <a:miter lim="800000"/>
                        </a:ln>
                        <a:effectLst>
                          <a:outerShdw dist="28398" dir="3806097" algn="ctr" rotWithShape="0">
                            <a:schemeClr val="accent3">
                              <a:lumMod val="50000"/>
                              <a:lumOff val="0"/>
                              <a:alpha val="50000"/>
                            </a:schemeClr>
                          </a:outerShdw>
                        </a:effectLst>
                      </wps:spPr>
                      <wps:txbx>
                        <w:txbxContent>
                          <w:p w14:paraId="35A6F5CA">
                            <w:pPr>
                              <w:jc w:val="center"/>
                              <w:rPr>
                                <w:rFonts w:ascii="Bookman Old Style" w:hAnsi="Bookman Old Style"/>
                                <w:b/>
                                <w:sz w:val="24"/>
                                <w:szCs w:val="24"/>
                              </w:rPr>
                            </w:pPr>
                            <w:r>
                              <w:rPr>
                                <w:rFonts w:ascii="Bookman Old Style" w:hAnsi="Bookman Old Style"/>
                                <w:b/>
                                <w:sz w:val="24"/>
                                <w:szCs w:val="24"/>
                                <w:lang w:val="en-US"/>
                              </w:rPr>
                              <w:t>BEESTUR ASISTEN</w:t>
                            </w:r>
                          </w:p>
                        </w:txbxContent>
                      </wps:txbx>
                      <wps:bodyPr rot="0" vert="horz" wrap="square" lIns="91440" tIns="45720" rIns="91440" bIns="45720" anchor="t" anchorCtr="0" upright="1">
                        <a:noAutofit/>
                      </wps:bodyPr>
                    </wps:wsp>
                  </a:graphicData>
                </a:graphic>
              </wp:anchor>
            </w:drawing>
          </mc:Choice>
          <mc:Fallback>
            <w:pict>
              <v:shape id="Text Box 78" o:spid="_x0000_s1026" o:spt="202" type="#_x0000_t202" style="position:absolute;left:0pt;margin-left:171.5pt;margin-top:17.65pt;height:20.8pt;width:147.75pt;z-index:251678720;mso-width-relative:page;mso-height-relative:page;" fillcolor="#9BBB59 [3222]" filled="t" stroked="t" coordsize="21600,21600" o:gfxdata="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5Rzi19kAAAAJAQAADwAAAAAAAAABACAAAAAiAAAAZHJzL2Rv&#10;d25yZXYueG1sUEsBAhQAFAAAAAgAh07iQI5FCqGrAgAAxQUAAA4AAAAAAAAAAQAgAAAAKAEAAGRy&#10;cy9lMm9Eb2MueG1sUEsFBgAAAAAGAAYAWQEAAEUGAAAAAA==&#10;">
                <v:fill on="t" focussize="0,0"/>
                <v:stroke weight="3pt" color="#F2F2F2 [3201]" miterlimit="8" joinstyle="miter"/>
                <v:imagedata o:title=""/>
                <o:lock v:ext="edit" aspectratio="f"/>
                <v:shadow on="t" color="#4F6228 [3206]" opacity="32768f" offset="1pt,2pt" origin="0f,0f" matrix="65536f,0f,0f,65536f"/>
                <v:textbox>
                  <w:txbxContent>
                    <w:p w14:paraId="35A6F5CA">
                      <w:pPr>
                        <w:jc w:val="center"/>
                        <w:rPr>
                          <w:rFonts w:ascii="Bookman Old Style" w:hAnsi="Bookman Old Style"/>
                          <w:b/>
                          <w:sz w:val="24"/>
                          <w:szCs w:val="24"/>
                        </w:rPr>
                      </w:pPr>
                      <w:r>
                        <w:rPr>
                          <w:rFonts w:ascii="Bookman Old Style" w:hAnsi="Bookman Old Style"/>
                          <w:b/>
                          <w:sz w:val="24"/>
                          <w:szCs w:val="24"/>
                          <w:lang w:val="en-US"/>
                        </w:rPr>
                        <w:t>BEESTUR ASISTEN</w:t>
                      </w:r>
                    </w:p>
                  </w:txbxContent>
                </v:textbox>
              </v:shape>
            </w:pict>
          </mc:Fallback>
        </mc:AlternateContent>
      </w:r>
    </w:p>
    <w:p w14:paraId="68C22DFE">
      <w:pPr>
        <w:ind w:left="2700"/>
        <w:jc w:val="center"/>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3054350</wp:posOffset>
                </wp:positionH>
                <wp:positionV relativeFrom="paragraph">
                  <wp:posOffset>227330</wp:posOffset>
                </wp:positionV>
                <wp:extent cx="142875" cy="233045"/>
                <wp:effectExtent l="57150" t="14605" r="57150" b="38100"/>
                <wp:wrapNone/>
                <wp:docPr id="81" name="AutoShape 85"/>
                <wp:cNvGraphicFramePr/>
                <a:graphic xmlns:a="http://schemas.openxmlformats.org/drawingml/2006/main">
                  <a:graphicData uri="http://schemas.microsoft.com/office/word/2010/wordprocessingShape">
                    <wps:wsp>
                      <wps:cNvSpPr>
                        <a:spLocks noChangeArrowheads="1"/>
                      </wps:cNvSpPr>
                      <wps:spPr bwMode="auto">
                        <a:xfrm>
                          <a:off x="0" y="0"/>
                          <a:ext cx="142875" cy="233045"/>
                        </a:xfrm>
                        <a:prstGeom prst="downArrow">
                          <a:avLst>
                            <a:gd name="adj1" fmla="val 50000"/>
                            <a:gd name="adj2" fmla="val 40778"/>
                          </a:avLst>
                        </a:prstGeom>
                        <a:solidFill>
                          <a:schemeClr val="accent3">
                            <a:lumMod val="60000"/>
                            <a:lumOff val="40000"/>
                          </a:schemeClr>
                        </a:solidFill>
                        <a:ln w="25400">
                          <a:solidFill>
                            <a:schemeClr val="accent3">
                              <a:lumMod val="50000"/>
                              <a:lumOff val="0"/>
                            </a:schemeClr>
                          </a:solidFill>
                          <a:miter lim="800000"/>
                        </a:ln>
                      </wps:spPr>
                      <wps:bodyPr rot="0" vert="eaVert" wrap="square" lIns="91440" tIns="45720" rIns="91440" bIns="45720" anchor="t" anchorCtr="0" upright="1">
                        <a:noAutofit/>
                      </wps:bodyPr>
                    </wps:wsp>
                  </a:graphicData>
                </a:graphic>
              </wp:anchor>
            </w:drawing>
          </mc:Choice>
          <mc:Fallback>
            <w:pict>
              <v:shape id="AutoShape 85" o:spid="_x0000_s1026" o:spt="67" type="#_x0000_t67" style="position:absolute;left:0pt;margin-left:240.5pt;margin-top:17.9pt;height:18.35pt;width:11.25pt;z-index:251686912;mso-width-relative:page;mso-height-relative:page;" fillcolor="#C3D69B [1942]" filled="t" stroked="t" coordsize="21600,21600" o:gfxdata="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0murmtgAAAAJAQAADwAAAAAAAAABACAAAAAiAAAAZHJzL2Rv&#10;d25yZXYueG1sUEsBAhQAFAAAAAgAh07iQKmVAV5zAgAAOgUAAA4AAAAAAAAAAQAgAAAAJwEAAGRy&#10;cy9lMm9Eb2MueG1sUEsFBgAAAAAGAAYAWQEAAAwGAAAAAA==&#10;" adj="16200,5400">
                <v:fill on="t" focussize="0,0"/>
                <v:stroke weight="2pt" color="#4F6228 [3206]" miterlimit="8" joinstyle="miter"/>
                <v:imagedata o:title=""/>
                <o:lock v:ext="edit" aspectratio="f"/>
                <v:textbox style="layout-flow:vertical-ideographic;"/>
              </v:shape>
            </w:pict>
          </mc:Fallback>
        </mc:AlternateContent>
      </w:r>
    </w:p>
    <w:p w14:paraId="7C6B5D56">
      <w:pPr>
        <w:ind w:left="2700"/>
        <w:jc w:val="center"/>
        <w:rPr>
          <w:rFonts w:ascii="Bookman Old Style" w:hAnsi="Bookman Old Style"/>
          <w:color w:val="000000" w:themeColor="text1"/>
          <w:sz w:val="24"/>
          <w:szCs w:val="24"/>
          <w:lang w:val="fi-FI"/>
          <w14:textFill>
            <w14:solidFill>
              <w14:schemeClr w14:val="tx1"/>
            </w14:solidFill>
          </w14:textFill>
        </w:rPr>
      </w:pPr>
      <w:r>
        <w:rPr>
          <w:color w:val="000000" w:themeColor="text1"/>
          <w:lang w:val="en-US" w:eastAsia="en-US"/>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2473325</wp:posOffset>
                </wp:positionH>
                <wp:positionV relativeFrom="paragraph">
                  <wp:posOffset>159385</wp:posOffset>
                </wp:positionV>
                <wp:extent cx="1293495" cy="264160"/>
                <wp:effectExtent l="19050" t="21590" r="40005" b="47625"/>
                <wp:wrapNone/>
                <wp:docPr id="80" name="Text Box 79"/>
                <wp:cNvGraphicFramePr/>
                <a:graphic xmlns:a="http://schemas.openxmlformats.org/drawingml/2006/main">
                  <a:graphicData uri="http://schemas.microsoft.com/office/word/2010/wordprocessingShape">
                    <wps:wsp>
                      <wps:cNvSpPr txBox="1">
                        <a:spLocks noChangeArrowheads="1"/>
                      </wps:cNvSpPr>
                      <wps:spPr bwMode="auto">
                        <a:xfrm>
                          <a:off x="0" y="0"/>
                          <a:ext cx="1293495" cy="264160"/>
                        </a:xfrm>
                        <a:prstGeom prst="rect">
                          <a:avLst/>
                        </a:prstGeom>
                        <a:solidFill>
                          <a:schemeClr val="accent3">
                            <a:lumMod val="100000"/>
                            <a:lumOff val="0"/>
                          </a:schemeClr>
                        </a:solidFill>
                        <a:ln w="38100">
                          <a:solidFill>
                            <a:schemeClr val="lt1">
                              <a:lumMod val="95000"/>
                              <a:lumOff val="0"/>
                            </a:schemeClr>
                          </a:solidFill>
                          <a:miter lim="800000"/>
                        </a:ln>
                        <a:effectLst>
                          <a:outerShdw dist="28398" dir="3806097" algn="ctr" rotWithShape="0">
                            <a:schemeClr val="accent3">
                              <a:lumMod val="50000"/>
                              <a:lumOff val="0"/>
                              <a:alpha val="50000"/>
                            </a:schemeClr>
                          </a:outerShdw>
                        </a:effectLst>
                      </wps:spPr>
                      <wps:txbx>
                        <w:txbxContent>
                          <w:p w14:paraId="0D73A657">
                            <w:pPr>
                              <w:jc w:val="center"/>
                              <w:rPr>
                                <w:rFonts w:ascii="Bookman Old Style" w:hAnsi="Bookman Old Style"/>
                                <w:b/>
                                <w:sz w:val="24"/>
                                <w:szCs w:val="24"/>
                              </w:rPr>
                            </w:pPr>
                            <w:r>
                              <w:rPr>
                                <w:rFonts w:ascii="Bookman Old Style" w:hAnsi="Bookman Old Style"/>
                                <w:b/>
                                <w:sz w:val="24"/>
                                <w:szCs w:val="24"/>
                                <w:lang w:val="en-US"/>
                              </w:rPr>
                              <w:t>TAMUKUNG</w:t>
                            </w:r>
                          </w:p>
                        </w:txbxContent>
                      </wps:txbx>
                      <wps:bodyPr rot="0" vert="horz" wrap="square" lIns="91440" tIns="45720" rIns="91440" bIns="45720" anchor="t" anchorCtr="0" upright="1">
                        <a:noAutofit/>
                      </wps:bodyPr>
                    </wps:wsp>
                  </a:graphicData>
                </a:graphic>
              </wp:anchor>
            </w:drawing>
          </mc:Choice>
          <mc:Fallback>
            <w:pict>
              <v:shape id="Text Box 79" o:spid="_x0000_s1026" o:spt="202" type="#_x0000_t202" style="position:absolute;left:0pt;margin-left:194.75pt;margin-top:12.55pt;height:20.8pt;width:101.85pt;z-index:251679744;mso-width-relative:page;mso-height-relative:page;" fillcolor="#9BBB59 [3222]" filled="t" stroked="t" coordsize="21600,21600" o:gfxdata="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cRkE/2QAAAAkBAAAPAAAAAAAAAAEAIAAAACIAAABkcnMvZG93&#10;bnJldi54bWxQSwECFAAUAAAACACHTuJAvMQ6nqoCAADFBQAADgAAAAAAAAABACAAAAAoAQAAZHJz&#10;L2Uyb0RvYy54bWxQSwUGAAAAAAYABgBZAQAARAYAAAAA&#10;">
                <v:fill on="t" focussize="0,0"/>
                <v:stroke weight="3pt" color="#F2F2F2 [3201]" miterlimit="8" joinstyle="miter"/>
                <v:imagedata o:title=""/>
                <o:lock v:ext="edit" aspectratio="f"/>
                <v:shadow on="t" color="#4F6228 [3206]" opacity="32768f" offset="1pt,2pt" origin="0f,0f" matrix="65536f,0f,0f,65536f"/>
                <v:textbox>
                  <w:txbxContent>
                    <w:p w14:paraId="0D73A657">
                      <w:pPr>
                        <w:jc w:val="center"/>
                        <w:rPr>
                          <w:rFonts w:ascii="Bookman Old Style" w:hAnsi="Bookman Old Style"/>
                          <w:b/>
                          <w:sz w:val="24"/>
                          <w:szCs w:val="24"/>
                        </w:rPr>
                      </w:pPr>
                      <w:r>
                        <w:rPr>
                          <w:rFonts w:ascii="Bookman Old Style" w:hAnsi="Bookman Old Style"/>
                          <w:b/>
                          <w:sz w:val="24"/>
                          <w:szCs w:val="24"/>
                          <w:lang w:val="en-US"/>
                        </w:rPr>
                        <w:t>TAMUKUNG</w:t>
                      </w:r>
                    </w:p>
                  </w:txbxContent>
                </v:textbox>
              </v:shape>
            </w:pict>
          </mc:Fallback>
        </mc:AlternateContent>
      </w:r>
    </w:p>
    <w:p w14:paraId="3DE893F2">
      <w:pPr>
        <w:ind w:left="2700"/>
        <w:jc w:val="center"/>
        <w:rPr>
          <w:rFonts w:ascii="Bookman Old Style" w:hAnsi="Bookman Old Style"/>
          <w:color w:val="000000" w:themeColor="text1"/>
          <w:sz w:val="24"/>
          <w:szCs w:val="24"/>
          <w:lang w:val="fi-FI"/>
          <w14:textFill>
            <w14:solidFill>
              <w14:schemeClr w14:val="tx1"/>
            </w14:solidFill>
          </w14:textFill>
        </w:rPr>
      </w:pPr>
    </w:p>
    <w:p w14:paraId="57617718">
      <w:pPr>
        <w:ind w:left="2700"/>
        <w:jc w:val="center"/>
        <w:rPr>
          <w:rFonts w:ascii="Bookman Old Style" w:hAnsi="Bookman Old Style"/>
          <w:color w:val="000000" w:themeColor="text1"/>
          <w:sz w:val="2"/>
          <w:szCs w:val="2"/>
          <w:lang w:val="fi-FI"/>
          <w14:textFill>
            <w14:solidFill>
              <w14:schemeClr w14:val="tx1"/>
            </w14:solidFill>
          </w14:textFill>
        </w:rPr>
      </w:pPr>
    </w:p>
    <w:p w14:paraId="1E806D61">
      <w:pPr>
        <w:tabs>
          <w:tab w:val="left" w:pos="3420"/>
        </w:tabs>
        <w:ind w:left="1980"/>
        <w:jc w:val="center"/>
        <w:rPr>
          <w:rFonts w:ascii="Bookman Old Style" w:hAnsi="Bookman Old Style"/>
          <w:b/>
          <w:color w:val="000000" w:themeColor="text1"/>
          <w:sz w:val="24"/>
          <w:szCs w:val="24"/>
          <w:lang w:val="fi-FI"/>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 xml:space="preserve">Gambar 1.  </w:t>
      </w:r>
      <w:r>
        <w:rPr>
          <w:rFonts w:ascii="Bookman Old Style" w:hAnsi="Bookman Old Style"/>
          <w:b/>
          <w:color w:val="000000" w:themeColor="text1"/>
          <w:sz w:val="24"/>
          <w:szCs w:val="24"/>
          <w14:textFill>
            <w14:solidFill>
              <w14:schemeClr w14:val="tx1"/>
            </w14:solidFill>
          </w14:textFill>
        </w:rPr>
        <w:t xml:space="preserve">Struktur Pemerintahan </w:t>
      </w:r>
      <w:r>
        <w:rPr>
          <w:rFonts w:ascii="Bookman Old Style" w:hAnsi="Bookman Old Style"/>
          <w:b/>
          <w:color w:val="000000" w:themeColor="text1"/>
          <w:sz w:val="24"/>
          <w:szCs w:val="24"/>
          <w:lang w:val="en-US"/>
          <w14:textFill>
            <w14:solidFill>
              <w14:schemeClr w14:val="tx1"/>
            </w14:solidFill>
          </w14:textFill>
        </w:rPr>
        <w:t>W</w:t>
      </w:r>
      <w:r>
        <w:rPr>
          <w:rFonts w:ascii="Bookman Old Style" w:hAnsi="Bookman Old Style"/>
          <w:b/>
          <w:color w:val="000000" w:themeColor="text1"/>
          <w:sz w:val="24"/>
          <w:szCs w:val="24"/>
          <w14:textFill>
            <w14:solidFill>
              <w14:schemeClr w14:val="tx1"/>
            </w14:solidFill>
          </w14:textFill>
        </w:rPr>
        <w:t xml:space="preserve">ilayah Onder Afdeeling Alor </w:t>
      </w:r>
      <w:r>
        <w:rPr>
          <w:rFonts w:ascii="Bookman Old Style" w:hAnsi="Bookman Old Style"/>
          <w:b/>
          <w:color w:val="000000" w:themeColor="text1"/>
          <w:sz w:val="24"/>
          <w:szCs w:val="24"/>
          <w:lang w:val="en-US"/>
          <w14:textFill>
            <w14:solidFill>
              <w14:schemeClr w14:val="tx1"/>
            </w14:solidFill>
          </w14:textFill>
        </w:rPr>
        <w:t>Mas</w:t>
      </w:r>
      <w:r>
        <w:rPr>
          <w:rFonts w:ascii="Bookman Old Style" w:hAnsi="Bookman Old Style"/>
          <w:b/>
          <w:color w:val="000000" w:themeColor="text1"/>
          <w:sz w:val="24"/>
          <w:szCs w:val="24"/>
          <w14:textFill>
            <w14:solidFill>
              <w14:schemeClr w14:val="tx1"/>
            </w14:solidFill>
          </w14:textFill>
        </w:rPr>
        <w:t>a Penjajahan Belanda</w:t>
      </w:r>
    </w:p>
    <w:p w14:paraId="3FF0DA23">
      <w:pPr>
        <w:spacing w:after="0" w:line="360" w:lineRule="auto"/>
        <w:ind w:left="2707"/>
        <w:jc w:val="both"/>
        <w:rPr>
          <w:rFonts w:ascii="Bookman Old Style" w:hAnsi="Bookman Old Style"/>
          <w:color w:val="000000" w:themeColor="text1"/>
          <w:sz w:val="24"/>
          <w:szCs w:val="24"/>
          <w:lang w:val="fi-FI"/>
          <w14:textFill>
            <w14:solidFill>
              <w14:schemeClr w14:val="tx1"/>
            </w14:solidFill>
          </w14:textFill>
        </w:rPr>
      </w:pPr>
    </w:p>
    <w:p w14:paraId="15ED3786">
      <w:pPr>
        <w:spacing w:after="0" w:line="360" w:lineRule="auto"/>
        <w:ind w:left="2707"/>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Melihat struktur Pemerintahan diatas, maka baik Raja, Kapitan maupun Temukung hanya bersifat menerima dan menjalankan kehendak Pemerintah Belanda demi untuk kepentingannya, sedangkan perhatiannya untuk para Raja hanya sekedar untuk membantu kelancaran urusan Kerajaan.</w:t>
      </w:r>
    </w:p>
    <w:p w14:paraId="4877DC1B">
      <w:pPr>
        <w:spacing w:after="0" w:line="360" w:lineRule="auto"/>
        <w:ind w:left="2700"/>
        <w:rPr>
          <w:rFonts w:ascii="Bookman Old Style" w:hAnsi="Bookman Old Style"/>
          <w:i/>
          <w:color w:val="000000" w:themeColor="text1"/>
          <w:sz w:val="24"/>
          <w:szCs w:val="24"/>
          <w:lang w:val="sv-SE"/>
          <w14:textFill>
            <w14:solidFill>
              <w14:schemeClr w14:val="tx1"/>
            </w14:solidFill>
          </w14:textFill>
        </w:rPr>
      </w:pPr>
    </w:p>
    <w:p w14:paraId="3943DC23">
      <w:pPr>
        <w:spacing w:after="0" w:line="360" w:lineRule="auto"/>
        <w:ind w:left="2700"/>
        <w:rPr>
          <w:rFonts w:ascii="Bookman Old Style" w:hAnsi="Bookman Old Style"/>
          <w:b/>
          <w:i/>
          <w:color w:val="000000" w:themeColor="text1"/>
          <w:sz w:val="24"/>
          <w:szCs w:val="24"/>
          <w:lang w:val="sv-SE"/>
          <w14:textFill>
            <w14:solidFill>
              <w14:schemeClr w14:val="tx1"/>
            </w14:solidFill>
          </w14:textFill>
        </w:rPr>
      </w:pPr>
      <w:r>
        <w:rPr>
          <w:rFonts w:ascii="Bookman Old Style" w:hAnsi="Bookman Old Style"/>
          <w:b/>
          <w:i/>
          <w:color w:val="000000" w:themeColor="text1"/>
          <w:sz w:val="24"/>
          <w:szCs w:val="24"/>
          <w:lang w:val="sv-SE"/>
          <w14:textFill>
            <w14:solidFill>
              <w14:schemeClr w14:val="tx1"/>
            </w14:solidFill>
          </w14:textFill>
        </w:rPr>
        <w:t>Masa Penjajahan Jepang</w:t>
      </w:r>
    </w:p>
    <w:p w14:paraId="7B610CDE">
      <w:pPr>
        <w:spacing w:after="0" w:line="360" w:lineRule="auto"/>
        <w:ind w:left="2700"/>
        <w:rPr>
          <w:rFonts w:ascii="Bookman Old Style" w:hAnsi="Bookman Old Style"/>
          <w:i/>
          <w:color w:val="000000" w:themeColor="text1"/>
          <w:sz w:val="24"/>
          <w:szCs w:val="24"/>
          <w:lang w:val="sv-SE"/>
          <w14:textFill>
            <w14:solidFill>
              <w14:schemeClr w14:val="tx1"/>
            </w14:solidFill>
          </w14:textFill>
        </w:rPr>
      </w:pPr>
      <w:r>
        <w:rPr>
          <w:rFonts w:ascii="Bookman Old Style" w:hAnsi="Bookman Old Style"/>
          <w:i/>
          <w:color w:val="000000" w:themeColor="text1"/>
          <w:sz w:val="24"/>
          <w:szCs w:val="24"/>
          <w:lang w:val="sv-SE"/>
          <w14:textFill>
            <w14:solidFill>
              <w14:schemeClr w14:val="tx1"/>
            </w14:solidFill>
          </w14:textFill>
        </w:rPr>
        <w:t>Masuknya Tentara Jepang di Alor</w:t>
      </w:r>
    </w:p>
    <w:p w14:paraId="55379EE7">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Menjelang tibanya tentara Jepang di Alor , maka tentara KNIL dibawah  Pimpinan </w:t>
      </w:r>
      <w:r>
        <w:rPr>
          <w:rFonts w:ascii="Bookman Old Style" w:hAnsi="Bookman Old Style"/>
          <w:i/>
          <w:color w:val="000000" w:themeColor="text1"/>
          <w:sz w:val="24"/>
          <w:szCs w:val="24"/>
          <w:lang w:val="sv-SE"/>
          <w14:textFill>
            <w14:solidFill>
              <w14:schemeClr w14:val="tx1"/>
            </w14:solidFill>
          </w14:textFill>
        </w:rPr>
        <w:t>Sersan Rakhimin</w:t>
      </w:r>
      <w:r>
        <w:rPr>
          <w:rFonts w:ascii="Bookman Old Style" w:hAnsi="Bookman Old Style"/>
          <w:color w:val="000000" w:themeColor="text1"/>
          <w:sz w:val="24"/>
          <w:szCs w:val="24"/>
          <w:lang w:val="sv-SE"/>
          <w14:textFill>
            <w14:solidFill>
              <w14:schemeClr w14:val="tx1"/>
            </w14:solidFill>
          </w14:textFill>
        </w:rPr>
        <w:t xml:space="preserve"> mengadakan pemberontakan melawan kekuasaan Pemerintah Belanda.</w:t>
      </w:r>
    </w:p>
    <w:p w14:paraId="51D7E04E">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Pada saat  pemberontakan tersebut, Pimpinan Pemerintah Belanda  </w:t>
      </w:r>
      <w:r>
        <w:rPr>
          <w:rFonts w:ascii="Bookman Old Style" w:hAnsi="Bookman Old Style"/>
          <w:i/>
          <w:color w:val="000000" w:themeColor="text1"/>
          <w:sz w:val="24"/>
          <w:szCs w:val="24"/>
          <w:lang w:val="sv-SE"/>
          <w14:textFill>
            <w14:solidFill>
              <w14:schemeClr w14:val="tx1"/>
            </w14:solidFill>
          </w14:textFill>
        </w:rPr>
        <w:t>Kontrolur  Van Gallen</w:t>
      </w:r>
      <w:r>
        <w:rPr>
          <w:rFonts w:ascii="Bookman Old Style" w:hAnsi="Bookman Old Style"/>
          <w:color w:val="000000" w:themeColor="text1"/>
          <w:sz w:val="24"/>
          <w:szCs w:val="24"/>
          <w:lang w:val="sv-SE"/>
          <w14:textFill>
            <w14:solidFill>
              <w14:schemeClr w14:val="tx1"/>
            </w14:solidFill>
          </w14:textFill>
        </w:rPr>
        <w:t xml:space="preserve"> bersama </w:t>
      </w:r>
      <w:r>
        <w:rPr>
          <w:rFonts w:ascii="Bookman Old Style" w:hAnsi="Bookman Old Style"/>
          <w:i/>
          <w:color w:val="000000" w:themeColor="text1"/>
          <w:sz w:val="24"/>
          <w:szCs w:val="24"/>
          <w:lang w:val="sv-SE"/>
          <w14:textFill>
            <w14:solidFill>
              <w14:schemeClr w14:val="tx1"/>
            </w14:solidFill>
          </w14:textFill>
        </w:rPr>
        <w:t>Domini Deerkstra</w:t>
      </w:r>
      <w:r>
        <w:rPr>
          <w:rFonts w:ascii="Bookman Old Style" w:hAnsi="Bookman Old Style"/>
          <w:color w:val="000000" w:themeColor="text1"/>
          <w:sz w:val="24"/>
          <w:szCs w:val="24"/>
          <w:lang w:val="sv-SE"/>
          <w14:textFill>
            <w14:solidFill>
              <w14:schemeClr w14:val="tx1"/>
            </w14:solidFill>
          </w14:textFill>
        </w:rPr>
        <w:t xml:space="preserve"> melarikan diri ke pedalaman dan mereka di tangkap di Pitungbang (Kini Desa Otvai).</w:t>
      </w:r>
    </w:p>
    <w:p w14:paraId="61C4E8C0">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Sedangkan Pimpinan KNIL bersama para Perwira berkebangsaan Belanda melarikan diri ke Flores. Seiring dengan pemberontakan tersebut, maka pada bulan Maret 1942 Pasukan Jepang mendarat di wilayah Alor Pantar. Sejak saat itu wilayah Alor - Pantar dikuasai oleh Tentara Jepang yang diawali dengan penyerahan kekuasaan dari pihak Belanda yang diwakili oleh 4 (empat) Raja dari ke 4 Kerajaan yang ada   di wilayah Alor– Pantar masing–masing : </w:t>
      </w:r>
    </w:p>
    <w:p w14:paraId="5A21F47A">
      <w:pPr>
        <w:numPr>
          <w:ilvl w:val="0"/>
          <w:numId w:val="17"/>
        </w:numPr>
        <w:tabs>
          <w:tab w:val="clear" w:pos="1080"/>
        </w:tabs>
        <w:spacing w:after="0" w:line="360" w:lineRule="auto"/>
        <w:ind w:left="3060"/>
        <w:jc w:val="both"/>
        <w:rPr>
          <w:rFonts w:ascii="Bookman Old Style" w:hAnsi="Bookman Old Style"/>
          <w:color w:val="000000" w:themeColor="text1"/>
          <w:sz w:val="24"/>
          <w:szCs w:val="24"/>
          <w:lang w:val="es-ES"/>
          <w14:textFill>
            <w14:solidFill>
              <w14:schemeClr w14:val="tx1"/>
            </w14:solidFill>
          </w14:textFill>
        </w:rPr>
      </w:pPr>
      <w:r>
        <w:rPr>
          <w:rFonts w:ascii="Bookman Old Style" w:hAnsi="Bookman Old Style"/>
          <w:color w:val="000000" w:themeColor="text1"/>
          <w:sz w:val="24"/>
          <w:szCs w:val="24"/>
          <w:lang w:val="es-ES"/>
          <w14:textFill>
            <w14:solidFill>
              <w14:schemeClr w14:val="tx1"/>
            </w14:solidFill>
          </w14:textFill>
        </w:rPr>
        <w:t>Oemar Watang Nampira Raja Alor - Pantar</w:t>
      </w:r>
    </w:p>
    <w:p w14:paraId="63ACC748">
      <w:pPr>
        <w:numPr>
          <w:ilvl w:val="0"/>
          <w:numId w:val="17"/>
        </w:numPr>
        <w:tabs>
          <w:tab w:val="clear" w:pos="1080"/>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Banla Kinanggi Raja Kui</w:t>
      </w:r>
    </w:p>
    <w:p w14:paraId="766602A0">
      <w:pPr>
        <w:numPr>
          <w:ilvl w:val="0"/>
          <w:numId w:val="17"/>
        </w:numPr>
        <w:tabs>
          <w:tab w:val="left" w:pos="1440"/>
          <w:tab w:val="clear" w:pos="1080"/>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Markus Makoenimau Raja Kolana</w:t>
      </w:r>
    </w:p>
    <w:p w14:paraId="427F9C6D">
      <w:pPr>
        <w:numPr>
          <w:ilvl w:val="0"/>
          <w:numId w:val="17"/>
        </w:numPr>
        <w:tabs>
          <w:tab w:val="clear" w:pos="1080"/>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Welem Bastian Laubela Raja Batulolong</w:t>
      </w:r>
    </w:p>
    <w:p w14:paraId="34A0D572">
      <w:pPr>
        <w:spacing w:after="0" w:line="360" w:lineRule="auto"/>
        <w:ind w:left="2700"/>
        <w:rPr>
          <w:rFonts w:ascii="Bookman Old Style" w:hAnsi="Bookman Old Style"/>
          <w:i/>
          <w:color w:val="000000" w:themeColor="text1"/>
          <w:sz w:val="24"/>
          <w:szCs w:val="24"/>
          <w:lang w:val="fi-FI"/>
          <w14:textFill>
            <w14:solidFill>
              <w14:schemeClr w14:val="tx1"/>
            </w14:solidFill>
          </w14:textFill>
        </w:rPr>
      </w:pPr>
      <w:r>
        <w:rPr>
          <w:rFonts w:ascii="Bookman Old Style" w:hAnsi="Bookman Old Style"/>
          <w:i/>
          <w:color w:val="000000" w:themeColor="text1"/>
          <w:sz w:val="24"/>
          <w:szCs w:val="24"/>
          <w:lang w:val="fi-FI"/>
          <w14:textFill>
            <w14:solidFill>
              <w14:schemeClr w14:val="tx1"/>
            </w14:solidFill>
          </w14:textFill>
        </w:rPr>
        <w:t>Pemerintahan Pada Masa Pemerintahan Jepang</w:t>
      </w:r>
    </w:p>
    <w:p w14:paraId="192933B5">
      <w:pPr>
        <w:spacing w:after="0" w:line="360" w:lineRule="auto"/>
        <w:ind w:left="270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Setelah penyerahan kekuasaan dari Pemerintah Belanda ke Jepang, maka dalam menjalankan  pemerintahan di daerah yang diduduki, Pemerintah Jepang membentuk Pemerintahan Sipil.</w:t>
      </w:r>
    </w:p>
    <w:p w14:paraId="5CB1708F">
      <w:pPr>
        <w:spacing w:after="0" w:line="360" w:lineRule="auto"/>
        <w:ind w:left="270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 xml:space="preserve">Untuk wilayah Indonesia bagian Timur dibentuk pemerintahan setingkat Propinsi yang disebut </w:t>
      </w:r>
      <w:r>
        <w:rPr>
          <w:rFonts w:ascii="Bookman Old Style" w:hAnsi="Bookman Old Style"/>
          <w:i/>
          <w:color w:val="000000" w:themeColor="text1"/>
          <w:sz w:val="24"/>
          <w:szCs w:val="24"/>
          <w:lang w:val="fi-FI"/>
          <w14:textFill>
            <w14:solidFill>
              <w14:schemeClr w14:val="tx1"/>
            </w14:solidFill>
          </w14:textFill>
        </w:rPr>
        <w:t>Menseifu</w:t>
      </w:r>
      <w:r>
        <w:rPr>
          <w:rFonts w:ascii="Bookman Old Style" w:hAnsi="Bookman Old Style"/>
          <w:color w:val="000000" w:themeColor="text1"/>
          <w:sz w:val="24"/>
          <w:szCs w:val="24"/>
          <w:lang w:val="fi-FI"/>
          <w14:textFill>
            <w14:solidFill>
              <w14:schemeClr w14:val="tx1"/>
            </w14:solidFill>
          </w14:textFill>
        </w:rPr>
        <w:t xml:space="preserve"> yang berkedudukan di Makasar (kini Ujung Pandang).</w:t>
      </w:r>
    </w:p>
    <w:p w14:paraId="1E37F492">
      <w:pPr>
        <w:spacing w:after="0" w:line="360" w:lineRule="auto"/>
        <w:ind w:left="270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Wilayah Indonesia bagian Timur terdiri dari Sulawesi, Maluku, Irian Jaya dan Nusa Tenggara (Bali, NTB dan NTT)</w:t>
      </w:r>
    </w:p>
    <w:p w14:paraId="63AE379D">
      <w:pPr>
        <w:spacing w:after="0" w:line="360" w:lineRule="auto"/>
        <w:ind w:left="270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 xml:space="preserve">Dibawah </w:t>
      </w:r>
      <w:r>
        <w:rPr>
          <w:rFonts w:ascii="Bookman Old Style" w:hAnsi="Bookman Old Style"/>
          <w:i/>
          <w:color w:val="000000" w:themeColor="text1"/>
          <w:sz w:val="24"/>
          <w:szCs w:val="24"/>
          <w:lang w:val="fi-FI"/>
          <w14:textFill>
            <w14:solidFill>
              <w14:schemeClr w14:val="tx1"/>
            </w14:solidFill>
          </w14:textFill>
        </w:rPr>
        <w:t>Menseifu</w:t>
      </w:r>
      <w:r>
        <w:rPr>
          <w:rFonts w:ascii="Bookman Old Style" w:hAnsi="Bookman Old Style"/>
          <w:color w:val="000000" w:themeColor="text1"/>
          <w:sz w:val="24"/>
          <w:szCs w:val="24"/>
          <w:lang w:val="fi-FI"/>
          <w14:textFill>
            <w14:solidFill>
              <w14:schemeClr w14:val="tx1"/>
            </w14:solidFill>
          </w14:textFill>
        </w:rPr>
        <w:t xml:space="preserve"> terdapat </w:t>
      </w:r>
      <w:r>
        <w:rPr>
          <w:rFonts w:ascii="Bookman Old Style" w:hAnsi="Bookman Old Style"/>
          <w:i/>
          <w:color w:val="000000" w:themeColor="text1"/>
          <w:sz w:val="24"/>
          <w:szCs w:val="24"/>
          <w:lang w:val="fi-FI"/>
          <w14:textFill>
            <w14:solidFill>
              <w14:schemeClr w14:val="tx1"/>
            </w14:solidFill>
          </w14:textFill>
        </w:rPr>
        <w:t>Menseibu</w:t>
      </w:r>
      <w:r>
        <w:rPr>
          <w:rFonts w:ascii="Bookman Old Style" w:hAnsi="Bookman Old Style"/>
          <w:color w:val="000000" w:themeColor="text1"/>
          <w:sz w:val="24"/>
          <w:szCs w:val="24"/>
          <w:lang w:val="fi-FI"/>
          <w14:textFill>
            <w14:solidFill>
              <w14:schemeClr w14:val="tx1"/>
            </w14:solidFill>
          </w14:textFill>
        </w:rPr>
        <w:t xml:space="preserve"> (setingkat kresidenan) dan seterusnya </w:t>
      </w:r>
      <w:r>
        <w:rPr>
          <w:rFonts w:ascii="Bookman Old Style" w:hAnsi="Bookman Old Style"/>
          <w:i/>
          <w:color w:val="000000" w:themeColor="text1"/>
          <w:sz w:val="24"/>
          <w:szCs w:val="24"/>
          <w:lang w:val="fi-FI"/>
          <w14:textFill>
            <w14:solidFill>
              <w14:schemeClr w14:val="tx1"/>
            </w14:solidFill>
          </w14:textFill>
        </w:rPr>
        <w:t>Ken</w:t>
      </w:r>
      <w:r>
        <w:rPr>
          <w:rFonts w:ascii="Bookman Old Style" w:hAnsi="Bookman Old Style"/>
          <w:color w:val="000000" w:themeColor="text1"/>
          <w:sz w:val="24"/>
          <w:szCs w:val="24"/>
          <w:lang w:val="fi-FI"/>
          <w14:textFill>
            <w14:solidFill>
              <w14:schemeClr w14:val="tx1"/>
            </w14:solidFill>
          </w14:textFill>
        </w:rPr>
        <w:t xml:space="preserve"> (setingkat </w:t>
      </w:r>
      <w:r>
        <w:rPr>
          <w:rFonts w:ascii="Bookman Old Style" w:hAnsi="Bookman Old Style"/>
          <w:i/>
          <w:color w:val="000000" w:themeColor="text1"/>
          <w:sz w:val="24"/>
          <w:szCs w:val="24"/>
          <w:lang w:val="fi-FI"/>
          <w14:textFill>
            <w14:solidFill>
              <w14:schemeClr w14:val="tx1"/>
            </w14:solidFill>
          </w14:textFill>
        </w:rPr>
        <w:t>Afdeeling</w:t>
      </w:r>
      <w:r>
        <w:rPr>
          <w:rFonts w:ascii="Bookman Old Style" w:hAnsi="Bookman Old Style"/>
          <w:color w:val="000000" w:themeColor="text1"/>
          <w:sz w:val="24"/>
          <w:szCs w:val="24"/>
          <w:lang w:val="fi-FI"/>
          <w14:textFill>
            <w14:solidFill>
              <w14:schemeClr w14:val="tx1"/>
            </w14:solidFill>
          </w14:textFill>
        </w:rPr>
        <w:t xml:space="preserve">) serta </w:t>
      </w:r>
      <w:r>
        <w:rPr>
          <w:rFonts w:ascii="Bookman Old Style" w:hAnsi="Bookman Old Style"/>
          <w:i/>
          <w:color w:val="000000" w:themeColor="text1"/>
          <w:sz w:val="24"/>
          <w:szCs w:val="24"/>
          <w:lang w:val="fi-FI"/>
          <w14:textFill>
            <w14:solidFill>
              <w14:schemeClr w14:val="tx1"/>
            </w14:solidFill>
          </w14:textFill>
        </w:rPr>
        <w:t>Bunken</w:t>
      </w:r>
      <w:r>
        <w:rPr>
          <w:rFonts w:ascii="Bookman Old Style" w:hAnsi="Bookman Old Style"/>
          <w:color w:val="000000" w:themeColor="text1"/>
          <w:sz w:val="24"/>
          <w:szCs w:val="24"/>
          <w:lang w:val="fi-FI"/>
          <w14:textFill>
            <w14:solidFill>
              <w14:schemeClr w14:val="tx1"/>
            </w14:solidFill>
          </w14:textFill>
        </w:rPr>
        <w:t xml:space="preserve"> (setingkat Onder </w:t>
      </w:r>
      <w:r>
        <w:rPr>
          <w:rFonts w:ascii="Bookman Old Style" w:hAnsi="Bookman Old Style"/>
          <w:i/>
          <w:color w:val="000000" w:themeColor="text1"/>
          <w:sz w:val="24"/>
          <w:szCs w:val="24"/>
          <w:lang w:val="fi-FI"/>
          <w14:textFill>
            <w14:solidFill>
              <w14:schemeClr w14:val="tx1"/>
            </w14:solidFill>
          </w14:textFill>
        </w:rPr>
        <w:t>Afdeeling</w:t>
      </w:r>
      <w:r>
        <w:rPr>
          <w:rFonts w:ascii="Bookman Old Style" w:hAnsi="Bookman Old Style"/>
          <w:color w:val="000000" w:themeColor="text1"/>
          <w:sz w:val="24"/>
          <w:szCs w:val="24"/>
          <w:lang w:val="fi-FI"/>
          <w14:textFill>
            <w14:solidFill>
              <w14:schemeClr w14:val="tx1"/>
            </w14:solidFill>
          </w14:textFill>
        </w:rPr>
        <w:t>).</w:t>
      </w:r>
    </w:p>
    <w:p w14:paraId="2D98732E">
      <w:pPr>
        <w:spacing w:after="0" w:line="360" w:lineRule="auto"/>
        <w:ind w:left="270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 xml:space="preserve">Kepala dari </w:t>
      </w:r>
      <w:r>
        <w:rPr>
          <w:rFonts w:ascii="Bookman Old Style" w:hAnsi="Bookman Old Style"/>
          <w:i/>
          <w:color w:val="000000" w:themeColor="text1"/>
          <w:sz w:val="24"/>
          <w:szCs w:val="24"/>
          <w:lang w:val="fi-FI"/>
          <w14:textFill>
            <w14:solidFill>
              <w14:schemeClr w14:val="tx1"/>
            </w14:solidFill>
          </w14:textFill>
        </w:rPr>
        <w:t>Menseibu</w:t>
      </w:r>
      <w:r>
        <w:rPr>
          <w:rFonts w:ascii="Bookman Old Style" w:hAnsi="Bookman Old Style"/>
          <w:color w:val="000000" w:themeColor="text1"/>
          <w:sz w:val="24"/>
          <w:szCs w:val="24"/>
          <w:lang w:val="fi-FI"/>
          <w14:textFill>
            <w14:solidFill>
              <w14:schemeClr w14:val="tx1"/>
            </w14:solidFill>
          </w14:textFill>
        </w:rPr>
        <w:t xml:space="preserve"> adalah </w:t>
      </w:r>
      <w:r>
        <w:rPr>
          <w:rFonts w:ascii="Bookman Old Style" w:hAnsi="Bookman Old Style"/>
          <w:i/>
          <w:color w:val="000000" w:themeColor="text1"/>
          <w:sz w:val="24"/>
          <w:szCs w:val="24"/>
          <w:lang w:val="fi-FI"/>
          <w14:textFill>
            <w14:solidFill>
              <w14:schemeClr w14:val="tx1"/>
            </w14:solidFill>
          </w14:textFill>
        </w:rPr>
        <w:t>Menseibu Cokan</w:t>
      </w:r>
      <w:r>
        <w:rPr>
          <w:rFonts w:ascii="Bookman Old Style" w:hAnsi="Bookman Old Style"/>
          <w:color w:val="000000" w:themeColor="text1"/>
          <w:sz w:val="24"/>
          <w:szCs w:val="24"/>
          <w:lang w:val="fi-FI"/>
          <w14:textFill>
            <w14:solidFill>
              <w14:schemeClr w14:val="tx1"/>
            </w14:solidFill>
          </w14:textFill>
        </w:rPr>
        <w:t xml:space="preserve">, sedangkan kepala </w:t>
      </w:r>
      <w:r>
        <w:rPr>
          <w:rFonts w:ascii="Bookman Old Style" w:hAnsi="Bookman Old Style"/>
          <w:i/>
          <w:color w:val="000000" w:themeColor="text1"/>
          <w:sz w:val="24"/>
          <w:szCs w:val="24"/>
          <w:lang w:val="fi-FI"/>
          <w14:textFill>
            <w14:solidFill>
              <w14:schemeClr w14:val="tx1"/>
            </w14:solidFill>
          </w14:textFill>
        </w:rPr>
        <w:t>Ken</w:t>
      </w:r>
      <w:r>
        <w:rPr>
          <w:rFonts w:ascii="Bookman Old Style" w:hAnsi="Bookman Old Style"/>
          <w:color w:val="000000" w:themeColor="text1"/>
          <w:sz w:val="24"/>
          <w:szCs w:val="24"/>
          <w:lang w:val="fi-FI"/>
          <w14:textFill>
            <w14:solidFill>
              <w14:schemeClr w14:val="tx1"/>
            </w14:solidFill>
          </w14:textFill>
        </w:rPr>
        <w:t xml:space="preserve"> adalah </w:t>
      </w:r>
      <w:r>
        <w:rPr>
          <w:rFonts w:ascii="Bookman Old Style" w:hAnsi="Bookman Old Style"/>
          <w:i/>
          <w:color w:val="000000" w:themeColor="text1"/>
          <w:sz w:val="24"/>
          <w:szCs w:val="24"/>
          <w:lang w:val="fi-FI"/>
          <w14:textFill>
            <w14:solidFill>
              <w14:schemeClr w14:val="tx1"/>
            </w14:solidFill>
          </w14:textFill>
        </w:rPr>
        <w:t>Ken Kanrikan</w:t>
      </w:r>
      <w:r>
        <w:rPr>
          <w:rFonts w:ascii="Bookman Old Style" w:hAnsi="Bookman Old Style"/>
          <w:color w:val="000000" w:themeColor="text1"/>
          <w:sz w:val="24"/>
          <w:szCs w:val="24"/>
          <w:lang w:val="fi-FI"/>
          <w14:textFill>
            <w14:solidFill>
              <w14:schemeClr w14:val="tx1"/>
            </w14:solidFill>
          </w14:textFill>
        </w:rPr>
        <w:t xml:space="preserve"> dan kepala </w:t>
      </w:r>
      <w:r>
        <w:rPr>
          <w:rFonts w:ascii="Bookman Old Style" w:hAnsi="Bookman Old Style"/>
          <w:i/>
          <w:color w:val="000000" w:themeColor="text1"/>
          <w:sz w:val="24"/>
          <w:szCs w:val="24"/>
          <w:lang w:val="fi-FI"/>
          <w14:textFill>
            <w14:solidFill>
              <w14:schemeClr w14:val="tx1"/>
            </w14:solidFill>
          </w14:textFill>
        </w:rPr>
        <w:t>Bunken</w:t>
      </w:r>
      <w:r>
        <w:rPr>
          <w:rFonts w:ascii="Bookman Old Style" w:hAnsi="Bookman Old Style"/>
          <w:color w:val="000000" w:themeColor="text1"/>
          <w:sz w:val="24"/>
          <w:szCs w:val="24"/>
          <w:lang w:val="fi-FI"/>
          <w14:textFill>
            <w14:solidFill>
              <w14:schemeClr w14:val="tx1"/>
            </w14:solidFill>
          </w14:textFill>
        </w:rPr>
        <w:t xml:space="preserve"> adalah </w:t>
      </w:r>
      <w:r>
        <w:rPr>
          <w:rFonts w:ascii="Bookman Old Style" w:hAnsi="Bookman Old Style"/>
          <w:i/>
          <w:color w:val="000000" w:themeColor="text1"/>
          <w:sz w:val="24"/>
          <w:szCs w:val="24"/>
          <w:lang w:val="fi-FI"/>
          <w14:textFill>
            <w14:solidFill>
              <w14:schemeClr w14:val="tx1"/>
            </w14:solidFill>
          </w14:textFill>
        </w:rPr>
        <w:t>Buken Kanrikan</w:t>
      </w:r>
      <w:r>
        <w:rPr>
          <w:rFonts w:ascii="Bookman Old Style" w:hAnsi="Bookman Old Style"/>
          <w:color w:val="000000" w:themeColor="text1"/>
          <w:sz w:val="24"/>
          <w:szCs w:val="24"/>
          <w:lang w:val="fi-FI"/>
          <w14:textFill>
            <w14:solidFill>
              <w14:schemeClr w14:val="tx1"/>
            </w14:solidFill>
          </w14:textFill>
        </w:rPr>
        <w:t>.</w:t>
      </w:r>
    </w:p>
    <w:p w14:paraId="4C8769D3">
      <w:pPr>
        <w:spacing w:after="0" w:line="360" w:lineRule="auto"/>
        <w:ind w:left="270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 xml:space="preserve">Setelah Jepang menguasai Alor – Pantar, yang merupakan bekas Wilayah </w:t>
      </w:r>
      <w:r>
        <w:rPr>
          <w:rFonts w:ascii="Bookman Old Style" w:hAnsi="Bookman Old Style"/>
          <w:i/>
          <w:color w:val="000000" w:themeColor="text1"/>
          <w:sz w:val="24"/>
          <w:szCs w:val="24"/>
          <w:lang w:val="fi-FI"/>
          <w14:textFill>
            <w14:solidFill>
              <w14:schemeClr w14:val="tx1"/>
            </w14:solidFill>
          </w14:textFill>
        </w:rPr>
        <w:t>Onder Afdeeling</w:t>
      </w:r>
      <w:r>
        <w:rPr>
          <w:rFonts w:ascii="Bookman Old Style" w:hAnsi="Bookman Old Style"/>
          <w:color w:val="000000" w:themeColor="text1"/>
          <w:sz w:val="24"/>
          <w:szCs w:val="24"/>
          <w:lang w:val="fi-FI"/>
          <w14:textFill>
            <w14:solidFill>
              <w14:schemeClr w14:val="tx1"/>
            </w14:solidFill>
          </w14:textFill>
        </w:rPr>
        <w:t xml:space="preserve"> dibentuk Pemeintahan </w:t>
      </w:r>
      <w:r>
        <w:rPr>
          <w:rFonts w:ascii="Bookman Old Style" w:hAnsi="Bookman Old Style"/>
          <w:i/>
          <w:color w:val="000000" w:themeColor="text1"/>
          <w:sz w:val="24"/>
          <w:szCs w:val="24"/>
          <w:lang w:val="fi-FI"/>
          <w14:textFill>
            <w14:solidFill>
              <w14:schemeClr w14:val="tx1"/>
            </w14:solidFill>
          </w14:textFill>
        </w:rPr>
        <w:t>Bunken</w:t>
      </w:r>
      <w:r>
        <w:rPr>
          <w:rFonts w:ascii="Bookman Old Style" w:hAnsi="Bookman Old Style"/>
          <w:color w:val="000000" w:themeColor="text1"/>
          <w:sz w:val="24"/>
          <w:szCs w:val="24"/>
          <w:lang w:val="fi-FI"/>
          <w14:textFill>
            <w14:solidFill>
              <w14:schemeClr w14:val="tx1"/>
            </w14:solidFill>
          </w14:textFill>
        </w:rPr>
        <w:t xml:space="preserve"> yang berkedudukan di Kalabahi.</w:t>
      </w:r>
    </w:p>
    <w:p w14:paraId="01F3B3C0">
      <w:pPr>
        <w:spacing w:after="0" w:line="360" w:lineRule="auto"/>
        <w:ind w:left="270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Dibawah Bunken adalah Swapraja–swapraja yang pada Pemeintahan Belanda tetap diakui oleh Pemerintah Jepang. Demikian halnya Kapitan dan seterusnya sampai tingkat RK/ RT.</w:t>
      </w:r>
    </w:p>
    <w:p w14:paraId="7D437608">
      <w:pPr>
        <w:spacing w:after="0" w:line="360" w:lineRule="auto"/>
        <w:ind w:left="270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Susunan Pemerintahan Sipil pada masa pendudukan Jepang dapat digambarkan sebagai berikut :</w:t>
      </w:r>
    </w:p>
    <w:p w14:paraId="3DD8B10C">
      <w:pPr>
        <w:spacing w:after="0" w:line="360" w:lineRule="auto"/>
        <w:ind w:left="2700"/>
        <w:jc w:val="both"/>
        <w:rPr>
          <w:rFonts w:ascii="Bookman Old Style" w:hAnsi="Bookman Old Style"/>
          <w:color w:val="000000" w:themeColor="text1"/>
          <w:sz w:val="24"/>
          <w:szCs w:val="24"/>
          <w:lang w:val="fi-FI"/>
          <w14:textFill>
            <w14:solidFill>
              <w14:schemeClr w14:val="tx1"/>
            </w14:solidFill>
          </w14:textFill>
        </w:rPr>
      </w:pPr>
    </w:p>
    <w:p w14:paraId="20141456">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color w:val="000000" w:themeColor="text1"/>
          <w:lang w:val="en-US" w:eastAsia="en-US"/>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2463800</wp:posOffset>
                </wp:positionH>
                <wp:positionV relativeFrom="paragraph">
                  <wp:posOffset>21590</wp:posOffset>
                </wp:positionV>
                <wp:extent cx="1293495" cy="264160"/>
                <wp:effectExtent l="19050" t="21590" r="40005" b="47625"/>
                <wp:wrapNone/>
                <wp:docPr id="79" name="Text Box 86"/>
                <wp:cNvGraphicFramePr/>
                <a:graphic xmlns:a="http://schemas.openxmlformats.org/drawingml/2006/main">
                  <a:graphicData uri="http://schemas.microsoft.com/office/word/2010/wordprocessingShape">
                    <wps:wsp>
                      <wps:cNvSpPr txBox="1">
                        <a:spLocks noChangeArrowheads="1"/>
                      </wps:cNvSpPr>
                      <wps:spPr bwMode="auto">
                        <a:xfrm>
                          <a:off x="0" y="0"/>
                          <a:ext cx="1293495" cy="264160"/>
                        </a:xfrm>
                        <a:prstGeom prst="rect">
                          <a:avLst/>
                        </a:prstGeom>
                        <a:solidFill>
                          <a:schemeClr val="accent3">
                            <a:lumMod val="100000"/>
                            <a:lumOff val="0"/>
                          </a:schemeClr>
                        </a:solidFill>
                        <a:ln w="38100">
                          <a:solidFill>
                            <a:schemeClr val="lt1">
                              <a:lumMod val="95000"/>
                              <a:lumOff val="0"/>
                            </a:schemeClr>
                          </a:solidFill>
                          <a:miter lim="800000"/>
                        </a:ln>
                        <a:effectLst>
                          <a:outerShdw dist="28398" dir="3806097" algn="ctr" rotWithShape="0">
                            <a:schemeClr val="accent3">
                              <a:lumMod val="50000"/>
                              <a:lumOff val="0"/>
                              <a:alpha val="50000"/>
                            </a:schemeClr>
                          </a:outerShdw>
                        </a:effectLst>
                      </wps:spPr>
                      <wps:txbx>
                        <w:txbxContent>
                          <w:p w14:paraId="1251451B">
                            <w:pPr>
                              <w:jc w:val="center"/>
                              <w:rPr>
                                <w:rFonts w:ascii="Bookman Old Style" w:hAnsi="Bookman Old Style"/>
                                <w:b/>
                                <w:sz w:val="24"/>
                                <w:szCs w:val="24"/>
                              </w:rPr>
                            </w:pPr>
                            <w:r>
                              <w:rPr>
                                <w:rFonts w:ascii="Bookman Old Style" w:hAnsi="Bookman Old Style"/>
                                <w:b/>
                                <w:sz w:val="24"/>
                                <w:szCs w:val="24"/>
                                <w:lang w:val="en-US"/>
                              </w:rPr>
                              <w:t>BUNKEN</w:t>
                            </w:r>
                          </w:p>
                        </w:txbxContent>
                      </wps:txbx>
                      <wps:bodyPr rot="0" vert="horz" wrap="square" lIns="91440" tIns="45720" rIns="91440" bIns="45720" anchor="t" anchorCtr="0" upright="1">
                        <a:noAutofit/>
                      </wps:bodyPr>
                    </wps:wsp>
                  </a:graphicData>
                </a:graphic>
              </wp:anchor>
            </w:drawing>
          </mc:Choice>
          <mc:Fallback>
            <w:pict>
              <v:shape id="Text Box 86" o:spid="_x0000_s1026" o:spt="202" type="#_x0000_t202" style="position:absolute;left:0pt;margin-left:194pt;margin-top:1.7pt;height:20.8pt;width:101.85pt;z-index:251687936;mso-width-relative:page;mso-height-relative:page;" fillcolor="#9BBB59 [3222]" filled="t" stroked="t" coordsize="21600,21600" o:gfxdata="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8J7ko2AAAAAgBAAAPAAAAAAAAAAEAIAAAACIAAABkcnMvZG93&#10;bnJldi54bWxQSwECFAAUAAAACACHTuJAjWgm/asCAADFBQAADgAAAAAAAAABACAAAAAnAQAAZHJz&#10;L2Uyb0RvYy54bWxQSwUGAAAAAAYABgBZAQAARAYAAAAA&#10;">
                <v:fill on="t" focussize="0,0"/>
                <v:stroke weight="3pt" color="#F2F2F2 [3201]" miterlimit="8" joinstyle="miter"/>
                <v:imagedata o:title=""/>
                <o:lock v:ext="edit" aspectratio="f"/>
                <v:shadow on="t" color="#4F6228 [3206]" opacity="32768f" offset="1pt,2pt" origin="0f,0f" matrix="65536f,0f,0f,65536f"/>
                <v:textbox>
                  <w:txbxContent>
                    <w:p w14:paraId="1251451B">
                      <w:pPr>
                        <w:jc w:val="center"/>
                        <w:rPr>
                          <w:rFonts w:ascii="Bookman Old Style" w:hAnsi="Bookman Old Style"/>
                          <w:b/>
                          <w:sz w:val="24"/>
                          <w:szCs w:val="24"/>
                        </w:rPr>
                      </w:pPr>
                      <w:r>
                        <w:rPr>
                          <w:rFonts w:ascii="Bookman Old Style" w:hAnsi="Bookman Old Style"/>
                          <w:b/>
                          <w:sz w:val="24"/>
                          <w:szCs w:val="24"/>
                          <w:lang w:val="en-US"/>
                        </w:rPr>
                        <w:t>BUNKEN</w:t>
                      </w:r>
                    </w:p>
                  </w:txbxContent>
                </v:textbox>
              </v:shape>
            </w:pict>
          </mc:Fallback>
        </mc:AlternateContent>
      </w:r>
    </w:p>
    <w:p w14:paraId="3D5CE25C">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3054350</wp:posOffset>
                </wp:positionH>
                <wp:positionV relativeFrom="paragraph">
                  <wp:posOffset>91440</wp:posOffset>
                </wp:positionV>
                <wp:extent cx="142875" cy="233045"/>
                <wp:effectExtent l="57150" t="16510" r="57150" b="36195"/>
                <wp:wrapNone/>
                <wp:docPr id="78" name="AutoShape 93"/>
                <wp:cNvGraphicFramePr/>
                <a:graphic xmlns:a="http://schemas.openxmlformats.org/drawingml/2006/main">
                  <a:graphicData uri="http://schemas.microsoft.com/office/word/2010/wordprocessingShape">
                    <wps:wsp>
                      <wps:cNvSpPr>
                        <a:spLocks noChangeArrowheads="1"/>
                      </wps:cNvSpPr>
                      <wps:spPr bwMode="auto">
                        <a:xfrm>
                          <a:off x="0" y="0"/>
                          <a:ext cx="142875" cy="233045"/>
                        </a:xfrm>
                        <a:prstGeom prst="downArrow">
                          <a:avLst>
                            <a:gd name="adj1" fmla="val 50000"/>
                            <a:gd name="adj2" fmla="val 40778"/>
                          </a:avLst>
                        </a:prstGeom>
                        <a:solidFill>
                          <a:schemeClr val="accent3">
                            <a:lumMod val="60000"/>
                            <a:lumOff val="40000"/>
                          </a:schemeClr>
                        </a:solidFill>
                        <a:ln w="25400">
                          <a:solidFill>
                            <a:schemeClr val="accent3">
                              <a:lumMod val="50000"/>
                              <a:lumOff val="0"/>
                            </a:schemeClr>
                          </a:solidFill>
                          <a:miter lim="800000"/>
                        </a:ln>
                      </wps:spPr>
                      <wps:bodyPr rot="0" vert="eaVert" wrap="square" lIns="91440" tIns="45720" rIns="91440" bIns="45720" anchor="t" anchorCtr="0" upright="1">
                        <a:noAutofit/>
                      </wps:bodyPr>
                    </wps:wsp>
                  </a:graphicData>
                </a:graphic>
              </wp:anchor>
            </w:drawing>
          </mc:Choice>
          <mc:Fallback>
            <w:pict>
              <v:shape id="AutoShape 93" o:spid="_x0000_s1026" o:spt="67" type="#_x0000_t67" style="position:absolute;left:0pt;margin-left:240.5pt;margin-top:7.2pt;height:18.35pt;width:11.25pt;z-index:251696128;mso-width-relative:page;mso-height-relative:page;" fillcolor="#C3D69B [1942]" filled="t" stroked="t" coordsize="21600,21600" o:gfxdata="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kKc4w1gAAAAkBAAAPAAAAAAAAAAEAIAAAACIAAABkcnMvZG93bnJl&#10;di54bWxQSwECFAAUAAAACACHTuJAMCYEPHECAAA6BQAADgAAAAAAAAABACAAAAAlAQAAZHJzL2Uy&#10;b0RvYy54bWxQSwUGAAAAAAYABgBZAQAACAYAAAAA&#10;" adj="16200,5400">
                <v:fill on="t" focussize="0,0"/>
                <v:stroke weight="2pt" color="#4F6228 [3206]" miterlimit="8" joinstyle="miter"/>
                <v:imagedata o:title=""/>
                <o:lock v:ext="edit" aspectratio="f"/>
                <v:textbox style="layout-flow:vertical-ideographic;"/>
              </v:shape>
            </w:pict>
          </mc:Fallback>
        </mc:AlternateContent>
      </w:r>
    </w:p>
    <w:p w14:paraId="2F64C953">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color w:val="000000" w:themeColor="text1"/>
          <w:lang w:val="en-US" w:eastAsia="en-US"/>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2473325</wp:posOffset>
                </wp:positionH>
                <wp:positionV relativeFrom="paragraph">
                  <wp:posOffset>65405</wp:posOffset>
                </wp:positionV>
                <wp:extent cx="1293495" cy="264160"/>
                <wp:effectExtent l="19050" t="20955" r="40005" b="48260"/>
                <wp:wrapNone/>
                <wp:docPr id="77" name="Text Box 87"/>
                <wp:cNvGraphicFramePr/>
                <a:graphic xmlns:a="http://schemas.openxmlformats.org/drawingml/2006/main">
                  <a:graphicData uri="http://schemas.microsoft.com/office/word/2010/wordprocessingShape">
                    <wps:wsp>
                      <wps:cNvSpPr txBox="1">
                        <a:spLocks noChangeArrowheads="1"/>
                      </wps:cNvSpPr>
                      <wps:spPr bwMode="auto">
                        <a:xfrm>
                          <a:off x="0" y="0"/>
                          <a:ext cx="1293495" cy="264160"/>
                        </a:xfrm>
                        <a:prstGeom prst="rect">
                          <a:avLst/>
                        </a:prstGeom>
                        <a:solidFill>
                          <a:schemeClr val="accent3">
                            <a:lumMod val="100000"/>
                            <a:lumOff val="0"/>
                          </a:schemeClr>
                        </a:solidFill>
                        <a:ln w="38100">
                          <a:solidFill>
                            <a:schemeClr val="lt1">
                              <a:lumMod val="95000"/>
                              <a:lumOff val="0"/>
                            </a:schemeClr>
                          </a:solidFill>
                          <a:miter lim="800000"/>
                        </a:ln>
                        <a:effectLst>
                          <a:outerShdw dist="28398" dir="3806097" algn="ctr" rotWithShape="0">
                            <a:schemeClr val="accent3">
                              <a:lumMod val="50000"/>
                              <a:lumOff val="0"/>
                              <a:alpha val="50000"/>
                            </a:schemeClr>
                          </a:outerShdw>
                        </a:effectLst>
                      </wps:spPr>
                      <wps:txbx>
                        <w:txbxContent>
                          <w:p w14:paraId="478F85FA">
                            <w:pPr>
                              <w:jc w:val="center"/>
                              <w:rPr>
                                <w:rFonts w:ascii="Bookman Old Style" w:hAnsi="Bookman Old Style"/>
                                <w:b/>
                                <w:sz w:val="24"/>
                                <w:szCs w:val="24"/>
                              </w:rPr>
                            </w:pPr>
                            <w:r>
                              <w:rPr>
                                <w:rFonts w:ascii="Bookman Old Style" w:hAnsi="Bookman Old Style"/>
                                <w:b/>
                                <w:sz w:val="24"/>
                                <w:szCs w:val="24"/>
                                <w:lang w:val="en-US"/>
                              </w:rPr>
                              <w:t>RAJA</w:t>
                            </w:r>
                          </w:p>
                        </w:txbxContent>
                      </wps:txbx>
                      <wps:bodyPr rot="0" vert="horz" wrap="square" lIns="91440" tIns="45720" rIns="91440" bIns="45720" anchor="t" anchorCtr="0" upright="1">
                        <a:noAutofit/>
                      </wps:bodyPr>
                    </wps:wsp>
                  </a:graphicData>
                </a:graphic>
              </wp:anchor>
            </w:drawing>
          </mc:Choice>
          <mc:Fallback>
            <w:pict>
              <v:shape id="Text Box 87" o:spid="_x0000_s1026" o:spt="202" type="#_x0000_t202" style="position:absolute;left:0pt;margin-left:194.75pt;margin-top:5.15pt;height:20.8pt;width:101.85pt;z-index:251688960;mso-width-relative:page;mso-height-relative:page;" fillcolor="#9BBB59 [3222]" filled="t" stroked="t" coordsize="21600,21600" o:gfxdata="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BaavWPYAAAACQEAAA8AAAAAAAAAAQAgAAAAIgAAAGRycy9kb3du&#10;cmV2LnhtbFBLAQIUABQAAAAIAIdO4kCE69yTqgIAAMUFAAAOAAAAAAAAAAEAIAAAACcBAABkcnMv&#10;ZTJvRG9jLnhtbFBLBQYAAAAABgAGAFkBAABDBgAAAAA=&#10;">
                <v:fill on="t" focussize="0,0"/>
                <v:stroke weight="3pt" color="#F2F2F2 [3201]" miterlimit="8" joinstyle="miter"/>
                <v:imagedata o:title=""/>
                <o:lock v:ext="edit" aspectratio="f"/>
                <v:shadow on="t" color="#4F6228 [3206]" opacity="32768f" offset="1pt,2pt" origin="0f,0f" matrix="65536f,0f,0f,65536f"/>
                <v:textbox>
                  <w:txbxContent>
                    <w:p w14:paraId="478F85FA">
                      <w:pPr>
                        <w:jc w:val="center"/>
                        <w:rPr>
                          <w:rFonts w:ascii="Bookman Old Style" w:hAnsi="Bookman Old Style"/>
                          <w:b/>
                          <w:sz w:val="24"/>
                          <w:szCs w:val="24"/>
                        </w:rPr>
                      </w:pPr>
                      <w:r>
                        <w:rPr>
                          <w:rFonts w:ascii="Bookman Old Style" w:hAnsi="Bookman Old Style"/>
                          <w:b/>
                          <w:sz w:val="24"/>
                          <w:szCs w:val="24"/>
                          <w:lang w:val="en-US"/>
                        </w:rPr>
                        <w:t>RAJA</w:t>
                      </w:r>
                    </w:p>
                  </w:txbxContent>
                </v:textbox>
              </v:shape>
            </w:pict>
          </mc:Fallback>
        </mc:AlternateContent>
      </w:r>
    </w:p>
    <w:p w14:paraId="488C5031">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3054350</wp:posOffset>
                </wp:positionH>
                <wp:positionV relativeFrom="paragraph">
                  <wp:posOffset>135890</wp:posOffset>
                </wp:positionV>
                <wp:extent cx="142875" cy="233045"/>
                <wp:effectExtent l="57150" t="17145" r="57150" b="35560"/>
                <wp:wrapNone/>
                <wp:docPr id="76" name="AutoShape 94"/>
                <wp:cNvGraphicFramePr/>
                <a:graphic xmlns:a="http://schemas.openxmlformats.org/drawingml/2006/main">
                  <a:graphicData uri="http://schemas.microsoft.com/office/word/2010/wordprocessingShape">
                    <wps:wsp>
                      <wps:cNvSpPr>
                        <a:spLocks noChangeArrowheads="1"/>
                      </wps:cNvSpPr>
                      <wps:spPr bwMode="auto">
                        <a:xfrm>
                          <a:off x="0" y="0"/>
                          <a:ext cx="142875" cy="233045"/>
                        </a:xfrm>
                        <a:prstGeom prst="downArrow">
                          <a:avLst>
                            <a:gd name="adj1" fmla="val 50000"/>
                            <a:gd name="adj2" fmla="val 40778"/>
                          </a:avLst>
                        </a:prstGeom>
                        <a:solidFill>
                          <a:schemeClr val="accent3">
                            <a:lumMod val="60000"/>
                            <a:lumOff val="40000"/>
                          </a:schemeClr>
                        </a:solidFill>
                        <a:ln w="25400">
                          <a:solidFill>
                            <a:schemeClr val="accent3">
                              <a:lumMod val="50000"/>
                              <a:lumOff val="0"/>
                            </a:schemeClr>
                          </a:solidFill>
                          <a:miter lim="800000"/>
                        </a:ln>
                      </wps:spPr>
                      <wps:bodyPr rot="0" vert="eaVert" wrap="square" lIns="91440" tIns="45720" rIns="91440" bIns="45720" anchor="t" anchorCtr="0" upright="1">
                        <a:noAutofit/>
                      </wps:bodyPr>
                    </wps:wsp>
                  </a:graphicData>
                </a:graphic>
              </wp:anchor>
            </w:drawing>
          </mc:Choice>
          <mc:Fallback>
            <w:pict>
              <v:shape id="AutoShape 94" o:spid="_x0000_s1026" o:spt="67" type="#_x0000_t67" style="position:absolute;left:0pt;margin-left:240.5pt;margin-top:10.7pt;height:18.35pt;width:11.25pt;z-index:251697152;mso-width-relative:page;mso-height-relative:page;" fillcolor="#C3D69B [1942]" filled="t" stroked="t" coordsize="21600,21600" o:gfxdata="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XhTlr2AAAAAkBAAAPAAAAAAAAAAEAIAAAACIAAABkcnMvZG93&#10;bnJldi54bWxQSwECFAAUAAAACACHTuJAlbinvXICAAA6BQAADgAAAAAAAAABACAAAAAnAQAAZHJz&#10;L2Uyb0RvYy54bWxQSwUGAAAAAAYABgBZAQAACwYAAAAA&#10;" adj="16200,5400">
                <v:fill on="t" focussize="0,0"/>
                <v:stroke weight="2pt" color="#4F6228 [3206]" miterlimit="8" joinstyle="miter"/>
                <v:imagedata o:title=""/>
                <o:lock v:ext="edit" aspectratio="f"/>
                <v:textbox style="layout-flow:vertical-ideographic;"/>
              </v:shape>
            </w:pict>
          </mc:Fallback>
        </mc:AlternateContent>
      </w:r>
    </w:p>
    <w:p w14:paraId="49ED35E0">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color w:val="000000" w:themeColor="text1"/>
          <w:lang w:val="en-US" w:eastAsia="en-US"/>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2473325</wp:posOffset>
                </wp:positionH>
                <wp:positionV relativeFrom="paragraph">
                  <wp:posOffset>118745</wp:posOffset>
                </wp:positionV>
                <wp:extent cx="1293495" cy="264160"/>
                <wp:effectExtent l="19050" t="20320" r="40005" b="48895"/>
                <wp:wrapNone/>
                <wp:docPr id="75" name="Text Box 88"/>
                <wp:cNvGraphicFramePr/>
                <a:graphic xmlns:a="http://schemas.openxmlformats.org/drawingml/2006/main">
                  <a:graphicData uri="http://schemas.microsoft.com/office/word/2010/wordprocessingShape">
                    <wps:wsp>
                      <wps:cNvSpPr txBox="1">
                        <a:spLocks noChangeArrowheads="1"/>
                      </wps:cNvSpPr>
                      <wps:spPr bwMode="auto">
                        <a:xfrm>
                          <a:off x="0" y="0"/>
                          <a:ext cx="1293495" cy="264160"/>
                        </a:xfrm>
                        <a:prstGeom prst="rect">
                          <a:avLst/>
                        </a:prstGeom>
                        <a:solidFill>
                          <a:schemeClr val="accent3">
                            <a:lumMod val="100000"/>
                            <a:lumOff val="0"/>
                          </a:schemeClr>
                        </a:solidFill>
                        <a:ln w="38100">
                          <a:solidFill>
                            <a:schemeClr val="lt1">
                              <a:lumMod val="95000"/>
                              <a:lumOff val="0"/>
                            </a:schemeClr>
                          </a:solidFill>
                          <a:miter lim="800000"/>
                        </a:ln>
                        <a:effectLst>
                          <a:outerShdw dist="28398" dir="3806097" algn="ctr" rotWithShape="0">
                            <a:schemeClr val="accent3">
                              <a:lumMod val="50000"/>
                              <a:lumOff val="0"/>
                              <a:alpha val="50000"/>
                            </a:schemeClr>
                          </a:outerShdw>
                        </a:effectLst>
                      </wps:spPr>
                      <wps:txbx>
                        <w:txbxContent>
                          <w:p w14:paraId="569D6600">
                            <w:pPr>
                              <w:jc w:val="center"/>
                              <w:rPr>
                                <w:rFonts w:ascii="Bookman Old Style" w:hAnsi="Bookman Old Style"/>
                                <w:b/>
                                <w:sz w:val="24"/>
                                <w:szCs w:val="24"/>
                              </w:rPr>
                            </w:pPr>
                            <w:r>
                              <w:rPr>
                                <w:rFonts w:ascii="Bookman Old Style" w:hAnsi="Bookman Old Style"/>
                                <w:b/>
                                <w:sz w:val="24"/>
                                <w:szCs w:val="24"/>
                                <w:lang w:val="en-US"/>
                              </w:rPr>
                              <w:t>RAJA</w:t>
                            </w:r>
                          </w:p>
                        </w:txbxContent>
                      </wps:txbx>
                      <wps:bodyPr rot="0" vert="horz" wrap="square" lIns="91440" tIns="45720" rIns="91440" bIns="45720" anchor="t" anchorCtr="0" upright="1">
                        <a:noAutofit/>
                      </wps:bodyPr>
                    </wps:wsp>
                  </a:graphicData>
                </a:graphic>
              </wp:anchor>
            </w:drawing>
          </mc:Choice>
          <mc:Fallback>
            <w:pict>
              <v:shape id="Text Box 88" o:spid="_x0000_s1026" o:spt="202" type="#_x0000_t202" style="position:absolute;left:0pt;margin-left:194.75pt;margin-top:9.35pt;height:20.8pt;width:101.85pt;z-index:251689984;mso-width-relative:page;mso-height-relative:page;" fillcolor="#9BBB59 [3222]" filled="t" stroked="t" coordsize="21600,21600" o:gfxdata="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uzSfk2QAAAAkBAAAPAAAAAAAAAAEAIAAAACIAAABkcnMvZG93&#10;bnJldi54bWxQSwECFAAUAAAACACHTuJAyVX736oCAADFBQAADgAAAAAAAAABACAAAAAoAQAAZHJz&#10;L2Uyb0RvYy54bWxQSwUGAAAAAAYABgBZAQAARAYAAAAA&#10;">
                <v:fill on="t" focussize="0,0"/>
                <v:stroke weight="3pt" color="#F2F2F2 [3201]" miterlimit="8" joinstyle="miter"/>
                <v:imagedata o:title=""/>
                <o:lock v:ext="edit" aspectratio="f"/>
                <v:shadow on="t" color="#4F6228 [3206]" opacity="32768f" offset="1pt,2pt" origin="0f,0f" matrix="65536f,0f,0f,65536f"/>
                <v:textbox>
                  <w:txbxContent>
                    <w:p w14:paraId="569D6600">
                      <w:pPr>
                        <w:jc w:val="center"/>
                        <w:rPr>
                          <w:rFonts w:ascii="Bookman Old Style" w:hAnsi="Bookman Old Style"/>
                          <w:b/>
                          <w:sz w:val="24"/>
                          <w:szCs w:val="24"/>
                        </w:rPr>
                      </w:pPr>
                      <w:r>
                        <w:rPr>
                          <w:rFonts w:ascii="Bookman Old Style" w:hAnsi="Bookman Old Style"/>
                          <w:b/>
                          <w:sz w:val="24"/>
                          <w:szCs w:val="24"/>
                          <w:lang w:val="en-US"/>
                        </w:rPr>
                        <w:t>RAJA</w:t>
                      </w:r>
                    </w:p>
                  </w:txbxContent>
                </v:textbox>
              </v:shape>
            </w:pict>
          </mc:Fallback>
        </mc:AlternateContent>
      </w:r>
    </w:p>
    <w:p w14:paraId="2C38B68E">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3054350</wp:posOffset>
                </wp:positionH>
                <wp:positionV relativeFrom="paragraph">
                  <wp:posOffset>189230</wp:posOffset>
                </wp:positionV>
                <wp:extent cx="142875" cy="233045"/>
                <wp:effectExtent l="57150" t="16510" r="57150" b="36195"/>
                <wp:wrapNone/>
                <wp:docPr id="74" name="AutoShape 95"/>
                <wp:cNvGraphicFramePr/>
                <a:graphic xmlns:a="http://schemas.openxmlformats.org/drawingml/2006/main">
                  <a:graphicData uri="http://schemas.microsoft.com/office/word/2010/wordprocessingShape">
                    <wps:wsp>
                      <wps:cNvSpPr>
                        <a:spLocks noChangeArrowheads="1"/>
                      </wps:cNvSpPr>
                      <wps:spPr bwMode="auto">
                        <a:xfrm>
                          <a:off x="0" y="0"/>
                          <a:ext cx="142875" cy="233045"/>
                        </a:xfrm>
                        <a:prstGeom prst="downArrow">
                          <a:avLst>
                            <a:gd name="adj1" fmla="val 50000"/>
                            <a:gd name="adj2" fmla="val 40778"/>
                          </a:avLst>
                        </a:prstGeom>
                        <a:solidFill>
                          <a:schemeClr val="accent3">
                            <a:lumMod val="60000"/>
                            <a:lumOff val="40000"/>
                          </a:schemeClr>
                        </a:solidFill>
                        <a:ln w="25400">
                          <a:solidFill>
                            <a:schemeClr val="accent3">
                              <a:lumMod val="50000"/>
                              <a:lumOff val="0"/>
                            </a:schemeClr>
                          </a:solidFill>
                          <a:miter lim="800000"/>
                        </a:ln>
                      </wps:spPr>
                      <wps:bodyPr rot="0" vert="eaVert" wrap="square" lIns="91440" tIns="45720" rIns="91440" bIns="45720" anchor="t" anchorCtr="0" upright="1">
                        <a:noAutofit/>
                      </wps:bodyPr>
                    </wps:wsp>
                  </a:graphicData>
                </a:graphic>
              </wp:anchor>
            </w:drawing>
          </mc:Choice>
          <mc:Fallback>
            <w:pict>
              <v:shape id="AutoShape 95" o:spid="_x0000_s1026" o:spt="67" type="#_x0000_t67" style="position:absolute;left:0pt;margin-left:240.5pt;margin-top:14.9pt;height:18.35pt;width:11.25pt;z-index:251698176;mso-width-relative:page;mso-height-relative:page;" fillcolor="#C3D69B [1942]" filled="t" stroked="t" coordsize="21600,21600" o:gfxdata="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2BeF01wAAAAkBAAAPAAAAAAAAAAEAIAAAACIAAABkcnMvZG93&#10;bnJldi54bWxQSwECFAAUAAAACACHTuJA7z8aRHMCAAA6BQAADgAAAAAAAAABACAAAAAmAQAAZHJz&#10;L2Uyb0RvYy54bWxQSwUGAAAAAAYABgBZAQAACwYAAAAA&#10;" adj="16200,5400">
                <v:fill on="t" focussize="0,0"/>
                <v:stroke weight="2pt" color="#4F6228 [3206]" miterlimit="8" joinstyle="miter"/>
                <v:imagedata o:title=""/>
                <o:lock v:ext="edit" aspectratio="f"/>
                <v:textbox style="layout-flow:vertical-ideographic;"/>
              </v:shape>
            </w:pict>
          </mc:Fallback>
        </mc:AlternateContent>
      </w:r>
    </w:p>
    <w:p w14:paraId="16C039CF">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color w:val="000000" w:themeColor="text1"/>
          <w:lang w:val="en-US" w:eastAsia="en-US"/>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2473325</wp:posOffset>
                </wp:positionH>
                <wp:positionV relativeFrom="paragraph">
                  <wp:posOffset>172720</wp:posOffset>
                </wp:positionV>
                <wp:extent cx="1293495" cy="264160"/>
                <wp:effectExtent l="19050" t="20320" r="40005" b="48895"/>
                <wp:wrapNone/>
                <wp:docPr id="73" name="Text Box 89"/>
                <wp:cNvGraphicFramePr/>
                <a:graphic xmlns:a="http://schemas.openxmlformats.org/drawingml/2006/main">
                  <a:graphicData uri="http://schemas.microsoft.com/office/word/2010/wordprocessingShape">
                    <wps:wsp>
                      <wps:cNvSpPr txBox="1">
                        <a:spLocks noChangeArrowheads="1"/>
                      </wps:cNvSpPr>
                      <wps:spPr bwMode="auto">
                        <a:xfrm>
                          <a:off x="0" y="0"/>
                          <a:ext cx="1293495" cy="264160"/>
                        </a:xfrm>
                        <a:prstGeom prst="rect">
                          <a:avLst/>
                        </a:prstGeom>
                        <a:solidFill>
                          <a:schemeClr val="accent3">
                            <a:lumMod val="100000"/>
                            <a:lumOff val="0"/>
                          </a:schemeClr>
                        </a:solidFill>
                        <a:ln w="38100">
                          <a:solidFill>
                            <a:schemeClr val="lt1">
                              <a:lumMod val="95000"/>
                              <a:lumOff val="0"/>
                            </a:schemeClr>
                          </a:solidFill>
                          <a:miter lim="800000"/>
                        </a:ln>
                        <a:effectLst>
                          <a:outerShdw dist="28398" dir="3806097" algn="ctr" rotWithShape="0">
                            <a:schemeClr val="accent3">
                              <a:lumMod val="50000"/>
                              <a:lumOff val="0"/>
                              <a:alpha val="50000"/>
                            </a:schemeClr>
                          </a:outerShdw>
                        </a:effectLst>
                      </wps:spPr>
                      <wps:txbx>
                        <w:txbxContent>
                          <w:p w14:paraId="2AD667E7">
                            <w:pPr>
                              <w:jc w:val="center"/>
                              <w:rPr>
                                <w:rFonts w:ascii="Bookman Old Style" w:hAnsi="Bookman Old Style"/>
                                <w:b/>
                                <w:sz w:val="24"/>
                                <w:szCs w:val="24"/>
                              </w:rPr>
                            </w:pPr>
                            <w:r>
                              <w:rPr>
                                <w:rFonts w:ascii="Bookman Old Style" w:hAnsi="Bookman Old Style"/>
                                <w:b/>
                                <w:sz w:val="24"/>
                                <w:szCs w:val="24"/>
                                <w:lang w:val="en-US"/>
                              </w:rPr>
                              <w:t>KAPITAN</w:t>
                            </w:r>
                          </w:p>
                        </w:txbxContent>
                      </wps:txbx>
                      <wps:bodyPr rot="0" vert="horz" wrap="square" lIns="91440" tIns="45720" rIns="91440" bIns="45720" anchor="t" anchorCtr="0" upright="1">
                        <a:noAutofit/>
                      </wps:bodyPr>
                    </wps:wsp>
                  </a:graphicData>
                </a:graphic>
              </wp:anchor>
            </w:drawing>
          </mc:Choice>
          <mc:Fallback>
            <w:pict>
              <v:shape id="Text Box 89" o:spid="_x0000_s1026" o:spt="202" type="#_x0000_t202" style="position:absolute;left:0pt;margin-left:194.75pt;margin-top:13.6pt;height:20.8pt;width:101.85pt;z-index:251691008;mso-width-relative:page;mso-height-relative:page;" fillcolor="#9BBB59 [3222]" filled="t" stroked="t" coordsize="21600,21600" o:gfxdata="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dMhX29kAAAAJAQAADwAAAAAAAAABACAAAAAiAAAAZHJzL2Rv&#10;d25yZXYueG1sUEsBAhQAFAAAAAgAh07iQGP+wX2rAgAAxQUAAA4AAAAAAAAAAQAgAAAAKAEAAGRy&#10;cy9lMm9Eb2MueG1sUEsFBgAAAAAGAAYAWQEAAEUGAAAAAA==&#10;">
                <v:fill on="t" focussize="0,0"/>
                <v:stroke weight="3pt" color="#F2F2F2 [3201]" miterlimit="8" joinstyle="miter"/>
                <v:imagedata o:title=""/>
                <o:lock v:ext="edit" aspectratio="f"/>
                <v:shadow on="t" color="#4F6228 [3206]" opacity="32768f" offset="1pt,2pt" origin="0f,0f" matrix="65536f,0f,0f,65536f"/>
                <v:textbox>
                  <w:txbxContent>
                    <w:p w14:paraId="2AD667E7">
                      <w:pPr>
                        <w:jc w:val="center"/>
                        <w:rPr>
                          <w:rFonts w:ascii="Bookman Old Style" w:hAnsi="Bookman Old Style"/>
                          <w:b/>
                          <w:sz w:val="24"/>
                          <w:szCs w:val="24"/>
                        </w:rPr>
                      </w:pPr>
                      <w:r>
                        <w:rPr>
                          <w:rFonts w:ascii="Bookman Old Style" w:hAnsi="Bookman Old Style"/>
                          <w:b/>
                          <w:sz w:val="24"/>
                          <w:szCs w:val="24"/>
                          <w:lang w:val="en-US"/>
                        </w:rPr>
                        <w:t>KAPITAN</w:t>
                      </w:r>
                    </w:p>
                  </w:txbxContent>
                </v:textbox>
              </v:shape>
            </w:pict>
          </mc:Fallback>
        </mc:AlternateContent>
      </w:r>
    </w:p>
    <w:p w14:paraId="677673F8">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3054350</wp:posOffset>
                </wp:positionH>
                <wp:positionV relativeFrom="paragraph">
                  <wp:posOffset>243205</wp:posOffset>
                </wp:positionV>
                <wp:extent cx="142875" cy="233045"/>
                <wp:effectExtent l="57150" t="16510" r="57150" b="36195"/>
                <wp:wrapNone/>
                <wp:docPr id="72" name="AutoShape 96"/>
                <wp:cNvGraphicFramePr/>
                <a:graphic xmlns:a="http://schemas.openxmlformats.org/drawingml/2006/main">
                  <a:graphicData uri="http://schemas.microsoft.com/office/word/2010/wordprocessingShape">
                    <wps:wsp>
                      <wps:cNvSpPr>
                        <a:spLocks noChangeArrowheads="1"/>
                      </wps:cNvSpPr>
                      <wps:spPr bwMode="auto">
                        <a:xfrm>
                          <a:off x="0" y="0"/>
                          <a:ext cx="142875" cy="233045"/>
                        </a:xfrm>
                        <a:prstGeom prst="downArrow">
                          <a:avLst>
                            <a:gd name="adj1" fmla="val 50000"/>
                            <a:gd name="adj2" fmla="val 40778"/>
                          </a:avLst>
                        </a:prstGeom>
                        <a:solidFill>
                          <a:schemeClr val="accent3">
                            <a:lumMod val="60000"/>
                            <a:lumOff val="40000"/>
                          </a:schemeClr>
                        </a:solidFill>
                        <a:ln w="25400">
                          <a:solidFill>
                            <a:schemeClr val="accent3">
                              <a:lumMod val="50000"/>
                              <a:lumOff val="0"/>
                            </a:schemeClr>
                          </a:solidFill>
                          <a:miter lim="800000"/>
                        </a:ln>
                      </wps:spPr>
                      <wps:bodyPr rot="0" vert="eaVert" wrap="square" lIns="91440" tIns="45720" rIns="91440" bIns="45720" anchor="t" anchorCtr="0" upright="1">
                        <a:noAutofit/>
                      </wps:bodyPr>
                    </wps:wsp>
                  </a:graphicData>
                </a:graphic>
              </wp:anchor>
            </w:drawing>
          </mc:Choice>
          <mc:Fallback>
            <w:pict>
              <v:shape id="AutoShape 96" o:spid="_x0000_s1026" o:spt="67" type="#_x0000_t67" style="position:absolute;left:0pt;margin-left:240.5pt;margin-top:19.15pt;height:18.35pt;width:11.25pt;z-index:251699200;mso-width-relative:page;mso-height-relative:page;" fillcolor="#C3D69B [1942]" filled="t" stroked="t" coordsize="21600,21600" o:gfxdata="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9WYgY9cAAAAJAQAADwAAAAAAAAABACAAAAAiAAAAZHJzL2Rv&#10;d25yZXYueG1sUEsBAhQAFAAAAAgAh07iQCCwrZV0AgAAOgUAAA4AAAAAAAAAAQAgAAAAJgEAAGRy&#10;cy9lMm9Eb2MueG1sUEsFBgAAAAAGAAYAWQEAAAwGAAAAAA==&#10;" adj="16200,5400">
                <v:fill on="t" focussize="0,0"/>
                <v:stroke weight="2pt" color="#4F6228 [3206]" miterlimit="8" joinstyle="miter"/>
                <v:imagedata o:title=""/>
                <o:lock v:ext="edit" aspectratio="f"/>
                <v:textbox style="layout-flow:vertical-ideographic;"/>
              </v:shape>
            </w:pict>
          </mc:Fallback>
        </mc:AlternateContent>
      </w:r>
    </w:p>
    <w:p w14:paraId="464BCCA8">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color w:val="000000" w:themeColor="text1"/>
          <w:lang w:val="en-US" w:eastAsia="en-US"/>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2473325</wp:posOffset>
                </wp:positionH>
                <wp:positionV relativeFrom="paragraph">
                  <wp:posOffset>225425</wp:posOffset>
                </wp:positionV>
                <wp:extent cx="1293495" cy="264160"/>
                <wp:effectExtent l="19050" t="19050" r="40005" b="50165"/>
                <wp:wrapNone/>
                <wp:docPr id="71" name="Text Box 90"/>
                <wp:cNvGraphicFramePr/>
                <a:graphic xmlns:a="http://schemas.openxmlformats.org/drawingml/2006/main">
                  <a:graphicData uri="http://schemas.microsoft.com/office/word/2010/wordprocessingShape">
                    <wps:wsp>
                      <wps:cNvSpPr txBox="1">
                        <a:spLocks noChangeArrowheads="1"/>
                      </wps:cNvSpPr>
                      <wps:spPr bwMode="auto">
                        <a:xfrm>
                          <a:off x="0" y="0"/>
                          <a:ext cx="1293495" cy="264160"/>
                        </a:xfrm>
                        <a:prstGeom prst="rect">
                          <a:avLst/>
                        </a:prstGeom>
                        <a:solidFill>
                          <a:schemeClr val="accent3">
                            <a:lumMod val="100000"/>
                            <a:lumOff val="0"/>
                          </a:schemeClr>
                        </a:solidFill>
                        <a:ln w="38100">
                          <a:solidFill>
                            <a:schemeClr val="lt1">
                              <a:lumMod val="95000"/>
                              <a:lumOff val="0"/>
                            </a:schemeClr>
                          </a:solidFill>
                          <a:miter lim="800000"/>
                        </a:ln>
                        <a:effectLst>
                          <a:outerShdw dist="28398" dir="3806097" algn="ctr" rotWithShape="0">
                            <a:schemeClr val="accent3">
                              <a:lumMod val="50000"/>
                              <a:lumOff val="0"/>
                              <a:alpha val="50000"/>
                            </a:schemeClr>
                          </a:outerShdw>
                        </a:effectLst>
                      </wps:spPr>
                      <wps:txbx>
                        <w:txbxContent>
                          <w:p w14:paraId="4AD05108">
                            <w:pPr>
                              <w:jc w:val="center"/>
                              <w:rPr>
                                <w:rFonts w:ascii="Bookman Old Style" w:hAnsi="Bookman Old Style"/>
                                <w:b/>
                                <w:sz w:val="24"/>
                                <w:szCs w:val="24"/>
                              </w:rPr>
                            </w:pPr>
                            <w:r>
                              <w:rPr>
                                <w:rFonts w:ascii="Bookman Old Style" w:hAnsi="Bookman Old Style"/>
                                <w:b/>
                                <w:sz w:val="24"/>
                                <w:szCs w:val="24"/>
                                <w:lang w:val="en-US"/>
                              </w:rPr>
                              <w:t>TAMUKUNG</w:t>
                            </w:r>
                          </w:p>
                        </w:txbxContent>
                      </wps:txbx>
                      <wps:bodyPr rot="0" vert="horz" wrap="square" lIns="91440" tIns="45720" rIns="91440" bIns="45720" anchor="t" anchorCtr="0" upright="1">
                        <a:noAutofit/>
                      </wps:bodyPr>
                    </wps:wsp>
                  </a:graphicData>
                </a:graphic>
              </wp:anchor>
            </w:drawing>
          </mc:Choice>
          <mc:Fallback>
            <w:pict>
              <v:shape id="Text Box 90" o:spid="_x0000_s1026" o:spt="202" type="#_x0000_t202" style="position:absolute;left:0pt;margin-left:194.75pt;margin-top:17.75pt;height:20.8pt;width:101.85pt;z-index:251692032;mso-width-relative:page;mso-height-relative:page;" fillcolor="#9BBB59 [3222]" filled="t" stroked="t" coordsize="21600,21600" o:gfxdata="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OJQ+O3YAAAACQEAAA8AAAAAAAAAAQAgAAAAIgAAAGRycy9kb3du&#10;cmV2LnhtbFBLAQIUABQAAAAIAIdO4kD40+ZtqgIAAMUFAAAOAAAAAAAAAAEAIAAAACcBAABkcnMv&#10;ZTJvRG9jLnhtbFBLBQYAAAAABgAGAFkBAABDBgAAAAA=&#10;">
                <v:fill on="t" focussize="0,0"/>
                <v:stroke weight="3pt" color="#F2F2F2 [3201]" miterlimit="8" joinstyle="miter"/>
                <v:imagedata o:title=""/>
                <o:lock v:ext="edit" aspectratio="f"/>
                <v:shadow on="t" color="#4F6228 [3206]" opacity="32768f" offset="1pt,2pt" origin="0f,0f" matrix="65536f,0f,0f,65536f"/>
                <v:textbox>
                  <w:txbxContent>
                    <w:p w14:paraId="4AD05108">
                      <w:pPr>
                        <w:jc w:val="center"/>
                        <w:rPr>
                          <w:rFonts w:ascii="Bookman Old Style" w:hAnsi="Bookman Old Style"/>
                          <w:b/>
                          <w:sz w:val="24"/>
                          <w:szCs w:val="24"/>
                        </w:rPr>
                      </w:pPr>
                      <w:r>
                        <w:rPr>
                          <w:rFonts w:ascii="Bookman Old Style" w:hAnsi="Bookman Old Style"/>
                          <w:b/>
                          <w:sz w:val="24"/>
                          <w:szCs w:val="24"/>
                          <w:lang w:val="en-US"/>
                        </w:rPr>
                        <w:t>TAMUKUNG</w:t>
                      </w:r>
                    </w:p>
                  </w:txbxContent>
                </v:textbox>
              </v:shape>
            </w:pict>
          </mc:Fallback>
        </mc:AlternateContent>
      </w:r>
    </w:p>
    <w:p w14:paraId="64F72185">
      <w:pPr>
        <w:ind w:left="2700"/>
        <w:jc w:val="center"/>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3054350</wp:posOffset>
                </wp:positionH>
                <wp:positionV relativeFrom="paragraph">
                  <wp:posOffset>302260</wp:posOffset>
                </wp:positionV>
                <wp:extent cx="142875" cy="233045"/>
                <wp:effectExtent l="57150" t="21590" r="57150" b="31115"/>
                <wp:wrapNone/>
                <wp:docPr id="70" name="AutoShape 97"/>
                <wp:cNvGraphicFramePr/>
                <a:graphic xmlns:a="http://schemas.openxmlformats.org/drawingml/2006/main">
                  <a:graphicData uri="http://schemas.microsoft.com/office/word/2010/wordprocessingShape">
                    <wps:wsp>
                      <wps:cNvSpPr>
                        <a:spLocks noChangeArrowheads="1"/>
                      </wps:cNvSpPr>
                      <wps:spPr bwMode="auto">
                        <a:xfrm>
                          <a:off x="0" y="0"/>
                          <a:ext cx="142875" cy="233045"/>
                        </a:xfrm>
                        <a:prstGeom prst="downArrow">
                          <a:avLst>
                            <a:gd name="adj1" fmla="val 50000"/>
                            <a:gd name="adj2" fmla="val 40778"/>
                          </a:avLst>
                        </a:prstGeom>
                        <a:solidFill>
                          <a:schemeClr val="accent3">
                            <a:lumMod val="60000"/>
                            <a:lumOff val="40000"/>
                          </a:schemeClr>
                        </a:solidFill>
                        <a:ln w="25400">
                          <a:solidFill>
                            <a:schemeClr val="accent3">
                              <a:lumMod val="50000"/>
                              <a:lumOff val="0"/>
                            </a:schemeClr>
                          </a:solidFill>
                          <a:miter lim="800000"/>
                        </a:ln>
                      </wps:spPr>
                      <wps:bodyPr rot="0" vert="eaVert" wrap="square" lIns="91440" tIns="45720" rIns="91440" bIns="45720" anchor="t" anchorCtr="0" upright="1">
                        <a:noAutofit/>
                      </wps:bodyPr>
                    </wps:wsp>
                  </a:graphicData>
                </a:graphic>
              </wp:anchor>
            </w:drawing>
          </mc:Choice>
          <mc:Fallback>
            <w:pict>
              <v:shape id="AutoShape 97" o:spid="_x0000_s1026" o:spt="67" type="#_x0000_t67" style="position:absolute;left:0pt;margin-left:240.5pt;margin-top:23.8pt;height:18.35pt;width:11.25pt;z-index:251700224;mso-width-relative:page;mso-height-relative:page;" fillcolor="#C3D69B [1942]" filled="t" stroked="t" coordsize="21600,21600" o:gfxdata="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74ei62AAAAAkBAAAPAAAAAAAAAAEAIAAAACIAAABkcnMvZG93&#10;bnJldi54bWxQSwECFAAUAAAACACHTuJAWjcQbHICAAA6BQAADgAAAAAAAAABACAAAAAnAQAAZHJz&#10;L2Uyb0RvYy54bWxQSwUGAAAAAAYABgBZAQAACwYAAAAA&#10;" adj="16200,5400">
                <v:fill on="t" focussize="0,0"/>
                <v:stroke weight="2pt" color="#4F6228 [3206]" miterlimit="8" joinstyle="miter"/>
                <v:imagedata o:title=""/>
                <o:lock v:ext="edit" aspectratio="f"/>
                <v:textbox style="layout-flow:vertical-ideographic;"/>
              </v:shape>
            </w:pict>
          </mc:Fallback>
        </mc:AlternateContent>
      </w:r>
    </w:p>
    <w:p w14:paraId="77CDD902">
      <w:pPr>
        <w:ind w:left="2700"/>
        <w:jc w:val="center"/>
        <w:rPr>
          <w:rFonts w:ascii="Bookman Old Style" w:hAnsi="Bookman Old Style"/>
          <w:color w:val="000000" w:themeColor="text1"/>
          <w:sz w:val="24"/>
          <w:szCs w:val="24"/>
          <w:lang w:val="fi-FI"/>
          <w14:textFill>
            <w14:solidFill>
              <w14:schemeClr w14:val="tx1"/>
            </w14:solidFill>
          </w14:textFill>
        </w:rPr>
      </w:pPr>
      <w:r>
        <w:rPr>
          <w:color w:val="000000" w:themeColor="text1"/>
          <w:lang w:val="en-US" w:eastAsia="en-US"/>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2178050</wp:posOffset>
                </wp:positionH>
                <wp:positionV relativeFrom="paragraph">
                  <wp:posOffset>224155</wp:posOffset>
                </wp:positionV>
                <wp:extent cx="1876425" cy="264160"/>
                <wp:effectExtent l="19050" t="19050" r="38100" b="50165"/>
                <wp:wrapNone/>
                <wp:docPr id="69" name="Text Box 91"/>
                <wp:cNvGraphicFramePr/>
                <a:graphic xmlns:a="http://schemas.openxmlformats.org/drawingml/2006/main">
                  <a:graphicData uri="http://schemas.microsoft.com/office/word/2010/wordprocessingShape">
                    <wps:wsp>
                      <wps:cNvSpPr txBox="1">
                        <a:spLocks noChangeArrowheads="1"/>
                      </wps:cNvSpPr>
                      <wps:spPr bwMode="auto">
                        <a:xfrm>
                          <a:off x="0" y="0"/>
                          <a:ext cx="1876425" cy="264160"/>
                        </a:xfrm>
                        <a:prstGeom prst="rect">
                          <a:avLst/>
                        </a:prstGeom>
                        <a:solidFill>
                          <a:schemeClr val="accent3">
                            <a:lumMod val="100000"/>
                            <a:lumOff val="0"/>
                          </a:schemeClr>
                        </a:solidFill>
                        <a:ln w="38100">
                          <a:solidFill>
                            <a:schemeClr val="lt1">
                              <a:lumMod val="95000"/>
                              <a:lumOff val="0"/>
                            </a:schemeClr>
                          </a:solidFill>
                          <a:miter lim="800000"/>
                        </a:ln>
                        <a:effectLst>
                          <a:outerShdw dist="28398" dir="3806097" algn="ctr" rotWithShape="0">
                            <a:schemeClr val="accent3">
                              <a:lumMod val="50000"/>
                              <a:lumOff val="0"/>
                              <a:alpha val="50000"/>
                            </a:schemeClr>
                          </a:outerShdw>
                        </a:effectLst>
                      </wps:spPr>
                      <wps:txbx>
                        <w:txbxContent>
                          <w:p w14:paraId="7B857BC8">
                            <w:pPr>
                              <w:jc w:val="center"/>
                              <w:rPr>
                                <w:rFonts w:ascii="Bookman Old Style" w:hAnsi="Bookman Old Style"/>
                                <w:b/>
                                <w:sz w:val="24"/>
                                <w:szCs w:val="24"/>
                              </w:rPr>
                            </w:pPr>
                            <w:r>
                              <w:rPr>
                                <w:rFonts w:ascii="Bookman Old Style" w:hAnsi="Bookman Old Style"/>
                                <w:b/>
                                <w:sz w:val="24"/>
                                <w:szCs w:val="24"/>
                                <w:lang w:val="en-US"/>
                              </w:rPr>
                              <w:t>KEPALA KAMPUNG</w:t>
                            </w:r>
                          </w:p>
                        </w:txbxContent>
                      </wps:txbx>
                      <wps:bodyPr rot="0" vert="horz" wrap="square" lIns="91440" tIns="45720" rIns="91440" bIns="45720" anchor="t" anchorCtr="0" upright="1">
                        <a:noAutofit/>
                      </wps:bodyPr>
                    </wps:wsp>
                  </a:graphicData>
                </a:graphic>
              </wp:anchor>
            </w:drawing>
          </mc:Choice>
          <mc:Fallback>
            <w:pict>
              <v:shape id="Text Box 91" o:spid="_x0000_s1026" o:spt="202" type="#_x0000_t202" style="position:absolute;left:0pt;margin-left:171.5pt;margin-top:17.65pt;height:20.8pt;width:147.75pt;z-index:251693056;mso-width-relative:page;mso-height-relative:page;" fillcolor="#9BBB59 [3222]" filled="t" stroked="t" coordsize="21600,21600" o:gfxdata="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5Rzi19kAAAAJAQAADwAAAAAAAAABACAAAAAiAAAAZHJzL2Rv&#10;d25yZXYueG1sUEsBAhQAFAAAAAgAh07iQC6VfEmrAgAAxQUAAA4AAAAAAAAAAQAgAAAAKAEAAGRy&#10;cy9lMm9Eb2MueG1sUEsFBgAAAAAGAAYAWQEAAEUGAAAAAA==&#10;">
                <v:fill on="t" focussize="0,0"/>
                <v:stroke weight="3pt" color="#F2F2F2 [3201]" miterlimit="8" joinstyle="miter"/>
                <v:imagedata o:title=""/>
                <o:lock v:ext="edit" aspectratio="f"/>
                <v:shadow on="t" color="#4F6228 [3206]" opacity="32768f" offset="1pt,2pt" origin="0f,0f" matrix="65536f,0f,0f,65536f"/>
                <v:textbox>
                  <w:txbxContent>
                    <w:p w14:paraId="7B857BC8">
                      <w:pPr>
                        <w:jc w:val="center"/>
                        <w:rPr>
                          <w:rFonts w:ascii="Bookman Old Style" w:hAnsi="Bookman Old Style"/>
                          <w:b/>
                          <w:sz w:val="24"/>
                          <w:szCs w:val="24"/>
                        </w:rPr>
                      </w:pPr>
                      <w:r>
                        <w:rPr>
                          <w:rFonts w:ascii="Bookman Old Style" w:hAnsi="Bookman Old Style"/>
                          <w:b/>
                          <w:sz w:val="24"/>
                          <w:szCs w:val="24"/>
                          <w:lang w:val="en-US"/>
                        </w:rPr>
                        <w:t>KEPALA KAMPUNG</w:t>
                      </w:r>
                    </w:p>
                  </w:txbxContent>
                </v:textbox>
              </v:shape>
            </w:pict>
          </mc:Fallback>
        </mc:AlternateContent>
      </w:r>
    </w:p>
    <w:p w14:paraId="2F0B1EEF">
      <w:pPr>
        <w:ind w:left="2700"/>
        <w:jc w:val="center"/>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3054350</wp:posOffset>
                </wp:positionH>
                <wp:positionV relativeFrom="paragraph">
                  <wp:posOffset>227330</wp:posOffset>
                </wp:positionV>
                <wp:extent cx="142875" cy="233045"/>
                <wp:effectExtent l="57150" t="21590" r="57150" b="31115"/>
                <wp:wrapNone/>
                <wp:docPr id="68" name="AutoShape 98"/>
                <wp:cNvGraphicFramePr/>
                <a:graphic xmlns:a="http://schemas.openxmlformats.org/drawingml/2006/main">
                  <a:graphicData uri="http://schemas.microsoft.com/office/word/2010/wordprocessingShape">
                    <wps:wsp>
                      <wps:cNvSpPr>
                        <a:spLocks noChangeArrowheads="1"/>
                      </wps:cNvSpPr>
                      <wps:spPr bwMode="auto">
                        <a:xfrm>
                          <a:off x="0" y="0"/>
                          <a:ext cx="142875" cy="233045"/>
                        </a:xfrm>
                        <a:prstGeom prst="downArrow">
                          <a:avLst>
                            <a:gd name="adj1" fmla="val 50000"/>
                            <a:gd name="adj2" fmla="val 40778"/>
                          </a:avLst>
                        </a:prstGeom>
                        <a:solidFill>
                          <a:schemeClr val="accent3">
                            <a:lumMod val="60000"/>
                            <a:lumOff val="40000"/>
                          </a:schemeClr>
                        </a:solidFill>
                        <a:ln w="25400">
                          <a:solidFill>
                            <a:schemeClr val="accent3">
                              <a:lumMod val="50000"/>
                              <a:lumOff val="0"/>
                            </a:schemeClr>
                          </a:solidFill>
                          <a:miter lim="800000"/>
                        </a:ln>
                      </wps:spPr>
                      <wps:bodyPr rot="0" vert="eaVert" wrap="square" lIns="91440" tIns="45720" rIns="91440" bIns="45720" anchor="t" anchorCtr="0" upright="1">
                        <a:noAutofit/>
                      </wps:bodyPr>
                    </wps:wsp>
                  </a:graphicData>
                </a:graphic>
              </wp:anchor>
            </w:drawing>
          </mc:Choice>
          <mc:Fallback>
            <w:pict>
              <v:shape id="AutoShape 98" o:spid="_x0000_s1026" o:spt="67" type="#_x0000_t67" style="position:absolute;left:0pt;margin-left:240.5pt;margin-top:17.9pt;height:18.35pt;width:11.25pt;z-index:251702272;mso-width-relative:page;mso-height-relative:page;" fillcolor="#C3D69B [1942]" filled="t" stroked="t" coordsize="21600,21600" o:gfxdata="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0murmtgAAAAJAQAADwAAAAAAAAABACAAAAAiAAAAZHJzL2Rv&#10;d25yZXYueG1sUEsBAhQAFAAAAAgAh07iQIV/I+FzAgAAOgUAAA4AAAAAAAAAAQAgAAAAJwEAAGRy&#10;cy9lMm9Eb2MueG1sUEsFBgAAAAAGAAYAWQEAAAwGAAAAAA==&#10;" adj="16200,5400">
                <v:fill on="t" focussize="0,0"/>
                <v:stroke weight="2pt" color="#4F6228 [3206]" miterlimit="8" joinstyle="miter"/>
                <v:imagedata o:title=""/>
                <o:lock v:ext="edit" aspectratio="f"/>
                <v:textbox style="layout-flow:vertical-ideographic;"/>
              </v:shape>
            </w:pict>
          </mc:Fallback>
        </mc:AlternateContent>
      </w:r>
    </w:p>
    <w:p w14:paraId="58AE7E61">
      <w:pPr>
        <w:ind w:left="2700"/>
        <w:jc w:val="center"/>
        <w:rPr>
          <w:rFonts w:ascii="Bookman Old Style" w:hAnsi="Bookman Old Style"/>
          <w:color w:val="000000" w:themeColor="text1"/>
          <w:sz w:val="24"/>
          <w:szCs w:val="24"/>
          <w:lang w:val="fi-FI"/>
          <w14:textFill>
            <w14:solidFill>
              <w14:schemeClr w14:val="tx1"/>
            </w14:solidFill>
          </w14:textFill>
        </w:rPr>
      </w:pPr>
      <w:r>
        <w:rPr>
          <w:color w:val="000000" w:themeColor="text1"/>
          <w:lang w:val="en-US" w:eastAsia="en-US"/>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2473325</wp:posOffset>
                </wp:positionH>
                <wp:positionV relativeFrom="paragraph">
                  <wp:posOffset>159385</wp:posOffset>
                </wp:positionV>
                <wp:extent cx="1293495" cy="264160"/>
                <wp:effectExtent l="19050" t="19685" r="40005" b="49530"/>
                <wp:wrapNone/>
                <wp:docPr id="67" name="Text Box 92"/>
                <wp:cNvGraphicFramePr/>
                <a:graphic xmlns:a="http://schemas.openxmlformats.org/drawingml/2006/main">
                  <a:graphicData uri="http://schemas.microsoft.com/office/word/2010/wordprocessingShape">
                    <wps:wsp>
                      <wps:cNvSpPr txBox="1">
                        <a:spLocks noChangeArrowheads="1"/>
                      </wps:cNvSpPr>
                      <wps:spPr bwMode="auto">
                        <a:xfrm>
                          <a:off x="0" y="0"/>
                          <a:ext cx="1293495" cy="264160"/>
                        </a:xfrm>
                        <a:prstGeom prst="rect">
                          <a:avLst/>
                        </a:prstGeom>
                        <a:solidFill>
                          <a:schemeClr val="accent3">
                            <a:lumMod val="100000"/>
                            <a:lumOff val="0"/>
                          </a:schemeClr>
                        </a:solidFill>
                        <a:ln w="38100">
                          <a:solidFill>
                            <a:schemeClr val="lt1">
                              <a:lumMod val="95000"/>
                              <a:lumOff val="0"/>
                            </a:schemeClr>
                          </a:solidFill>
                          <a:miter lim="800000"/>
                        </a:ln>
                        <a:effectLst>
                          <a:outerShdw dist="28398" dir="3806097" algn="ctr" rotWithShape="0">
                            <a:schemeClr val="accent3">
                              <a:lumMod val="50000"/>
                              <a:lumOff val="0"/>
                              <a:alpha val="50000"/>
                            </a:schemeClr>
                          </a:outerShdw>
                        </a:effectLst>
                      </wps:spPr>
                      <wps:txbx>
                        <w:txbxContent>
                          <w:p w14:paraId="276A3258">
                            <w:pPr>
                              <w:jc w:val="center"/>
                              <w:rPr>
                                <w:rFonts w:ascii="Bookman Old Style" w:hAnsi="Bookman Old Style"/>
                                <w:b/>
                                <w:sz w:val="24"/>
                                <w:szCs w:val="24"/>
                              </w:rPr>
                            </w:pPr>
                            <w:r>
                              <w:rPr>
                                <w:rFonts w:ascii="Bookman Old Style" w:hAnsi="Bookman Old Style"/>
                                <w:b/>
                                <w:sz w:val="24"/>
                                <w:szCs w:val="24"/>
                                <w:lang w:val="en-US"/>
                              </w:rPr>
                              <w:t>RT/RT</w:t>
                            </w:r>
                          </w:p>
                        </w:txbxContent>
                      </wps:txbx>
                      <wps:bodyPr rot="0" vert="horz" wrap="square" lIns="91440" tIns="45720" rIns="91440" bIns="45720" anchor="t" anchorCtr="0" upright="1">
                        <a:noAutofit/>
                      </wps:bodyPr>
                    </wps:wsp>
                  </a:graphicData>
                </a:graphic>
              </wp:anchor>
            </w:drawing>
          </mc:Choice>
          <mc:Fallback>
            <w:pict>
              <v:shape id="Text Box 92" o:spid="_x0000_s1026" o:spt="202" type="#_x0000_t202" style="position:absolute;left:0pt;margin-left:194.75pt;margin-top:12.55pt;height:20.8pt;width:101.85pt;z-index:251694080;mso-width-relative:page;mso-height-relative:page;" fillcolor="#9BBB59 [3222]" filled="t" stroked="t" coordsize="21600,21600" o:gfxdata="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cRkE/2QAAAAkBAAAPAAAAAAAAAAEAIAAAACIAAABkcnMvZG93&#10;bnJldi54bWxQSwECFAAUAAAACACHTuJACUVI6aoCAADFBQAADgAAAAAAAAABACAAAAAoAQAAZHJz&#10;L2Uyb0RvYy54bWxQSwUGAAAAAAYABgBZAQAARAYAAAAA&#10;">
                <v:fill on="t" focussize="0,0"/>
                <v:stroke weight="3pt" color="#F2F2F2 [3201]" miterlimit="8" joinstyle="miter"/>
                <v:imagedata o:title=""/>
                <o:lock v:ext="edit" aspectratio="f"/>
                <v:shadow on="t" color="#4F6228 [3206]" opacity="32768f" offset="1pt,2pt" origin="0f,0f" matrix="65536f,0f,0f,65536f"/>
                <v:textbox>
                  <w:txbxContent>
                    <w:p w14:paraId="276A3258">
                      <w:pPr>
                        <w:jc w:val="center"/>
                        <w:rPr>
                          <w:rFonts w:ascii="Bookman Old Style" w:hAnsi="Bookman Old Style"/>
                          <w:b/>
                          <w:sz w:val="24"/>
                          <w:szCs w:val="24"/>
                        </w:rPr>
                      </w:pPr>
                      <w:r>
                        <w:rPr>
                          <w:rFonts w:ascii="Bookman Old Style" w:hAnsi="Bookman Old Style"/>
                          <w:b/>
                          <w:sz w:val="24"/>
                          <w:szCs w:val="24"/>
                          <w:lang w:val="en-US"/>
                        </w:rPr>
                        <w:t>RT/RT</w:t>
                      </w:r>
                    </w:p>
                  </w:txbxContent>
                </v:textbox>
              </v:shape>
            </w:pict>
          </mc:Fallback>
        </mc:AlternateContent>
      </w:r>
    </w:p>
    <w:p w14:paraId="39333AFC">
      <w:pPr>
        <w:spacing w:after="0" w:line="360" w:lineRule="auto"/>
        <w:ind w:left="2700"/>
        <w:jc w:val="both"/>
        <w:rPr>
          <w:rFonts w:ascii="Bookman Old Style" w:hAnsi="Bookman Old Style"/>
          <w:color w:val="000000" w:themeColor="text1"/>
          <w:sz w:val="24"/>
          <w:szCs w:val="24"/>
          <w:lang w:val="fi-FI"/>
          <w14:textFill>
            <w14:solidFill>
              <w14:schemeClr w14:val="tx1"/>
            </w14:solidFill>
          </w14:textFill>
        </w:rPr>
      </w:pPr>
    </w:p>
    <w:p w14:paraId="7D6AB706">
      <w:pPr>
        <w:spacing w:after="0" w:line="360" w:lineRule="auto"/>
        <w:ind w:left="1440"/>
        <w:jc w:val="center"/>
        <w:rPr>
          <w:rFonts w:ascii="Bookman Old Style" w:hAnsi="Bookman Old Style"/>
          <w:b/>
          <w:color w:val="000000" w:themeColor="text1"/>
          <w:sz w:val="24"/>
          <w:szCs w:val="24"/>
          <w:lang w:val="fi-FI"/>
          <w14:textFill>
            <w14:solidFill>
              <w14:schemeClr w14:val="tx1"/>
            </w14:solidFill>
          </w14:textFill>
        </w:rPr>
      </w:pPr>
      <w:r>
        <w:rPr>
          <w:rFonts w:ascii="Bookman Old Style" w:hAnsi="Bookman Old Style"/>
          <w:b/>
          <w:color w:val="000000" w:themeColor="text1"/>
          <w:sz w:val="24"/>
          <w:szCs w:val="24"/>
          <w:lang w:val="fi-FI"/>
          <w14:textFill>
            <w14:solidFill>
              <w14:schemeClr w14:val="tx1"/>
            </w14:solidFill>
          </w14:textFill>
        </w:rPr>
        <w:t>Gambar 2.  Susunan Pemerintahan Sipil Pada Masa Pendudukan Jepang</w:t>
      </w:r>
    </w:p>
    <w:p w14:paraId="01FC6D73">
      <w:pPr>
        <w:spacing w:after="0" w:line="360" w:lineRule="auto"/>
        <w:ind w:left="2707"/>
        <w:jc w:val="both"/>
        <w:rPr>
          <w:rFonts w:ascii="Bookman Old Style" w:hAnsi="Bookman Old Style"/>
          <w:color w:val="000000" w:themeColor="text1"/>
          <w:sz w:val="24"/>
          <w:szCs w:val="24"/>
          <w:lang w:val="sv-SE"/>
          <w14:textFill>
            <w14:solidFill>
              <w14:schemeClr w14:val="tx1"/>
            </w14:solidFill>
          </w14:textFill>
        </w:rPr>
      </w:pPr>
    </w:p>
    <w:p w14:paraId="4BFF8974">
      <w:pPr>
        <w:spacing w:after="0" w:line="360" w:lineRule="auto"/>
        <w:ind w:left="2707"/>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Bunken Kanrikan Alor secara berturut – turut adalah sebagai berikut:</w:t>
      </w:r>
    </w:p>
    <w:p w14:paraId="2548F538">
      <w:pPr>
        <w:pStyle w:val="16"/>
        <w:numPr>
          <w:ilvl w:val="0"/>
          <w:numId w:val="18"/>
        </w:numPr>
        <w:tabs>
          <w:tab w:val="left" w:pos="3060"/>
          <w:tab w:val="left" w:pos="4320"/>
          <w:tab w:val="left" w:pos="4680"/>
          <w:tab w:val="left" w:pos="5040"/>
          <w:tab w:val="left" w:pos="5220"/>
        </w:tabs>
        <w:spacing w:after="0" w:line="360" w:lineRule="auto"/>
        <w:ind w:firstLine="162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Sadoeki</w:t>
      </w:r>
      <w:r>
        <w:rPr>
          <w:rFonts w:ascii="Bookman Old Style" w:hAnsi="Bookman Old Style"/>
          <w:color w:val="000000" w:themeColor="text1"/>
          <w:sz w:val="24"/>
          <w:szCs w:val="24"/>
          <w:lang w:val="sv-SE"/>
          <w14:textFill>
            <w14:solidFill>
              <w14:schemeClr w14:val="tx1"/>
            </w14:solidFill>
          </w14:textFill>
        </w:rPr>
        <w:tab/>
      </w:r>
      <w:r>
        <w:rPr>
          <w:rFonts w:ascii="Bookman Old Style" w:hAnsi="Bookman Old Style"/>
          <w:color w:val="000000" w:themeColor="text1"/>
          <w:sz w:val="24"/>
          <w:szCs w:val="24"/>
          <w:lang w:val="sv-SE"/>
          <w14:textFill>
            <w14:solidFill>
              <w14:schemeClr w14:val="tx1"/>
            </w14:solidFill>
          </w14:textFill>
        </w:rPr>
        <w:t>1942</w:t>
      </w:r>
      <w:r>
        <w:rPr>
          <w:rFonts w:ascii="Bookman Old Style" w:hAnsi="Bookman Old Style"/>
          <w:color w:val="000000" w:themeColor="text1"/>
          <w:sz w:val="24"/>
          <w:szCs w:val="24"/>
          <w:lang w:val="sv-SE"/>
          <w14:textFill>
            <w14:solidFill>
              <w14:schemeClr w14:val="tx1"/>
            </w14:solidFill>
          </w14:textFill>
        </w:rPr>
        <w:tab/>
      </w:r>
      <w:r>
        <w:rPr>
          <w:rFonts w:ascii="Bookman Old Style" w:hAnsi="Bookman Old Style"/>
          <w:color w:val="000000" w:themeColor="text1"/>
          <w:sz w:val="24"/>
          <w:szCs w:val="24"/>
          <w:lang w:val="sv-SE"/>
          <w14:textFill>
            <w14:solidFill>
              <w14:schemeClr w14:val="tx1"/>
            </w14:solidFill>
          </w14:textFill>
        </w:rPr>
        <w:t>-</w:t>
      </w:r>
      <w:r>
        <w:rPr>
          <w:rFonts w:ascii="Bookman Old Style" w:hAnsi="Bookman Old Style"/>
          <w:color w:val="000000" w:themeColor="text1"/>
          <w:sz w:val="24"/>
          <w:szCs w:val="24"/>
          <w:lang w:val="sv-SE"/>
          <w14:textFill>
            <w14:solidFill>
              <w14:schemeClr w14:val="tx1"/>
            </w14:solidFill>
          </w14:textFill>
        </w:rPr>
        <w:tab/>
      </w:r>
      <w:r>
        <w:rPr>
          <w:rFonts w:ascii="Bookman Old Style" w:hAnsi="Bookman Old Style"/>
          <w:color w:val="000000" w:themeColor="text1"/>
          <w:sz w:val="24"/>
          <w:szCs w:val="24"/>
          <w:lang w:val="sv-SE"/>
          <w14:textFill>
            <w14:solidFill>
              <w14:schemeClr w14:val="tx1"/>
            </w14:solidFill>
          </w14:textFill>
        </w:rPr>
        <w:t>1943</w:t>
      </w:r>
    </w:p>
    <w:p w14:paraId="7AF43A29">
      <w:pPr>
        <w:pStyle w:val="16"/>
        <w:numPr>
          <w:ilvl w:val="0"/>
          <w:numId w:val="18"/>
        </w:numPr>
        <w:tabs>
          <w:tab w:val="left" w:pos="3060"/>
          <w:tab w:val="left" w:pos="4320"/>
          <w:tab w:val="left" w:pos="4680"/>
          <w:tab w:val="left" w:pos="5040"/>
          <w:tab w:val="left" w:pos="5220"/>
        </w:tabs>
        <w:spacing w:after="0" w:line="360" w:lineRule="auto"/>
        <w:ind w:firstLine="162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Wadoe</w:t>
      </w:r>
      <w:r>
        <w:rPr>
          <w:rFonts w:ascii="Bookman Old Style" w:hAnsi="Bookman Old Style"/>
          <w:color w:val="000000" w:themeColor="text1"/>
          <w:sz w:val="24"/>
          <w:szCs w:val="24"/>
          <w:lang w:val="sv-SE"/>
          <w14:textFill>
            <w14:solidFill>
              <w14:schemeClr w14:val="tx1"/>
            </w14:solidFill>
          </w14:textFill>
        </w:rPr>
        <w:tab/>
      </w:r>
      <w:r>
        <w:rPr>
          <w:rFonts w:ascii="Bookman Old Style" w:hAnsi="Bookman Old Style"/>
          <w:color w:val="000000" w:themeColor="text1"/>
          <w:sz w:val="24"/>
          <w:szCs w:val="24"/>
          <w:lang w:val="sv-SE"/>
          <w14:textFill>
            <w14:solidFill>
              <w14:schemeClr w14:val="tx1"/>
            </w14:solidFill>
          </w14:textFill>
        </w:rPr>
        <w:t>1942</w:t>
      </w:r>
      <w:r>
        <w:rPr>
          <w:rFonts w:ascii="Bookman Old Style" w:hAnsi="Bookman Old Style"/>
          <w:color w:val="000000" w:themeColor="text1"/>
          <w:sz w:val="24"/>
          <w:szCs w:val="24"/>
          <w:lang w:val="sv-SE"/>
          <w14:textFill>
            <w14:solidFill>
              <w14:schemeClr w14:val="tx1"/>
            </w14:solidFill>
          </w14:textFill>
        </w:rPr>
        <w:tab/>
      </w:r>
      <w:r>
        <w:rPr>
          <w:rFonts w:ascii="Bookman Old Style" w:hAnsi="Bookman Old Style"/>
          <w:color w:val="000000" w:themeColor="text1"/>
          <w:sz w:val="24"/>
          <w:szCs w:val="24"/>
          <w:lang w:val="sv-SE"/>
          <w14:textFill>
            <w14:solidFill>
              <w14:schemeClr w14:val="tx1"/>
            </w14:solidFill>
          </w14:textFill>
        </w:rPr>
        <w:t>-</w:t>
      </w:r>
      <w:r>
        <w:rPr>
          <w:rFonts w:ascii="Bookman Old Style" w:hAnsi="Bookman Old Style"/>
          <w:color w:val="000000" w:themeColor="text1"/>
          <w:sz w:val="24"/>
          <w:szCs w:val="24"/>
          <w:lang w:val="sv-SE"/>
          <w14:textFill>
            <w14:solidFill>
              <w14:schemeClr w14:val="tx1"/>
            </w14:solidFill>
          </w14:textFill>
        </w:rPr>
        <w:tab/>
      </w:r>
      <w:r>
        <w:rPr>
          <w:rFonts w:ascii="Bookman Old Style" w:hAnsi="Bookman Old Style"/>
          <w:color w:val="000000" w:themeColor="text1"/>
          <w:sz w:val="24"/>
          <w:szCs w:val="24"/>
          <w:lang w:val="sv-SE"/>
          <w14:textFill>
            <w14:solidFill>
              <w14:schemeClr w14:val="tx1"/>
            </w14:solidFill>
          </w14:textFill>
        </w:rPr>
        <w:t>1944</w:t>
      </w:r>
    </w:p>
    <w:p w14:paraId="0668286A">
      <w:pPr>
        <w:pStyle w:val="16"/>
        <w:numPr>
          <w:ilvl w:val="0"/>
          <w:numId w:val="18"/>
        </w:numPr>
        <w:tabs>
          <w:tab w:val="left" w:pos="3060"/>
          <w:tab w:val="left" w:pos="4320"/>
          <w:tab w:val="left" w:pos="4680"/>
          <w:tab w:val="left" w:pos="5040"/>
          <w:tab w:val="left" w:pos="5220"/>
        </w:tabs>
        <w:spacing w:after="0" w:line="360" w:lineRule="auto"/>
        <w:ind w:firstLine="162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Sajoysa</w:t>
      </w:r>
      <w:r>
        <w:rPr>
          <w:rFonts w:ascii="Bookman Old Style" w:hAnsi="Bookman Old Style"/>
          <w:color w:val="000000" w:themeColor="text1"/>
          <w:sz w:val="24"/>
          <w:szCs w:val="24"/>
          <w:lang w:val="sv-SE"/>
          <w14:textFill>
            <w14:solidFill>
              <w14:schemeClr w14:val="tx1"/>
            </w14:solidFill>
          </w14:textFill>
        </w:rPr>
        <w:tab/>
      </w:r>
      <w:r>
        <w:rPr>
          <w:rFonts w:ascii="Bookman Old Style" w:hAnsi="Bookman Old Style"/>
          <w:color w:val="000000" w:themeColor="text1"/>
          <w:sz w:val="24"/>
          <w:szCs w:val="24"/>
          <w:lang w:val="sv-SE"/>
          <w14:textFill>
            <w14:solidFill>
              <w14:schemeClr w14:val="tx1"/>
            </w14:solidFill>
          </w14:textFill>
        </w:rPr>
        <w:t>1944</w:t>
      </w:r>
      <w:r>
        <w:rPr>
          <w:rFonts w:ascii="Bookman Old Style" w:hAnsi="Bookman Old Style"/>
          <w:color w:val="000000" w:themeColor="text1"/>
          <w:sz w:val="24"/>
          <w:szCs w:val="24"/>
          <w:lang w:val="sv-SE"/>
          <w14:textFill>
            <w14:solidFill>
              <w14:schemeClr w14:val="tx1"/>
            </w14:solidFill>
          </w14:textFill>
        </w:rPr>
        <w:tab/>
      </w:r>
      <w:r>
        <w:rPr>
          <w:rFonts w:ascii="Bookman Old Style" w:hAnsi="Bookman Old Style"/>
          <w:color w:val="000000" w:themeColor="text1"/>
          <w:sz w:val="24"/>
          <w:szCs w:val="24"/>
          <w:lang w:val="sv-SE"/>
          <w14:textFill>
            <w14:solidFill>
              <w14:schemeClr w14:val="tx1"/>
            </w14:solidFill>
          </w14:textFill>
        </w:rPr>
        <w:t>-</w:t>
      </w:r>
      <w:r>
        <w:rPr>
          <w:rFonts w:ascii="Bookman Old Style" w:hAnsi="Bookman Old Style"/>
          <w:color w:val="000000" w:themeColor="text1"/>
          <w:sz w:val="24"/>
          <w:szCs w:val="24"/>
          <w:lang w:val="sv-SE"/>
          <w14:textFill>
            <w14:solidFill>
              <w14:schemeClr w14:val="tx1"/>
            </w14:solidFill>
          </w14:textFill>
        </w:rPr>
        <w:tab/>
      </w:r>
      <w:r>
        <w:rPr>
          <w:rFonts w:ascii="Bookman Old Style" w:hAnsi="Bookman Old Style"/>
          <w:color w:val="000000" w:themeColor="text1"/>
          <w:sz w:val="24"/>
          <w:szCs w:val="24"/>
          <w:lang w:val="sv-SE"/>
          <w14:textFill>
            <w14:solidFill>
              <w14:schemeClr w14:val="tx1"/>
            </w14:solidFill>
          </w14:textFill>
        </w:rPr>
        <w:t>1945</w:t>
      </w:r>
    </w:p>
    <w:p w14:paraId="64E3252D">
      <w:pPr>
        <w:spacing w:after="0" w:line="360" w:lineRule="auto"/>
        <w:ind w:left="2707"/>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Pada tanggal 6 dan 9 Agustus 1945 Tentara Sekutu menjatuhkan Bom Atom di Kota Hirosima dan Nagasaki Jepang, maka pada tanggal 15 Agustus 1945 Jepang menyerah kepada Sekutu.</w:t>
      </w:r>
    </w:p>
    <w:p w14:paraId="791611CD">
      <w:pPr>
        <w:spacing w:after="0" w:line="360" w:lineRule="auto"/>
        <w:ind w:left="2707"/>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Dengan kekalahan Jepang tersebut seluruh wilayah kekuasaan Jepang, khususnya di Alor Pantar diserahkan kepada tentara sekutu.  Sebelum tentara sekutu tiba di Kalabahi, maka Jepang telah menyerahkan kekuasaannya kepada  suatu panitia yang diwakili oleh 4 orang Raja dari ke 4 kerajaan yang ada di Alor Pantar yaitu:</w:t>
      </w:r>
    </w:p>
    <w:p w14:paraId="5EB5D93C">
      <w:pPr>
        <w:numPr>
          <w:ilvl w:val="0"/>
          <w:numId w:val="19"/>
        </w:numPr>
        <w:tabs>
          <w:tab w:val="left" w:pos="3150"/>
          <w:tab w:val="left" w:pos="6300"/>
          <w:tab w:val="clear" w:pos="1080"/>
        </w:tabs>
        <w:spacing w:after="0" w:line="360" w:lineRule="auto"/>
        <w:ind w:left="2707" w:firstLine="0"/>
        <w:jc w:val="both"/>
        <w:rPr>
          <w:rFonts w:ascii="Bookman Old Style" w:hAnsi="Bookman Old Style"/>
          <w:color w:val="000000" w:themeColor="text1"/>
          <w:sz w:val="24"/>
          <w:szCs w:val="24"/>
          <w:lang w:val="es-ES"/>
          <w14:textFill>
            <w14:solidFill>
              <w14:schemeClr w14:val="tx1"/>
            </w14:solidFill>
          </w14:textFill>
        </w:rPr>
      </w:pPr>
      <w:r>
        <w:rPr>
          <w:rFonts w:ascii="Bookman Old Style" w:hAnsi="Bookman Old Style"/>
          <w:color w:val="000000" w:themeColor="text1"/>
          <w:sz w:val="24"/>
          <w:szCs w:val="24"/>
          <w:lang w:val="es-ES"/>
          <w14:textFill>
            <w14:solidFill>
              <w14:schemeClr w14:val="tx1"/>
            </w14:solidFill>
          </w14:textFill>
        </w:rPr>
        <w:t>Oemar Watang Nampira</w:t>
      </w:r>
      <w:r>
        <w:rPr>
          <w:rFonts w:ascii="Bookman Old Style" w:hAnsi="Bookman Old Style"/>
          <w:color w:val="000000" w:themeColor="text1"/>
          <w:sz w:val="24"/>
          <w:szCs w:val="24"/>
          <w:lang w:val="es-ES"/>
          <w14:textFill>
            <w14:solidFill>
              <w14:schemeClr w14:val="tx1"/>
            </w14:solidFill>
          </w14:textFill>
        </w:rPr>
        <w:tab/>
      </w:r>
      <w:r>
        <w:rPr>
          <w:rFonts w:ascii="Bookman Old Style" w:hAnsi="Bookman Old Style"/>
          <w:color w:val="000000" w:themeColor="text1"/>
          <w:sz w:val="24"/>
          <w:szCs w:val="24"/>
          <w:lang w:val="es-ES"/>
          <w14:textFill>
            <w14:solidFill>
              <w14:schemeClr w14:val="tx1"/>
            </w14:solidFill>
          </w14:textFill>
        </w:rPr>
        <w:t>(Raja Alor – Pantar)</w:t>
      </w:r>
    </w:p>
    <w:p w14:paraId="015BC511">
      <w:pPr>
        <w:numPr>
          <w:ilvl w:val="0"/>
          <w:numId w:val="19"/>
        </w:numPr>
        <w:tabs>
          <w:tab w:val="left" w:pos="3150"/>
          <w:tab w:val="left" w:pos="6300"/>
          <w:tab w:val="clear" w:pos="1080"/>
        </w:tabs>
        <w:spacing w:after="0" w:line="360" w:lineRule="auto"/>
        <w:ind w:left="2707" w:firstLine="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Banla Kinanggi</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w:t>
      </w:r>
      <w:r>
        <w:rPr>
          <w:rFonts w:ascii="Bookman Old Style" w:hAnsi="Bookman Old Style"/>
          <w:color w:val="000000" w:themeColor="text1"/>
          <w:sz w:val="24"/>
          <w:szCs w:val="24"/>
          <w14:textFill>
            <w14:solidFill>
              <w14:schemeClr w14:val="tx1"/>
            </w14:solidFill>
          </w14:textFill>
        </w:rPr>
        <w:t>Raja Kui</w:t>
      </w:r>
      <w:r>
        <w:rPr>
          <w:rFonts w:ascii="Bookman Old Style" w:hAnsi="Bookman Old Style"/>
          <w:color w:val="000000" w:themeColor="text1"/>
          <w:sz w:val="24"/>
          <w:szCs w:val="24"/>
          <w:lang w:val="en-US"/>
          <w14:textFill>
            <w14:solidFill>
              <w14:schemeClr w14:val="tx1"/>
            </w14:solidFill>
          </w14:textFill>
        </w:rPr>
        <w:t>)</w:t>
      </w:r>
    </w:p>
    <w:p w14:paraId="38A3D0BA">
      <w:pPr>
        <w:numPr>
          <w:ilvl w:val="0"/>
          <w:numId w:val="19"/>
        </w:numPr>
        <w:tabs>
          <w:tab w:val="left" w:pos="3150"/>
          <w:tab w:val="left" w:pos="6300"/>
          <w:tab w:val="clear" w:pos="1080"/>
        </w:tabs>
        <w:spacing w:after="0" w:line="360" w:lineRule="auto"/>
        <w:ind w:left="2707" w:firstLine="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Markus Makoenimau</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w:t>
      </w:r>
      <w:r>
        <w:rPr>
          <w:rFonts w:ascii="Bookman Old Style" w:hAnsi="Bookman Old Style"/>
          <w:color w:val="000000" w:themeColor="text1"/>
          <w:sz w:val="24"/>
          <w:szCs w:val="24"/>
          <w14:textFill>
            <w14:solidFill>
              <w14:schemeClr w14:val="tx1"/>
            </w14:solidFill>
          </w14:textFill>
        </w:rPr>
        <w:t>Raja Kolana</w:t>
      </w:r>
      <w:r>
        <w:rPr>
          <w:rFonts w:ascii="Bookman Old Style" w:hAnsi="Bookman Old Style"/>
          <w:color w:val="000000" w:themeColor="text1"/>
          <w:sz w:val="24"/>
          <w:szCs w:val="24"/>
          <w:lang w:val="en-US"/>
          <w14:textFill>
            <w14:solidFill>
              <w14:schemeClr w14:val="tx1"/>
            </w14:solidFill>
          </w14:textFill>
        </w:rPr>
        <w:t>)</w:t>
      </w:r>
    </w:p>
    <w:p w14:paraId="7F8B4835">
      <w:pPr>
        <w:numPr>
          <w:ilvl w:val="0"/>
          <w:numId w:val="19"/>
        </w:numPr>
        <w:tabs>
          <w:tab w:val="left" w:pos="3150"/>
          <w:tab w:val="left" w:pos="6300"/>
          <w:tab w:val="clear" w:pos="1080"/>
        </w:tabs>
        <w:spacing w:after="0" w:line="360" w:lineRule="auto"/>
        <w:ind w:left="2707" w:firstLine="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Welem Bastian Laubela</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w:t>
      </w:r>
      <w:r>
        <w:rPr>
          <w:rFonts w:ascii="Bookman Old Style" w:hAnsi="Bookman Old Style"/>
          <w:color w:val="000000" w:themeColor="text1"/>
          <w:sz w:val="24"/>
          <w:szCs w:val="24"/>
          <w14:textFill>
            <w14:solidFill>
              <w14:schemeClr w14:val="tx1"/>
            </w14:solidFill>
          </w14:textFill>
        </w:rPr>
        <w:t>Raja Batulolong</w:t>
      </w:r>
      <w:r>
        <w:rPr>
          <w:rFonts w:ascii="Bookman Old Style" w:hAnsi="Bookman Old Style"/>
          <w:color w:val="000000" w:themeColor="text1"/>
          <w:sz w:val="24"/>
          <w:szCs w:val="24"/>
          <w:lang w:val="en-US"/>
          <w14:textFill>
            <w14:solidFill>
              <w14:schemeClr w14:val="tx1"/>
            </w14:solidFill>
          </w14:textFill>
        </w:rPr>
        <w:t>)</w:t>
      </w:r>
    </w:p>
    <w:p w14:paraId="1D5E205A">
      <w:pPr>
        <w:tabs>
          <w:tab w:val="left" w:pos="720"/>
        </w:tabs>
        <w:spacing w:after="0" w:line="360" w:lineRule="auto"/>
        <w:ind w:left="2707"/>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Penyerahan Kekuasaan ini dilaksanakan di Moru Ibukota Kerajaan Kui.</w:t>
      </w:r>
    </w:p>
    <w:p w14:paraId="3F0BE35A">
      <w:pPr>
        <w:spacing w:after="0" w:line="360" w:lineRule="auto"/>
        <w:ind w:left="2707"/>
        <w:rPr>
          <w:rFonts w:ascii="Bookman Old Style" w:hAnsi="Bookman Old Style"/>
          <w:b/>
          <w:i/>
          <w:color w:val="000000" w:themeColor="text1"/>
          <w:sz w:val="24"/>
          <w:szCs w:val="24"/>
          <w:lang w:val="en-US"/>
          <w14:textFill>
            <w14:solidFill>
              <w14:schemeClr w14:val="tx1"/>
            </w14:solidFill>
          </w14:textFill>
        </w:rPr>
      </w:pPr>
      <w:r>
        <w:rPr>
          <w:rFonts w:ascii="Bookman Old Style" w:hAnsi="Bookman Old Style"/>
          <w:b/>
          <w:i/>
          <w:color w:val="000000" w:themeColor="text1"/>
          <w:sz w:val="24"/>
          <w:szCs w:val="24"/>
          <w:lang w:val="sv-SE"/>
          <w14:textFill>
            <w14:solidFill>
              <w14:schemeClr w14:val="tx1"/>
            </w14:solidFill>
          </w14:textFill>
        </w:rPr>
        <w:t xml:space="preserve">Masa </w:t>
      </w:r>
      <w:r>
        <w:rPr>
          <w:rFonts w:ascii="Bookman Old Style" w:hAnsi="Bookman Old Style"/>
          <w:b/>
          <w:i/>
          <w:color w:val="000000" w:themeColor="text1"/>
          <w:sz w:val="24"/>
          <w:szCs w:val="24"/>
          <w14:textFill>
            <w14:solidFill>
              <w14:schemeClr w14:val="tx1"/>
            </w14:solidFill>
          </w14:textFill>
        </w:rPr>
        <w:t>Kemerdekaan</w:t>
      </w:r>
    </w:p>
    <w:p w14:paraId="461DD88C">
      <w:pPr>
        <w:spacing w:after="0" w:line="360" w:lineRule="auto"/>
        <w:ind w:left="2707"/>
        <w:jc w:val="both"/>
        <w:rPr>
          <w:rFonts w:ascii="Bookman Old Style" w:hAnsi="Bookman Old Style"/>
          <w:i/>
          <w:color w:val="000000" w:themeColor="text1"/>
          <w:sz w:val="24"/>
          <w:szCs w:val="24"/>
          <w14:textFill>
            <w14:solidFill>
              <w14:schemeClr w14:val="tx1"/>
            </w14:solidFill>
          </w14:textFill>
        </w:rPr>
      </w:pPr>
      <w:r>
        <w:rPr>
          <w:rFonts w:ascii="Bookman Old Style" w:hAnsi="Bookman Old Style"/>
          <w:i/>
          <w:color w:val="000000" w:themeColor="text1"/>
          <w:sz w:val="24"/>
          <w:szCs w:val="24"/>
          <w14:textFill>
            <w14:solidFill>
              <w14:schemeClr w14:val="tx1"/>
            </w14:solidFill>
          </w14:textFill>
        </w:rPr>
        <w:t>Masa Republik Indonesia</w:t>
      </w:r>
    </w:p>
    <w:p w14:paraId="02095F6F">
      <w:pPr>
        <w:spacing w:after="0" w:line="360" w:lineRule="auto"/>
        <w:ind w:left="2707"/>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Setelah Jepang menyerah pada tentara Sekutu, maka pada tanggal 17 Agustus 1945 bangsa Indonesia memproklamirkan kemerdekaannya.</w:t>
      </w:r>
    </w:p>
    <w:p w14:paraId="3C9EE05E">
      <w:pPr>
        <w:spacing w:after="0" w:line="360" w:lineRule="auto"/>
        <w:ind w:left="2707"/>
        <w:jc w:val="both"/>
        <w:rPr>
          <w:rFonts w:ascii="Bookman Old Style" w:hAnsi="Bookman Old Style"/>
          <w:b/>
          <w:bCs/>
          <w:color w:val="000000" w:themeColor="text1"/>
          <w:sz w:val="24"/>
          <w:szCs w:val="24"/>
          <w:vertAlign w:val="superscript"/>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Namun pada Bulan September 1945 tentara Sekutu tiba di wilayah RI termasuk wilayah Alor dalam rangka pengambilan sisa tentara Jepang</w:t>
      </w:r>
      <w:r>
        <w:rPr>
          <w:rFonts w:ascii="Bookman Old Style" w:hAnsi="Bookman Old Style"/>
          <w:color w:val="000000" w:themeColor="text1"/>
          <w:sz w:val="24"/>
          <w:szCs w:val="24"/>
          <w:lang w:val="en-US"/>
          <w14:textFill>
            <w14:solidFill>
              <w14:schemeClr w14:val="tx1"/>
            </w14:solidFill>
          </w14:textFill>
        </w:rPr>
        <w:t>.</w:t>
      </w:r>
    </w:p>
    <w:p w14:paraId="36125516">
      <w:pPr>
        <w:spacing w:after="0" w:line="360" w:lineRule="auto"/>
        <w:ind w:left="2707"/>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Dibalik dari kedatangan Tentara Sekutu, maka turut pula Pemerintahan Sipil Hindia Belanda (NICA)</w:t>
      </w:r>
      <w:r>
        <w:rPr>
          <w:rFonts w:ascii="Bookman Old Style" w:hAnsi="Bookman Old Style"/>
          <w:color w:val="000000" w:themeColor="text1"/>
          <w:sz w:val="24"/>
          <w:szCs w:val="24"/>
          <w:lang w:val="en-US"/>
          <w14:textFill>
            <w14:solidFill>
              <w14:schemeClr w14:val="tx1"/>
            </w14:solidFill>
          </w14:textFill>
        </w:rPr>
        <w:t xml:space="preserve">.  </w:t>
      </w:r>
      <w:r>
        <w:rPr>
          <w:rFonts w:ascii="Bookman Old Style" w:hAnsi="Bookman Old Style"/>
          <w:color w:val="000000" w:themeColor="text1"/>
          <w:sz w:val="24"/>
          <w:szCs w:val="24"/>
          <w14:textFill>
            <w14:solidFill>
              <w14:schemeClr w14:val="tx1"/>
            </w14:solidFill>
          </w14:textFill>
        </w:rPr>
        <w:t xml:space="preserve">Nica adalah semacam Pemerintahan Sipil Hindia Belanda yang berkedudukan di Makasar (Ujung Pandang) dibawah Pimpinan </w:t>
      </w:r>
      <w:r>
        <w:rPr>
          <w:rFonts w:ascii="Bookman Old Style" w:hAnsi="Bookman Old Style"/>
          <w:i/>
          <w:color w:val="000000" w:themeColor="text1"/>
          <w:sz w:val="24"/>
          <w:szCs w:val="24"/>
          <w14:textFill>
            <w14:solidFill>
              <w14:schemeClr w14:val="tx1"/>
            </w14:solidFill>
          </w14:textFill>
        </w:rPr>
        <w:t>DR. Van Mook</w:t>
      </w:r>
      <w:r>
        <w:rPr>
          <w:rFonts w:ascii="Bookman Old Style" w:hAnsi="Bookman Old Style"/>
          <w:color w:val="000000" w:themeColor="text1"/>
          <w:sz w:val="24"/>
          <w:szCs w:val="24"/>
          <w14:textFill>
            <w14:solidFill>
              <w14:schemeClr w14:val="tx1"/>
            </w14:solidFill>
          </w14:textFill>
        </w:rPr>
        <w:t>.</w:t>
      </w:r>
    </w:p>
    <w:p w14:paraId="7856FCCA">
      <w:pPr>
        <w:spacing w:after="0" w:line="360" w:lineRule="auto"/>
        <w:ind w:left="2707"/>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Seperti yang telah dikemukakan pada bagian terdahulu bahwa sebelum kedatangan tentara sekutu telah diadakan penyerahan kekuasaan dari tentara Jepang kepada pihak sekutu yang diwakili oleh 4 orang raja dalam wilayah Alor – Pantar. </w:t>
      </w:r>
    </w:p>
    <w:p w14:paraId="3C2CBC62">
      <w:pPr>
        <w:spacing w:after="0" w:line="360" w:lineRule="auto"/>
        <w:ind w:left="2707"/>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Dengan dilakukan penyerahan kekuasaan tersebut, maka disusunlah satu pemerintahan  sebagaimana pada sebelum masuknya Pemerintahan Jepang, dimana Wilayah Alor – Pantar disebut Oneder Afdeeling Alor. Yang </w:t>
      </w:r>
      <w:r>
        <w:rPr>
          <w:rFonts w:ascii="Bookman Old Style" w:hAnsi="Bookman Old Style"/>
          <w:color w:val="000000" w:themeColor="text1"/>
          <w:sz w:val="24"/>
          <w:szCs w:val="24"/>
          <w:lang w:val="en-US"/>
          <w14:textFill>
            <w14:solidFill>
              <w14:schemeClr w14:val="tx1"/>
            </w14:solidFill>
          </w14:textFill>
        </w:rPr>
        <w:t>m</w:t>
      </w:r>
      <w:r>
        <w:rPr>
          <w:rFonts w:ascii="Bookman Old Style" w:hAnsi="Bookman Old Style"/>
          <w:color w:val="000000" w:themeColor="text1"/>
          <w:sz w:val="24"/>
          <w:szCs w:val="24"/>
          <w14:textFill>
            <w14:solidFill>
              <w14:schemeClr w14:val="tx1"/>
            </w14:solidFill>
          </w14:textFill>
        </w:rPr>
        <w:t>enjadi Kontrolur pada Onder Afdeeling Alor adalah H.J Van Gallen yang kemudian digantikan oleh Kontro</w:t>
      </w:r>
      <w:r>
        <w:rPr>
          <w:rFonts w:ascii="Bookman Old Style" w:hAnsi="Bookman Old Style"/>
          <w:color w:val="000000" w:themeColor="text1"/>
          <w:sz w:val="24"/>
          <w:szCs w:val="24"/>
          <w:lang w:val="en-US"/>
          <w14:textFill>
            <w14:solidFill>
              <w14:schemeClr w14:val="tx1"/>
            </w14:solidFill>
          </w14:textFill>
        </w:rPr>
        <w:t>l</w:t>
      </w:r>
      <w:r>
        <w:rPr>
          <w:rFonts w:ascii="Bookman Old Style" w:hAnsi="Bookman Old Style"/>
          <w:color w:val="000000" w:themeColor="text1"/>
          <w:sz w:val="24"/>
          <w:szCs w:val="24"/>
          <w14:textFill>
            <w14:solidFill>
              <w14:schemeClr w14:val="tx1"/>
            </w14:solidFill>
          </w14:textFill>
        </w:rPr>
        <w:t>ur G.B Arians</w:t>
      </w:r>
      <w:r>
        <w:rPr>
          <w:rFonts w:ascii="Bookman Old Style" w:hAnsi="Bookman Old Style"/>
          <w:color w:val="000000" w:themeColor="text1"/>
          <w:sz w:val="24"/>
          <w:szCs w:val="24"/>
          <w:lang w:val="en-US"/>
          <w14:textFill>
            <w14:solidFill>
              <w14:schemeClr w14:val="tx1"/>
            </w14:solidFill>
          </w14:textFill>
        </w:rPr>
        <w:t>.</w:t>
      </w:r>
    </w:p>
    <w:p w14:paraId="1B43BDC4">
      <w:pPr>
        <w:spacing w:after="0" w:line="360" w:lineRule="auto"/>
        <w:ind w:left="2707"/>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Sejalan dengan kegiatan </w:t>
      </w:r>
      <w:r>
        <w:rPr>
          <w:rFonts w:ascii="Bookman Old Style" w:hAnsi="Bookman Old Style"/>
          <w:color w:val="000000" w:themeColor="text1"/>
          <w:sz w:val="24"/>
          <w:szCs w:val="24"/>
          <w:lang w:val="en-US"/>
          <w14:textFill>
            <w14:solidFill>
              <w14:schemeClr w14:val="tx1"/>
            </w14:solidFill>
          </w14:textFill>
        </w:rPr>
        <w:t>p</w:t>
      </w:r>
      <w:r>
        <w:rPr>
          <w:rFonts w:ascii="Bookman Old Style" w:hAnsi="Bookman Old Style"/>
          <w:color w:val="000000" w:themeColor="text1"/>
          <w:sz w:val="24"/>
          <w:szCs w:val="24"/>
          <w14:textFill>
            <w14:solidFill>
              <w14:schemeClr w14:val="tx1"/>
            </w14:solidFill>
          </w14:textFill>
        </w:rPr>
        <w:t xml:space="preserve">emerintahan yang dilaksanakan oleh </w:t>
      </w:r>
      <w:r>
        <w:rPr>
          <w:rFonts w:ascii="Bookman Old Style" w:hAnsi="Bookman Old Style"/>
          <w:color w:val="000000" w:themeColor="text1"/>
          <w:sz w:val="24"/>
          <w:szCs w:val="24"/>
          <w:lang w:val="en-US"/>
          <w14:textFill>
            <w14:solidFill>
              <w14:schemeClr w14:val="tx1"/>
            </w14:solidFill>
          </w14:textFill>
        </w:rPr>
        <w:t>P</w:t>
      </w:r>
      <w:r>
        <w:rPr>
          <w:rFonts w:ascii="Bookman Old Style" w:hAnsi="Bookman Old Style"/>
          <w:color w:val="000000" w:themeColor="text1"/>
          <w:sz w:val="24"/>
          <w:szCs w:val="24"/>
          <w14:textFill>
            <w14:solidFill>
              <w14:schemeClr w14:val="tx1"/>
            </w14:solidFill>
          </w14:textFill>
        </w:rPr>
        <w:t>em</w:t>
      </w:r>
      <w:r>
        <w:rPr>
          <w:rFonts w:ascii="Bookman Old Style" w:hAnsi="Bookman Old Style"/>
          <w:color w:val="000000" w:themeColor="text1"/>
          <w:sz w:val="24"/>
          <w:szCs w:val="24"/>
          <w:lang w:val="en-US"/>
          <w14:textFill>
            <w14:solidFill>
              <w14:schemeClr w14:val="tx1"/>
            </w14:solidFill>
          </w14:textFill>
        </w:rPr>
        <w:t>e</w:t>
      </w:r>
      <w:r>
        <w:rPr>
          <w:rFonts w:ascii="Bookman Old Style" w:hAnsi="Bookman Old Style"/>
          <w:color w:val="000000" w:themeColor="text1"/>
          <w:sz w:val="24"/>
          <w:szCs w:val="24"/>
          <w14:textFill>
            <w14:solidFill>
              <w14:schemeClr w14:val="tx1"/>
            </w14:solidFill>
          </w14:textFill>
        </w:rPr>
        <w:t>rintah Kolonial Belanda, maka dilakukan beberapa ko</w:t>
      </w:r>
      <w:r>
        <w:rPr>
          <w:rFonts w:ascii="Bookman Old Style" w:hAnsi="Bookman Old Style"/>
          <w:color w:val="000000" w:themeColor="text1"/>
          <w:sz w:val="24"/>
          <w:szCs w:val="24"/>
          <w:lang w:val="en-US"/>
          <w14:textFill>
            <w14:solidFill>
              <w14:schemeClr w14:val="tx1"/>
            </w14:solidFill>
          </w14:textFill>
        </w:rPr>
        <w:t>nf</w:t>
      </w:r>
      <w:r>
        <w:rPr>
          <w:rFonts w:ascii="Bookman Old Style" w:hAnsi="Bookman Old Style"/>
          <w:color w:val="000000" w:themeColor="text1"/>
          <w:sz w:val="24"/>
          <w:szCs w:val="24"/>
          <w14:textFill>
            <w14:solidFill>
              <w14:schemeClr w14:val="tx1"/>
            </w14:solidFill>
          </w14:textFill>
        </w:rPr>
        <w:t xml:space="preserve">erensi antara lain </w:t>
      </w:r>
      <w:r>
        <w:rPr>
          <w:rFonts w:ascii="Bookman Old Style" w:hAnsi="Bookman Old Style"/>
          <w:color w:val="000000" w:themeColor="text1"/>
          <w:sz w:val="24"/>
          <w:szCs w:val="24"/>
          <w:lang w:val="en-US"/>
          <w14:textFill>
            <w14:solidFill>
              <w14:schemeClr w14:val="tx1"/>
            </w14:solidFill>
          </w14:textFill>
        </w:rPr>
        <w:t>K</w:t>
      </w:r>
      <w:r>
        <w:rPr>
          <w:rFonts w:ascii="Bookman Old Style" w:hAnsi="Bookman Old Style"/>
          <w:color w:val="000000" w:themeColor="text1"/>
          <w:sz w:val="24"/>
          <w:szCs w:val="24"/>
          <w14:textFill>
            <w14:solidFill>
              <w14:schemeClr w14:val="tx1"/>
            </w14:solidFill>
          </w14:textFill>
        </w:rPr>
        <w:t>o</w:t>
      </w:r>
      <w:r>
        <w:rPr>
          <w:rFonts w:ascii="Bookman Old Style" w:hAnsi="Bookman Old Style"/>
          <w:color w:val="000000" w:themeColor="text1"/>
          <w:sz w:val="24"/>
          <w:szCs w:val="24"/>
          <w:lang w:val="en-US"/>
          <w14:textFill>
            <w14:solidFill>
              <w14:schemeClr w14:val="tx1"/>
            </w14:solidFill>
          </w14:textFill>
        </w:rPr>
        <w:t>nf</w:t>
      </w:r>
      <w:r>
        <w:rPr>
          <w:rFonts w:ascii="Bookman Old Style" w:hAnsi="Bookman Old Style"/>
          <w:color w:val="000000" w:themeColor="text1"/>
          <w:sz w:val="24"/>
          <w:szCs w:val="24"/>
          <w14:textFill>
            <w14:solidFill>
              <w14:schemeClr w14:val="tx1"/>
            </w14:solidFill>
          </w14:textFill>
        </w:rPr>
        <w:t xml:space="preserve">erensi Malino dan </w:t>
      </w:r>
      <w:r>
        <w:rPr>
          <w:rFonts w:ascii="Bookman Old Style" w:hAnsi="Bookman Old Style"/>
          <w:color w:val="000000" w:themeColor="text1"/>
          <w:sz w:val="24"/>
          <w:szCs w:val="24"/>
          <w:lang w:val="en-US"/>
          <w14:textFill>
            <w14:solidFill>
              <w14:schemeClr w14:val="tx1"/>
            </w14:solidFill>
          </w14:textFill>
        </w:rPr>
        <w:t>K</w:t>
      </w:r>
      <w:r>
        <w:rPr>
          <w:rFonts w:ascii="Bookman Old Style" w:hAnsi="Bookman Old Style"/>
          <w:color w:val="000000" w:themeColor="text1"/>
          <w:sz w:val="24"/>
          <w:szCs w:val="24"/>
          <w14:textFill>
            <w14:solidFill>
              <w14:schemeClr w14:val="tx1"/>
            </w14:solidFill>
          </w14:textFill>
        </w:rPr>
        <w:t>o</w:t>
      </w:r>
      <w:r>
        <w:rPr>
          <w:rFonts w:ascii="Bookman Old Style" w:hAnsi="Bookman Old Style"/>
          <w:color w:val="000000" w:themeColor="text1"/>
          <w:sz w:val="24"/>
          <w:szCs w:val="24"/>
          <w:lang w:val="en-US"/>
          <w14:textFill>
            <w14:solidFill>
              <w14:schemeClr w14:val="tx1"/>
            </w14:solidFill>
          </w14:textFill>
        </w:rPr>
        <w:t>nf</w:t>
      </w:r>
      <w:r>
        <w:rPr>
          <w:rFonts w:ascii="Bookman Old Style" w:hAnsi="Bookman Old Style"/>
          <w:color w:val="000000" w:themeColor="text1"/>
          <w:sz w:val="24"/>
          <w:szCs w:val="24"/>
          <w14:textFill>
            <w14:solidFill>
              <w14:schemeClr w14:val="tx1"/>
            </w14:solidFill>
          </w14:textFill>
        </w:rPr>
        <w:t>erensi Denpasar.</w:t>
      </w:r>
    </w:p>
    <w:p w14:paraId="10D3CA98">
      <w:pPr>
        <w:spacing w:after="0" w:line="360" w:lineRule="auto"/>
        <w:ind w:left="2707"/>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Khusus pelaksanaan Konperensi Denpasar yang           dilaksanakan pada tanggal 24 Desember 1946 menghasilkan terbentuknya Negara Indonesia Timur (NIT )</w:t>
      </w:r>
    </w:p>
    <w:p w14:paraId="280FDA26">
      <w:pPr>
        <w:spacing w:after="0" w:line="360" w:lineRule="auto"/>
        <w:ind w:left="2707"/>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Dengan terbentuknya NIT, maka pada tahun 1947 para Kepala Swapraja dan para Tokoh pada tiap Swapraja di Daerah Timor dan </w:t>
      </w:r>
      <w:r>
        <w:rPr>
          <w:rFonts w:ascii="Bookman Old Style" w:hAnsi="Bookman Old Style"/>
          <w:color w:val="000000" w:themeColor="text1"/>
          <w:sz w:val="24"/>
          <w:szCs w:val="24"/>
          <w:lang w:val="en-US"/>
          <w14:textFill>
            <w14:solidFill>
              <w14:schemeClr w14:val="tx1"/>
            </w14:solidFill>
          </w14:textFill>
        </w:rPr>
        <w:t>k</w:t>
      </w:r>
      <w:r>
        <w:rPr>
          <w:rFonts w:ascii="Bookman Old Style" w:hAnsi="Bookman Old Style"/>
          <w:color w:val="000000" w:themeColor="text1"/>
          <w:sz w:val="24"/>
          <w:szCs w:val="24"/>
          <w14:textFill>
            <w14:solidFill>
              <w14:schemeClr w14:val="tx1"/>
            </w14:solidFill>
          </w14:textFill>
        </w:rPr>
        <w:t>epulauannya</w:t>
      </w:r>
      <w:r>
        <w:rPr>
          <w:rFonts w:ascii="Bookman Old Style" w:hAnsi="Bookman Old Style"/>
          <w:color w:val="000000" w:themeColor="text1"/>
          <w:sz w:val="24"/>
          <w:szCs w:val="24"/>
          <w:lang w:val="en-US"/>
          <w14:textFill>
            <w14:solidFill>
              <w14:schemeClr w14:val="tx1"/>
            </w14:solidFill>
          </w14:textFill>
        </w:rPr>
        <w:t xml:space="preserve"> mengadakan</w:t>
      </w:r>
      <w:r>
        <w:rPr>
          <w:rFonts w:ascii="Bookman Old Style" w:hAnsi="Bookman Old Style"/>
          <w:color w:val="000000" w:themeColor="text1"/>
          <w:sz w:val="24"/>
          <w:szCs w:val="24"/>
          <w14:textFill>
            <w14:solidFill>
              <w14:schemeClr w14:val="tx1"/>
            </w14:solidFill>
          </w14:textFill>
        </w:rPr>
        <w:t xml:space="preserve"> ko</w:t>
      </w:r>
      <w:r>
        <w:rPr>
          <w:rFonts w:ascii="Bookman Old Style" w:hAnsi="Bookman Old Style"/>
          <w:color w:val="000000" w:themeColor="text1"/>
          <w:sz w:val="24"/>
          <w:szCs w:val="24"/>
          <w:lang w:val="en-US"/>
          <w14:textFill>
            <w14:solidFill>
              <w14:schemeClr w14:val="tx1"/>
            </w14:solidFill>
          </w14:textFill>
        </w:rPr>
        <w:t>nf</w:t>
      </w:r>
      <w:r>
        <w:rPr>
          <w:rFonts w:ascii="Bookman Old Style" w:hAnsi="Bookman Old Style"/>
          <w:color w:val="000000" w:themeColor="text1"/>
          <w:sz w:val="24"/>
          <w:szCs w:val="24"/>
          <w14:textFill>
            <w14:solidFill>
              <w14:schemeClr w14:val="tx1"/>
            </w14:solidFill>
          </w14:textFill>
        </w:rPr>
        <w:t>erensi di Kef</w:t>
      </w:r>
      <w:r>
        <w:rPr>
          <w:rFonts w:ascii="Bookman Old Style" w:hAnsi="Bookman Old Style"/>
          <w:color w:val="000000" w:themeColor="text1"/>
          <w:sz w:val="24"/>
          <w:szCs w:val="24"/>
          <w:lang w:val="en-US"/>
          <w14:textFill>
            <w14:solidFill>
              <w14:schemeClr w14:val="tx1"/>
            </w14:solidFill>
          </w14:textFill>
        </w:rPr>
        <w:t>a</w:t>
      </w:r>
      <w:r>
        <w:rPr>
          <w:rFonts w:ascii="Bookman Old Style" w:hAnsi="Bookman Old Style"/>
          <w:color w:val="000000" w:themeColor="text1"/>
          <w:sz w:val="24"/>
          <w:szCs w:val="24"/>
          <w14:textFill>
            <w14:solidFill>
              <w14:schemeClr w14:val="tx1"/>
            </w14:solidFill>
          </w14:textFill>
        </w:rPr>
        <w:t>menanu – Timor Tengah Utara</w:t>
      </w:r>
      <w:r>
        <w:rPr>
          <w:rFonts w:ascii="Bookman Old Style" w:hAnsi="Bookman Old Style"/>
          <w:color w:val="000000" w:themeColor="text1"/>
          <w:sz w:val="24"/>
          <w:szCs w:val="24"/>
          <w:lang w:val="en-US"/>
          <w14:textFill>
            <w14:solidFill>
              <w14:schemeClr w14:val="tx1"/>
            </w14:solidFill>
          </w14:textFill>
        </w:rPr>
        <w:t>.</w:t>
      </w:r>
    </w:p>
    <w:p w14:paraId="0330AEBD">
      <w:pPr>
        <w:spacing w:after="0" w:line="360" w:lineRule="auto"/>
        <w:ind w:left="2707"/>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Wilayah Alor – Pantar pada saat konperensi Kefamenanu mengirimkan 8 (delapan) orang utusan dari 4 kerajaan, masing – masing :</w:t>
      </w:r>
    </w:p>
    <w:p w14:paraId="7DAC2E58">
      <w:pPr>
        <w:numPr>
          <w:ilvl w:val="0"/>
          <w:numId w:val="20"/>
        </w:numPr>
        <w:tabs>
          <w:tab w:val="clear" w:pos="2220"/>
        </w:tabs>
        <w:spacing w:after="0" w:line="360" w:lineRule="auto"/>
        <w:ind w:left="3060"/>
        <w:jc w:val="both"/>
        <w:rPr>
          <w:rFonts w:ascii="Bookman Old Style" w:hAnsi="Bookman Old Style"/>
          <w:color w:val="000000" w:themeColor="text1"/>
          <w:sz w:val="24"/>
          <w:szCs w:val="24"/>
          <w:lang w:val="es-ES"/>
          <w14:textFill>
            <w14:solidFill>
              <w14:schemeClr w14:val="tx1"/>
            </w14:solidFill>
          </w14:textFill>
        </w:rPr>
      </w:pPr>
      <w:r>
        <w:rPr>
          <w:rFonts w:ascii="Bookman Old Style" w:hAnsi="Bookman Old Style"/>
          <w:color w:val="000000" w:themeColor="text1"/>
          <w:sz w:val="24"/>
          <w:szCs w:val="24"/>
          <w:lang w:val="es-ES"/>
          <w14:textFill>
            <w14:solidFill>
              <w14:schemeClr w14:val="tx1"/>
            </w14:solidFill>
          </w14:textFill>
        </w:rPr>
        <w:t xml:space="preserve">Oemar Watang Nampira Raja Alor – Pantar </w:t>
      </w:r>
    </w:p>
    <w:p w14:paraId="517AF42F">
      <w:pPr>
        <w:numPr>
          <w:ilvl w:val="0"/>
          <w:numId w:val="20"/>
        </w:numPr>
        <w:tabs>
          <w:tab w:val="clear" w:pos="2220"/>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Petrus Duka</w:t>
      </w:r>
    </w:p>
    <w:p w14:paraId="74F6968C">
      <w:pPr>
        <w:numPr>
          <w:ilvl w:val="0"/>
          <w:numId w:val="20"/>
        </w:numPr>
        <w:tabs>
          <w:tab w:val="clear" w:pos="2220"/>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Banla Kinangi</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 xml:space="preserve"> Raja Kui </w:t>
      </w:r>
    </w:p>
    <w:p w14:paraId="32FA7325">
      <w:pPr>
        <w:numPr>
          <w:ilvl w:val="0"/>
          <w:numId w:val="20"/>
        </w:numPr>
        <w:tabs>
          <w:tab w:val="clear" w:pos="2220"/>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Petrus Adang</w:t>
      </w:r>
    </w:p>
    <w:p w14:paraId="4D2016B3">
      <w:pPr>
        <w:numPr>
          <w:ilvl w:val="0"/>
          <w:numId w:val="20"/>
        </w:numPr>
        <w:tabs>
          <w:tab w:val="clear" w:pos="2220"/>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Markus Makoenimau</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Raja Kolana</w:t>
      </w:r>
    </w:p>
    <w:p w14:paraId="6313BD12">
      <w:pPr>
        <w:numPr>
          <w:ilvl w:val="0"/>
          <w:numId w:val="20"/>
        </w:numPr>
        <w:tabs>
          <w:tab w:val="clear" w:pos="2220"/>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M. Molina</w:t>
      </w:r>
    </w:p>
    <w:p w14:paraId="074958E6">
      <w:pPr>
        <w:numPr>
          <w:ilvl w:val="0"/>
          <w:numId w:val="20"/>
        </w:numPr>
        <w:tabs>
          <w:tab w:val="clear" w:pos="2220"/>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Laurens Karimalei Raja Batulolong  </w:t>
      </w:r>
    </w:p>
    <w:p w14:paraId="23E41E9D">
      <w:pPr>
        <w:numPr>
          <w:ilvl w:val="0"/>
          <w:numId w:val="20"/>
        </w:numPr>
        <w:tabs>
          <w:tab w:val="clear" w:pos="2220"/>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Petrus Malaikuang</w:t>
      </w:r>
    </w:p>
    <w:p w14:paraId="01772336">
      <w:pPr>
        <w:spacing w:after="0" w:line="360" w:lineRule="auto"/>
        <w:ind w:left="270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K</w:t>
      </w:r>
      <w:r>
        <w:rPr>
          <w:rFonts w:ascii="Bookman Old Style" w:hAnsi="Bookman Old Style"/>
          <w:color w:val="000000" w:themeColor="text1"/>
          <w:sz w:val="24"/>
          <w:szCs w:val="24"/>
          <w14:textFill>
            <w14:solidFill>
              <w14:schemeClr w14:val="tx1"/>
            </w14:solidFill>
          </w14:textFill>
        </w:rPr>
        <w:t>o</w:t>
      </w:r>
      <w:r>
        <w:rPr>
          <w:rFonts w:ascii="Bookman Old Style" w:hAnsi="Bookman Old Style"/>
          <w:color w:val="000000" w:themeColor="text1"/>
          <w:sz w:val="24"/>
          <w:szCs w:val="24"/>
          <w:lang w:val="en-US"/>
          <w14:textFill>
            <w14:solidFill>
              <w14:schemeClr w14:val="tx1"/>
            </w14:solidFill>
          </w14:textFill>
        </w:rPr>
        <w:t>nf</w:t>
      </w:r>
      <w:r>
        <w:rPr>
          <w:rFonts w:ascii="Bookman Old Style" w:hAnsi="Bookman Old Style"/>
          <w:color w:val="000000" w:themeColor="text1"/>
          <w:sz w:val="24"/>
          <w:szCs w:val="24"/>
          <w14:textFill>
            <w14:solidFill>
              <w14:schemeClr w14:val="tx1"/>
            </w14:solidFill>
          </w14:textFill>
        </w:rPr>
        <w:t xml:space="preserve">erensi yang berlangsung pada tanggal 24 Oktober 1947 tersebut menghasilkan 2 ( dua ) </w:t>
      </w:r>
      <w:r>
        <w:rPr>
          <w:rFonts w:ascii="Bookman Old Style" w:hAnsi="Bookman Old Style"/>
          <w:color w:val="000000" w:themeColor="text1"/>
          <w:sz w:val="24"/>
          <w:szCs w:val="24"/>
          <w:lang w:val="en-US"/>
          <w14:textFill>
            <w14:solidFill>
              <w14:schemeClr w14:val="tx1"/>
            </w14:solidFill>
          </w14:textFill>
        </w:rPr>
        <w:t>k</w:t>
      </w:r>
      <w:r>
        <w:rPr>
          <w:rFonts w:ascii="Bookman Old Style" w:hAnsi="Bookman Old Style"/>
          <w:color w:val="000000" w:themeColor="text1"/>
          <w:sz w:val="24"/>
          <w:szCs w:val="24"/>
          <w14:textFill>
            <w14:solidFill>
              <w14:schemeClr w14:val="tx1"/>
            </w14:solidFill>
          </w14:textFill>
        </w:rPr>
        <w:t>eputusan yaitu:</w:t>
      </w:r>
    </w:p>
    <w:p w14:paraId="528E8E9B">
      <w:pPr>
        <w:numPr>
          <w:ilvl w:val="3"/>
          <w:numId w:val="21"/>
        </w:numPr>
        <w:tabs>
          <w:tab w:val="clear" w:pos="3240"/>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Terbentuknya Dewan Pemerintahan Daerah/ Dewan Gabungan Raja – raja Daerah Timor</w:t>
      </w:r>
    </w:p>
    <w:p w14:paraId="4201AECB">
      <w:pPr>
        <w:numPr>
          <w:ilvl w:val="3"/>
          <w:numId w:val="21"/>
        </w:numPr>
        <w:tabs>
          <w:tab w:val="clear" w:pos="3240"/>
        </w:tabs>
        <w:spacing w:after="0" w:line="360" w:lineRule="auto"/>
        <w:ind w:left="3060"/>
        <w:jc w:val="both"/>
        <w:rPr>
          <w:rFonts w:ascii="Bookman Old Style" w:hAnsi="Bookman Old Style"/>
          <w:color w:val="000000" w:themeColor="text1"/>
          <w:sz w:val="24"/>
          <w:szCs w:val="24"/>
          <w:lang w:val="de-DE"/>
          <w14:textFill>
            <w14:solidFill>
              <w14:schemeClr w14:val="tx1"/>
            </w14:solidFill>
          </w14:textFill>
        </w:rPr>
      </w:pPr>
      <w:r>
        <w:rPr>
          <w:rFonts w:ascii="Bookman Old Style" w:hAnsi="Bookman Old Style"/>
          <w:color w:val="000000" w:themeColor="text1"/>
          <w:sz w:val="24"/>
          <w:szCs w:val="24"/>
          <w:lang w:val="de-DE"/>
          <w14:textFill>
            <w14:solidFill>
              <w14:schemeClr w14:val="tx1"/>
            </w14:solidFill>
          </w14:textFill>
        </w:rPr>
        <w:t>Terbentuknya Dewan Perwakilan Rakyat Daerah</w:t>
      </w:r>
    </w:p>
    <w:p w14:paraId="559B88EC">
      <w:pPr>
        <w:spacing w:after="0" w:line="360" w:lineRule="auto"/>
        <w:ind w:left="2700"/>
        <w:jc w:val="both"/>
        <w:rPr>
          <w:rFonts w:ascii="Bookman Old Style" w:hAnsi="Bookman Old Style"/>
          <w:color w:val="000000" w:themeColor="text1"/>
          <w:sz w:val="24"/>
          <w:szCs w:val="24"/>
          <w:lang w:val="de-DE"/>
          <w14:textFill>
            <w14:solidFill>
              <w14:schemeClr w14:val="tx1"/>
            </w14:solidFill>
          </w14:textFill>
        </w:rPr>
      </w:pPr>
      <w:r>
        <w:rPr>
          <w:rFonts w:ascii="Bookman Old Style" w:hAnsi="Bookman Old Style"/>
          <w:color w:val="000000" w:themeColor="text1"/>
          <w:sz w:val="24"/>
          <w:szCs w:val="24"/>
          <w:lang w:val="de-DE"/>
          <w14:textFill>
            <w14:solidFill>
              <w14:schemeClr w14:val="tx1"/>
            </w14:solidFill>
          </w14:textFill>
        </w:rPr>
        <w:t xml:space="preserve">Terpilih sebagai Ketua Dewan Gabungan Raja – raja Timor dan Kepulauannya adalah </w:t>
      </w:r>
      <w:r>
        <w:rPr>
          <w:rFonts w:ascii="Bookman Old Style" w:hAnsi="Bookman Old Style"/>
          <w:i/>
          <w:color w:val="000000" w:themeColor="text1"/>
          <w:sz w:val="24"/>
          <w:szCs w:val="24"/>
          <w:lang w:val="de-DE"/>
          <w14:textFill>
            <w14:solidFill>
              <w14:schemeClr w14:val="tx1"/>
            </w14:solidFill>
          </w14:textFill>
        </w:rPr>
        <w:t>H. A Karoh</w:t>
      </w:r>
      <w:r>
        <w:rPr>
          <w:rFonts w:ascii="Bookman Old Style" w:hAnsi="Bookman Old Style"/>
          <w:color w:val="000000" w:themeColor="text1"/>
          <w:sz w:val="24"/>
          <w:szCs w:val="24"/>
          <w:lang w:val="de-DE"/>
          <w14:textFill>
            <w14:solidFill>
              <w14:schemeClr w14:val="tx1"/>
            </w14:solidFill>
          </w14:textFill>
        </w:rPr>
        <w:t xml:space="preserve"> (Raja Amarasi ), sedangkan yang mewakili Kerajaan Alor Pantar untuk duduk sebagai anggota Dewan Raja – raja adalah </w:t>
      </w:r>
      <w:r>
        <w:rPr>
          <w:rFonts w:ascii="Bookman Old Style" w:hAnsi="Bookman Old Style"/>
          <w:i/>
          <w:color w:val="000000" w:themeColor="text1"/>
          <w:sz w:val="24"/>
          <w:szCs w:val="24"/>
          <w:lang w:val="de-DE"/>
          <w14:textFill>
            <w14:solidFill>
              <w14:schemeClr w14:val="tx1"/>
            </w14:solidFill>
          </w14:textFill>
        </w:rPr>
        <w:t>Banla Kinanggi</w:t>
      </w:r>
      <w:r>
        <w:rPr>
          <w:rFonts w:ascii="Bookman Old Style" w:hAnsi="Bookman Old Style"/>
          <w:color w:val="000000" w:themeColor="text1"/>
          <w:sz w:val="24"/>
          <w:szCs w:val="24"/>
          <w:lang w:val="de-DE"/>
          <w14:textFill>
            <w14:solidFill>
              <w14:schemeClr w14:val="tx1"/>
            </w14:solidFill>
          </w14:textFill>
        </w:rPr>
        <w:t xml:space="preserve"> (Raja Kui)</w:t>
      </w:r>
    </w:p>
    <w:p w14:paraId="4AE0A425">
      <w:pPr>
        <w:spacing w:after="0" w:line="360" w:lineRule="auto"/>
        <w:ind w:left="2700"/>
        <w:jc w:val="both"/>
        <w:rPr>
          <w:rFonts w:ascii="Bookman Old Style" w:hAnsi="Bookman Old Style"/>
          <w:color w:val="000000" w:themeColor="text1"/>
          <w:sz w:val="24"/>
          <w:szCs w:val="24"/>
          <w:lang w:val="de-DE"/>
          <w14:textFill>
            <w14:solidFill>
              <w14:schemeClr w14:val="tx1"/>
            </w14:solidFill>
          </w14:textFill>
        </w:rPr>
      </w:pPr>
      <w:r>
        <w:rPr>
          <w:rFonts w:ascii="Bookman Old Style" w:hAnsi="Bookman Old Style"/>
          <w:color w:val="000000" w:themeColor="text1"/>
          <w:sz w:val="24"/>
          <w:szCs w:val="24"/>
          <w:lang w:val="de-DE"/>
          <w14:textFill>
            <w14:solidFill>
              <w14:schemeClr w14:val="tx1"/>
            </w14:solidFill>
          </w14:textFill>
        </w:rPr>
        <w:t xml:space="preserve">Terpilih sebagai Ketua DPRD Timor adalah </w:t>
      </w:r>
      <w:r>
        <w:rPr>
          <w:rFonts w:ascii="Bookman Old Style" w:hAnsi="Bookman Old Style"/>
          <w:i/>
          <w:color w:val="000000" w:themeColor="text1"/>
          <w:sz w:val="24"/>
          <w:szCs w:val="24"/>
          <w:lang w:val="de-DE"/>
          <w14:textFill>
            <w14:solidFill>
              <w14:schemeClr w14:val="tx1"/>
            </w14:solidFill>
          </w14:textFill>
        </w:rPr>
        <w:t>E. R. Herewilla</w:t>
      </w:r>
      <w:r>
        <w:rPr>
          <w:rFonts w:ascii="Bookman Old Style" w:hAnsi="Bookman Old Style"/>
          <w:color w:val="000000" w:themeColor="text1"/>
          <w:sz w:val="24"/>
          <w:szCs w:val="24"/>
          <w:lang w:val="de-DE"/>
          <w14:textFill>
            <w14:solidFill>
              <w14:schemeClr w14:val="tx1"/>
            </w14:solidFill>
          </w14:textFill>
        </w:rPr>
        <w:t xml:space="preserve"> dari Sabu, Sedangkan yang terpilih sebagai anggota DPRD Timor asal Alor masing – masing :</w:t>
      </w:r>
    </w:p>
    <w:p w14:paraId="2705F430">
      <w:pPr>
        <w:pStyle w:val="16"/>
        <w:numPr>
          <w:ilvl w:val="0"/>
          <w:numId w:val="22"/>
        </w:numPr>
        <w:spacing w:after="0" w:line="360" w:lineRule="auto"/>
        <w:ind w:left="306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Pertus Duka mewakili Swapraja Alor – Pantar</w:t>
      </w:r>
    </w:p>
    <w:p w14:paraId="2A7599A0">
      <w:pPr>
        <w:pStyle w:val="16"/>
        <w:numPr>
          <w:ilvl w:val="0"/>
          <w:numId w:val="22"/>
        </w:numPr>
        <w:spacing w:after="0" w:line="360" w:lineRule="auto"/>
        <w:ind w:left="306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Bahudin Lagalelang</w:t>
      </w:r>
      <w:r>
        <w:rPr>
          <w:rFonts w:ascii="Bookman Old Style" w:hAnsi="Bookman Old Style"/>
          <w:color w:val="000000" w:themeColor="text1"/>
          <w:sz w:val="24"/>
          <w:szCs w:val="24"/>
          <w:lang w:val="sv-SE"/>
          <w14:textFill>
            <w14:solidFill>
              <w14:schemeClr w14:val="tx1"/>
            </w14:solidFill>
          </w14:textFill>
        </w:rPr>
        <w:tab/>
      </w:r>
      <w:r>
        <w:rPr>
          <w:rFonts w:ascii="Bookman Old Style" w:hAnsi="Bookman Old Style"/>
          <w:color w:val="000000" w:themeColor="text1"/>
          <w:sz w:val="24"/>
          <w:szCs w:val="24"/>
          <w:lang w:val="sv-SE"/>
          <w14:textFill>
            <w14:solidFill>
              <w14:schemeClr w14:val="tx1"/>
            </w14:solidFill>
          </w14:textFill>
        </w:rPr>
        <w:t xml:space="preserve">mewakili Swapraja Alor- Pantar </w:t>
      </w:r>
    </w:p>
    <w:p w14:paraId="7C934DD6">
      <w:pPr>
        <w:pStyle w:val="16"/>
        <w:numPr>
          <w:ilvl w:val="0"/>
          <w:numId w:val="22"/>
        </w:numPr>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Petrus Adang</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 xml:space="preserve">mewakili Swapraja  Kui </w:t>
      </w:r>
    </w:p>
    <w:p w14:paraId="3A1E0C38">
      <w:pPr>
        <w:pStyle w:val="16"/>
        <w:numPr>
          <w:ilvl w:val="0"/>
          <w:numId w:val="22"/>
        </w:numPr>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Notake mewakili Swapraja Kolana</w:t>
      </w:r>
    </w:p>
    <w:p w14:paraId="2DC79564">
      <w:pPr>
        <w:pStyle w:val="16"/>
        <w:numPr>
          <w:ilvl w:val="0"/>
          <w:numId w:val="22"/>
        </w:numPr>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Petrus Malaikuang mewakili Swapraja Batulolong</w:t>
      </w:r>
    </w:p>
    <w:p w14:paraId="5CBAD706">
      <w:pPr>
        <w:spacing w:after="0" w:line="360" w:lineRule="auto"/>
        <w:ind w:left="2700"/>
        <w:jc w:val="both"/>
        <w:rPr>
          <w:rFonts w:ascii="Bookman Old Style" w:hAnsi="Bookman Old Style"/>
          <w:color w:val="000000" w:themeColor="text1"/>
          <w:sz w:val="24"/>
          <w:szCs w:val="24"/>
          <w:vertAlign w:val="superscript"/>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Sejalan dengan terbentuknya Dewan Pemerintahan Daerah Timor, maka struktur </w:t>
      </w:r>
      <w:r>
        <w:rPr>
          <w:rFonts w:ascii="Bookman Old Style" w:hAnsi="Bookman Old Style"/>
          <w:color w:val="000000" w:themeColor="text1"/>
          <w:sz w:val="24"/>
          <w:szCs w:val="24"/>
          <w:lang w:val="en-US"/>
          <w14:textFill>
            <w14:solidFill>
              <w14:schemeClr w14:val="tx1"/>
            </w14:solidFill>
          </w14:textFill>
        </w:rPr>
        <w:t>p</w:t>
      </w:r>
      <w:r>
        <w:rPr>
          <w:rFonts w:ascii="Bookman Old Style" w:hAnsi="Bookman Old Style"/>
          <w:color w:val="000000" w:themeColor="text1"/>
          <w:sz w:val="24"/>
          <w:szCs w:val="24"/>
          <w14:textFill>
            <w14:solidFill>
              <w14:schemeClr w14:val="tx1"/>
            </w14:solidFill>
          </w14:textFill>
        </w:rPr>
        <w:t xml:space="preserve">emerintahan pada bekas tiap </w:t>
      </w:r>
      <w:r>
        <w:rPr>
          <w:rFonts w:ascii="Bookman Old Style" w:hAnsi="Bookman Old Style"/>
          <w:color w:val="000000" w:themeColor="text1"/>
          <w:sz w:val="24"/>
          <w:szCs w:val="24"/>
          <w:lang w:val="en-US"/>
          <w14:textFill>
            <w14:solidFill>
              <w14:schemeClr w14:val="tx1"/>
            </w14:solidFill>
          </w14:textFill>
        </w:rPr>
        <w:t>O</w:t>
      </w:r>
      <w:r>
        <w:rPr>
          <w:rFonts w:ascii="Bookman Old Style" w:hAnsi="Bookman Old Style"/>
          <w:color w:val="000000" w:themeColor="text1"/>
          <w:sz w:val="24"/>
          <w:szCs w:val="24"/>
          <w14:textFill>
            <w14:solidFill>
              <w14:schemeClr w14:val="tx1"/>
            </w14:solidFill>
          </w14:textFill>
        </w:rPr>
        <w:t>nder Afdeeling serta pimpinan Peme</w:t>
      </w:r>
      <w:r>
        <w:rPr>
          <w:rFonts w:ascii="Bookman Old Style" w:hAnsi="Bookman Old Style"/>
          <w:color w:val="000000" w:themeColor="text1"/>
          <w:sz w:val="24"/>
          <w:szCs w:val="24"/>
          <w:lang w:val="en-US"/>
          <w14:textFill>
            <w14:solidFill>
              <w14:schemeClr w14:val="tx1"/>
            </w14:solidFill>
          </w14:textFill>
        </w:rPr>
        <w:t>ri</w:t>
      </w:r>
      <w:r>
        <w:rPr>
          <w:rFonts w:ascii="Bookman Old Style" w:hAnsi="Bookman Old Style"/>
          <w:color w:val="000000" w:themeColor="text1"/>
          <w:sz w:val="24"/>
          <w:szCs w:val="24"/>
          <w14:textFill>
            <w14:solidFill>
              <w14:schemeClr w14:val="tx1"/>
            </w14:solidFill>
          </w14:textFill>
        </w:rPr>
        <w:t>ntahannya (Kontrolur) diubah dengan sebutan Utusan Pemerintah Daerah (UPD</w:t>
      </w:r>
      <w:r>
        <w:rPr>
          <w:rFonts w:ascii="Bookman Old Style" w:hAnsi="Bookman Old Style"/>
          <w:color w:val="000000" w:themeColor="text1"/>
          <w:sz w:val="24"/>
          <w:szCs w:val="24"/>
          <w:lang w:val="en-US"/>
          <w14:textFill>
            <w14:solidFill>
              <w14:schemeClr w14:val="tx1"/>
            </w14:solidFill>
          </w14:textFill>
        </w:rPr>
        <w:t>)</w:t>
      </w:r>
    </w:p>
    <w:p w14:paraId="06D7D5C7">
      <w:pPr>
        <w:spacing w:after="0" w:line="360" w:lineRule="auto"/>
        <w:ind w:left="270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Dengan demikian kontrolur Ariens yang memimpin wilayah Onder Afdeeling Alor sejak tahun 1946 – 1949 digantikan oleh </w:t>
      </w:r>
      <w:r>
        <w:rPr>
          <w:rFonts w:ascii="Bookman Old Style" w:hAnsi="Bookman Old Style"/>
          <w:bCs/>
          <w:i/>
          <w:color w:val="000000" w:themeColor="text1"/>
          <w:sz w:val="24"/>
          <w:szCs w:val="24"/>
          <w:lang w:val="en-US"/>
          <w14:textFill>
            <w14:solidFill>
              <w14:schemeClr w14:val="tx1"/>
            </w14:solidFill>
          </w14:textFill>
        </w:rPr>
        <w:t xml:space="preserve">L. </w:t>
      </w:r>
      <w:r>
        <w:rPr>
          <w:rFonts w:ascii="Bookman Old Style" w:hAnsi="Bookman Old Style"/>
          <w:bCs/>
          <w:i/>
          <w:color w:val="000000" w:themeColor="text1"/>
          <w:sz w:val="24"/>
          <w:szCs w:val="24"/>
          <w14:textFill>
            <w14:solidFill>
              <w14:schemeClr w14:val="tx1"/>
            </w14:solidFill>
          </w14:textFill>
        </w:rPr>
        <w:t>Poluan</w:t>
      </w:r>
      <w:r>
        <w:rPr>
          <w:rFonts w:ascii="Bookman Old Style" w:hAnsi="Bookman Old Style"/>
          <w:color w:val="000000" w:themeColor="text1"/>
          <w:sz w:val="24"/>
          <w:szCs w:val="24"/>
          <w14:textFill>
            <w14:solidFill>
              <w14:schemeClr w14:val="tx1"/>
            </w14:solidFill>
          </w14:textFill>
        </w:rPr>
        <w:t xml:space="preserve"> sebagai utusan Pemerintah Daerah Dalam Wilayah Alor – Pantar.  </w:t>
      </w:r>
    </w:p>
    <w:p w14:paraId="2130E98B">
      <w:pPr>
        <w:spacing w:after="0" w:line="360" w:lineRule="auto"/>
        <w:ind w:left="270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bCs/>
          <w:i/>
          <w:color w:val="000000" w:themeColor="text1"/>
          <w:sz w:val="24"/>
          <w:szCs w:val="24"/>
          <w14:textFill>
            <w14:solidFill>
              <w14:schemeClr w14:val="tx1"/>
            </w14:solidFill>
          </w14:textFill>
        </w:rPr>
        <w:t xml:space="preserve"> L. Poluan</w:t>
      </w:r>
      <w:r>
        <w:rPr>
          <w:rFonts w:ascii="Bookman Old Style" w:hAnsi="Bookman Old Style"/>
          <w:color w:val="000000" w:themeColor="text1"/>
          <w:sz w:val="24"/>
          <w:szCs w:val="24"/>
          <w14:textFill>
            <w14:solidFill>
              <w14:schemeClr w14:val="tx1"/>
            </w14:solidFill>
          </w14:textFill>
        </w:rPr>
        <w:t xml:space="preserve"> adalah sebagai </w:t>
      </w:r>
      <w:r>
        <w:rPr>
          <w:rFonts w:ascii="Bookman Old Style" w:hAnsi="Bookman Old Style"/>
          <w:color w:val="000000" w:themeColor="text1"/>
          <w:sz w:val="24"/>
          <w:szCs w:val="24"/>
          <w:lang w:val="en-US"/>
          <w14:textFill>
            <w14:solidFill>
              <w14:schemeClr w14:val="tx1"/>
            </w14:solidFill>
          </w14:textFill>
        </w:rPr>
        <w:t>w</w:t>
      </w:r>
      <w:r>
        <w:rPr>
          <w:rFonts w:ascii="Bookman Old Style" w:hAnsi="Bookman Old Style"/>
          <w:color w:val="000000" w:themeColor="text1"/>
          <w:sz w:val="24"/>
          <w:szCs w:val="24"/>
          <w14:textFill>
            <w14:solidFill>
              <w14:schemeClr w14:val="tx1"/>
            </w14:solidFill>
          </w14:textFill>
        </w:rPr>
        <w:t xml:space="preserve">akil dari </w:t>
      </w:r>
      <w:r>
        <w:rPr>
          <w:rFonts w:ascii="Bookman Old Style" w:hAnsi="Bookman Old Style"/>
          <w:color w:val="000000" w:themeColor="text1"/>
          <w:sz w:val="24"/>
          <w:szCs w:val="24"/>
          <w:lang w:val="en-US"/>
          <w14:textFill>
            <w14:solidFill>
              <w14:schemeClr w14:val="tx1"/>
            </w14:solidFill>
          </w14:textFill>
        </w:rPr>
        <w:t>p</w:t>
      </w:r>
      <w:r>
        <w:rPr>
          <w:rFonts w:ascii="Bookman Old Style" w:hAnsi="Bookman Old Style"/>
          <w:color w:val="000000" w:themeColor="text1"/>
          <w:sz w:val="24"/>
          <w:szCs w:val="24"/>
          <w14:textFill>
            <w14:solidFill>
              <w14:schemeClr w14:val="tx1"/>
            </w14:solidFill>
          </w14:textFill>
        </w:rPr>
        <w:t xml:space="preserve">emerintahan </w:t>
      </w:r>
      <w:r>
        <w:rPr>
          <w:rFonts w:ascii="Bookman Old Style" w:hAnsi="Bookman Old Style"/>
          <w:color w:val="000000" w:themeColor="text1"/>
          <w:sz w:val="24"/>
          <w:szCs w:val="24"/>
          <w:lang w:val="en-US"/>
          <w14:textFill>
            <w14:solidFill>
              <w14:schemeClr w14:val="tx1"/>
            </w14:solidFill>
          </w14:textFill>
        </w:rPr>
        <w:t>p</w:t>
      </w:r>
      <w:r>
        <w:rPr>
          <w:rFonts w:ascii="Bookman Old Style" w:hAnsi="Bookman Old Style"/>
          <w:color w:val="000000" w:themeColor="text1"/>
          <w:sz w:val="24"/>
          <w:szCs w:val="24"/>
          <w14:textFill>
            <w14:solidFill>
              <w14:schemeClr w14:val="tx1"/>
            </w14:solidFill>
          </w14:textFill>
        </w:rPr>
        <w:t xml:space="preserve">usat untuk mengawasi jalannya </w:t>
      </w:r>
      <w:r>
        <w:rPr>
          <w:rFonts w:ascii="Bookman Old Style" w:hAnsi="Bookman Old Style"/>
          <w:color w:val="000000" w:themeColor="text1"/>
          <w:sz w:val="24"/>
          <w:szCs w:val="24"/>
          <w:lang w:val="en-US"/>
          <w14:textFill>
            <w14:solidFill>
              <w14:schemeClr w14:val="tx1"/>
            </w14:solidFill>
          </w14:textFill>
        </w:rPr>
        <w:t>p</w:t>
      </w:r>
      <w:r>
        <w:rPr>
          <w:rFonts w:ascii="Bookman Old Style" w:hAnsi="Bookman Old Style"/>
          <w:color w:val="000000" w:themeColor="text1"/>
          <w:sz w:val="24"/>
          <w:szCs w:val="24"/>
          <w14:textFill>
            <w14:solidFill>
              <w14:schemeClr w14:val="tx1"/>
            </w14:solidFill>
          </w14:textFill>
        </w:rPr>
        <w:t>emerintahan dibekas wilayah Onder Afdeeling Alor.</w:t>
      </w:r>
    </w:p>
    <w:p w14:paraId="6C7C4073">
      <w:pPr>
        <w:spacing w:after="0" w:line="360" w:lineRule="auto"/>
        <w:ind w:left="270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Pada keempat kerajaan/swap</w:t>
      </w:r>
      <w:r>
        <w:rPr>
          <w:rFonts w:ascii="Bookman Old Style" w:hAnsi="Bookman Old Style"/>
          <w:color w:val="000000" w:themeColor="text1"/>
          <w:sz w:val="24"/>
          <w:szCs w:val="24"/>
          <w:lang w:val="en-US"/>
          <w14:textFill>
            <w14:solidFill>
              <w14:schemeClr w14:val="tx1"/>
            </w14:solidFill>
          </w14:textFill>
        </w:rPr>
        <w:t>ra</w:t>
      </w:r>
      <w:r>
        <w:rPr>
          <w:rFonts w:ascii="Bookman Old Style" w:hAnsi="Bookman Old Style"/>
          <w:color w:val="000000" w:themeColor="text1"/>
          <w:sz w:val="24"/>
          <w:szCs w:val="24"/>
          <w14:textFill>
            <w14:solidFill>
              <w14:schemeClr w14:val="tx1"/>
            </w14:solidFill>
          </w14:textFill>
        </w:rPr>
        <w:t>ja yaitu Alor Pantar, Kui, Kolana dan Batulolong dibentuk masing – masing satu dewan yang disebut MPHS yang diketuai oleh setiap kepala Swapraja.</w:t>
      </w:r>
    </w:p>
    <w:p w14:paraId="75C17C80">
      <w:pPr>
        <w:spacing w:after="0" w:line="360" w:lineRule="auto"/>
        <w:ind w:left="2700"/>
        <w:jc w:val="both"/>
        <w:rPr>
          <w:rFonts w:ascii="Bookman Old Style" w:hAnsi="Bookman Old Style"/>
          <w:color w:val="000000" w:themeColor="text1"/>
          <w:sz w:val="24"/>
          <w:szCs w:val="24"/>
          <w:vertAlign w:val="superscript"/>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Dewan atau Majelis Peme</w:t>
      </w:r>
      <w:r>
        <w:rPr>
          <w:rFonts w:ascii="Bookman Old Style" w:hAnsi="Bookman Old Style"/>
          <w:color w:val="000000" w:themeColor="text1"/>
          <w:sz w:val="24"/>
          <w:szCs w:val="24"/>
          <w:lang w:val="en-US"/>
          <w14:textFill>
            <w14:solidFill>
              <w14:schemeClr w14:val="tx1"/>
            </w14:solidFill>
          </w14:textFill>
        </w:rPr>
        <w:t>ri</w:t>
      </w:r>
      <w:r>
        <w:rPr>
          <w:rFonts w:ascii="Bookman Old Style" w:hAnsi="Bookman Old Style"/>
          <w:color w:val="000000" w:themeColor="text1"/>
          <w:sz w:val="24"/>
          <w:szCs w:val="24"/>
          <w14:textFill>
            <w14:solidFill>
              <w14:schemeClr w14:val="tx1"/>
            </w14:solidFill>
          </w14:textFill>
        </w:rPr>
        <w:t>ntah Harian Swapraja (MPHS) tersebut berfungsi membantu Kepala Swaparaja dalam tugas sehari–hari. Anggota MPHS untuk tiap Swapraja dalam Wilayah  Alor Pantar adalah terdiri dari :</w:t>
      </w:r>
    </w:p>
    <w:p w14:paraId="1AD23D1A">
      <w:pPr>
        <w:numPr>
          <w:ilvl w:val="1"/>
          <w:numId w:val="23"/>
        </w:numPr>
        <w:tabs>
          <w:tab w:val="clear" w:pos="2202"/>
        </w:tabs>
        <w:spacing w:after="0" w:line="360" w:lineRule="auto"/>
        <w:ind w:left="3150" w:hanging="45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Swapraja Alor – Pantar  terdiri dari 4 (empat) orang, masing–masing :</w:t>
      </w:r>
    </w:p>
    <w:p w14:paraId="0E7ED901">
      <w:pPr>
        <w:pStyle w:val="16"/>
        <w:numPr>
          <w:ilvl w:val="0"/>
          <w:numId w:val="24"/>
        </w:numPr>
        <w:spacing w:after="0" w:line="360" w:lineRule="auto"/>
        <w:ind w:hanging="27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L. Samoy</w:t>
      </w:r>
    </w:p>
    <w:p w14:paraId="3357A493">
      <w:pPr>
        <w:pStyle w:val="16"/>
        <w:numPr>
          <w:ilvl w:val="0"/>
          <w:numId w:val="24"/>
        </w:numPr>
        <w:spacing w:after="0" w:line="360" w:lineRule="auto"/>
        <w:ind w:hanging="27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Arsjad  Achmad yang kemudian digantikan oleh A.H. Oramahi</w:t>
      </w:r>
    </w:p>
    <w:p w14:paraId="4451717F">
      <w:pPr>
        <w:pStyle w:val="16"/>
        <w:numPr>
          <w:ilvl w:val="0"/>
          <w:numId w:val="24"/>
        </w:numPr>
        <w:spacing w:after="0" w:line="360" w:lineRule="auto"/>
        <w:ind w:hanging="27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Maka Koliamang Baso</w:t>
      </w:r>
    </w:p>
    <w:p w14:paraId="037BE3AA">
      <w:pPr>
        <w:pStyle w:val="16"/>
        <w:numPr>
          <w:ilvl w:val="0"/>
          <w:numId w:val="24"/>
        </w:numPr>
        <w:spacing w:after="0" w:line="360" w:lineRule="auto"/>
        <w:ind w:hanging="27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Saul Sandy</w:t>
      </w:r>
    </w:p>
    <w:p w14:paraId="6EF3F1B3">
      <w:pPr>
        <w:spacing w:after="0" w:line="360" w:lineRule="auto"/>
        <w:jc w:val="both"/>
        <w:rPr>
          <w:rFonts w:ascii="Bookman Old Style" w:hAnsi="Bookman Old Style"/>
          <w:color w:val="000000" w:themeColor="text1"/>
          <w:sz w:val="24"/>
          <w:szCs w:val="24"/>
          <w14:textFill>
            <w14:solidFill>
              <w14:schemeClr w14:val="tx1"/>
            </w14:solidFill>
          </w14:textFill>
        </w:rPr>
      </w:pPr>
    </w:p>
    <w:p w14:paraId="47A92C12">
      <w:pPr>
        <w:spacing w:after="0" w:line="360" w:lineRule="auto"/>
        <w:jc w:val="both"/>
        <w:rPr>
          <w:rFonts w:ascii="Bookman Old Style" w:hAnsi="Bookman Old Style"/>
          <w:color w:val="000000" w:themeColor="text1"/>
          <w:sz w:val="24"/>
          <w:szCs w:val="24"/>
          <w14:textFill>
            <w14:solidFill>
              <w14:schemeClr w14:val="tx1"/>
            </w14:solidFill>
          </w14:textFill>
        </w:rPr>
      </w:pPr>
    </w:p>
    <w:p w14:paraId="42D9B205">
      <w:pPr>
        <w:numPr>
          <w:ilvl w:val="1"/>
          <w:numId w:val="23"/>
        </w:numPr>
        <w:tabs>
          <w:tab w:val="clear" w:pos="2202"/>
        </w:tabs>
        <w:spacing w:after="0" w:line="360" w:lineRule="auto"/>
        <w:ind w:left="3150" w:hanging="45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Swapraja Kui :</w:t>
      </w:r>
    </w:p>
    <w:p w14:paraId="348F4BAC">
      <w:pPr>
        <w:pStyle w:val="16"/>
        <w:numPr>
          <w:ilvl w:val="0"/>
          <w:numId w:val="25"/>
        </w:numPr>
        <w:spacing w:after="0" w:line="360" w:lineRule="auto"/>
        <w:ind w:left="3420" w:hanging="27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Izak Maraben</w:t>
      </w:r>
    </w:p>
    <w:p w14:paraId="7856E7DD">
      <w:pPr>
        <w:pStyle w:val="16"/>
        <w:numPr>
          <w:ilvl w:val="0"/>
          <w:numId w:val="25"/>
        </w:numPr>
        <w:tabs>
          <w:tab w:val="left" w:pos="1260"/>
        </w:tabs>
        <w:spacing w:after="0" w:line="360" w:lineRule="auto"/>
        <w:ind w:left="3420" w:hanging="27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Nimrot. Banhien</w:t>
      </w:r>
    </w:p>
    <w:p w14:paraId="3909F615">
      <w:pPr>
        <w:pStyle w:val="16"/>
        <w:numPr>
          <w:ilvl w:val="0"/>
          <w:numId w:val="25"/>
        </w:numPr>
        <w:tabs>
          <w:tab w:val="left" w:pos="1260"/>
        </w:tabs>
        <w:spacing w:after="0" w:line="360" w:lineRule="auto"/>
        <w:ind w:left="3420" w:hanging="27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Lepangkari</w:t>
      </w:r>
    </w:p>
    <w:p w14:paraId="4E325394">
      <w:pPr>
        <w:numPr>
          <w:ilvl w:val="1"/>
          <w:numId w:val="23"/>
        </w:numPr>
        <w:tabs>
          <w:tab w:val="clear" w:pos="2202"/>
        </w:tabs>
        <w:spacing w:after="0" w:line="360" w:lineRule="auto"/>
        <w:ind w:left="3150" w:hanging="45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Swapraja Batulolong :</w:t>
      </w:r>
      <w:r>
        <w:rPr>
          <w:rFonts w:ascii="Bookman Old Style" w:hAnsi="Bookman Old Style"/>
          <w:color w:val="000000" w:themeColor="text1"/>
          <w:sz w:val="24"/>
          <w:szCs w:val="24"/>
          <w14:textFill>
            <w14:solidFill>
              <w14:schemeClr w14:val="tx1"/>
            </w14:solidFill>
          </w14:textFill>
        </w:rPr>
        <w:tab/>
      </w:r>
    </w:p>
    <w:p w14:paraId="7BBD2755">
      <w:pPr>
        <w:pStyle w:val="16"/>
        <w:numPr>
          <w:ilvl w:val="0"/>
          <w:numId w:val="26"/>
        </w:numPr>
        <w:spacing w:after="0" w:line="360" w:lineRule="auto"/>
        <w:ind w:left="3420" w:hanging="27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Z. Sarimata</w:t>
      </w:r>
    </w:p>
    <w:p w14:paraId="229AEE87">
      <w:pPr>
        <w:pStyle w:val="16"/>
        <w:numPr>
          <w:ilvl w:val="3"/>
          <w:numId w:val="26"/>
        </w:numPr>
        <w:spacing w:after="0" w:line="360" w:lineRule="auto"/>
        <w:ind w:left="3420" w:hanging="27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Langkameng</w:t>
      </w:r>
    </w:p>
    <w:p w14:paraId="2CBD7441">
      <w:pPr>
        <w:pStyle w:val="16"/>
        <w:numPr>
          <w:ilvl w:val="0"/>
          <w:numId w:val="26"/>
        </w:numPr>
        <w:spacing w:after="0" w:line="360" w:lineRule="auto"/>
        <w:ind w:left="3420" w:hanging="27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B.A. Laubela</w:t>
      </w:r>
    </w:p>
    <w:p w14:paraId="7B21B8D4">
      <w:pPr>
        <w:spacing w:after="0" w:line="360" w:lineRule="auto"/>
        <w:ind w:left="270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Sedangkan Swapraja Kolana tidak melaksanakan perangkat MPHS sampai dengan dihapuskannya MPHS diwilayah Alor Pantar. </w:t>
      </w:r>
      <w:r>
        <w:rPr>
          <w:rFonts w:ascii="Bookman Old Style" w:hAnsi="Bookman Old Style"/>
          <w:color w:val="000000" w:themeColor="text1"/>
          <w:sz w:val="24"/>
          <w:szCs w:val="24"/>
          <w:lang w:val="fi-FI"/>
          <w14:textFill>
            <w14:solidFill>
              <w14:schemeClr w14:val="tx1"/>
            </w14:solidFill>
          </w14:textFill>
        </w:rPr>
        <w:t>Pemerintahan Dewan Raja – raja ini berjalan   sejak tahun 1946 sampai dengan tahun 1949.</w:t>
      </w:r>
    </w:p>
    <w:p w14:paraId="7D07FC51">
      <w:pPr>
        <w:spacing w:after="0" w:line="360" w:lineRule="auto"/>
        <w:ind w:left="270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 xml:space="preserve">Dengan demikian susunan Pemerintahan Dewan Raja - raja  dalam Wilayah Alor – Pantar adalah sebagai berikut : </w:t>
      </w:r>
    </w:p>
    <w:p w14:paraId="366798ED">
      <w:pPr>
        <w:spacing w:after="0" w:line="360" w:lineRule="auto"/>
        <w:ind w:left="2700"/>
        <w:jc w:val="both"/>
        <w:rPr>
          <w:rFonts w:ascii="Bookman Old Style" w:hAnsi="Bookman Old Style"/>
          <w:color w:val="000000" w:themeColor="text1"/>
          <w:sz w:val="24"/>
          <w:szCs w:val="24"/>
          <w:lang w:val="fi-FI"/>
          <w14:textFill>
            <w14:solidFill>
              <w14:schemeClr w14:val="tx1"/>
            </w14:solidFill>
          </w14:textFill>
        </w:rPr>
      </w:pPr>
    </w:p>
    <w:p w14:paraId="3F628C59">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color w:val="000000" w:themeColor="text1"/>
          <w:lang w:val="en-US" w:eastAsia="en-US"/>
          <w14:textFill>
            <w14:solidFill>
              <w14:schemeClr w14:val="tx1"/>
            </w14:solidFill>
          </w14:textFill>
        </w:rPr>
        <mc:AlternateContent>
          <mc:Choice Requires="wps">
            <w:drawing>
              <wp:anchor distT="0" distB="0" distL="114300" distR="114300" simplePos="0" relativeHeight="251703296" behindDoc="0" locked="0" layoutInCell="1" allowOverlap="1">
                <wp:simplePos x="0" y="0"/>
                <wp:positionH relativeFrom="column">
                  <wp:posOffset>2178050</wp:posOffset>
                </wp:positionH>
                <wp:positionV relativeFrom="paragraph">
                  <wp:posOffset>21590</wp:posOffset>
                </wp:positionV>
                <wp:extent cx="1876425" cy="264160"/>
                <wp:effectExtent l="19050" t="19685" r="38100" b="49530"/>
                <wp:wrapNone/>
                <wp:docPr id="66" name="Text Box 99"/>
                <wp:cNvGraphicFramePr/>
                <a:graphic xmlns:a="http://schemas.openxmlformats.org/drawingml/2006/main">
                  <a:graphicData uri="http://schemas.microsoft.com/office/word/2010/wordprocessingShape">
                    <wps:wsp>
                      <wps:cNvSpPr txBox="1">
                        <a:spLocks noChangeArrowheads="1"/>
                      </wps:cNvSpPr>
                      <wps:spPr bwMode="auto">
                        <a:xfrm>
                          <a:off x="0" y="0"/>
                          <a:ext cx="1876425" cy="264160"/>
                        </a:xfrm>
                        <a:prstGeom prst="rect">
                          <a:avLst/>
                        </a:prstGeom>
                        <a:solidFill>
                          <a:schemeClr val="accent3">
                            <a:lumMod val="100000"/>
                            <a:lumOff val="0"/>
                          </a:schemeClr>
                        </a:solidFill>
                        <a:ln w="38100">
                          <a:solidFill>
                            <a:schemeClr val="lt1">
                              <a:lumMod val="95000"/>
                              <a:lumOff val="0"/>
                            </a:schemeClr>
                          </a:solidFill>
                          <a:miter lim="800000"/>
                        </a:ln>
                        <a:effectLst>
                          <a:outerShdw dist="28398" dir="3806097" algn="ctr" rotWithShape="0">
                            <a:schemeClr val="accent3">
                              <a:lumMod val="50000"/>
                              <a:lumOff val="0"/>
                              <a:alpha val="50000"/>
                            </a:schemeClr>
                          </a:outerShdw>
                        </a:effectLst>
                      </wps:spPr>
                      <wps:txbx>
                        <w:txbxContent>
                          <w:p w14:paraId="73DE706F">
                            <w:pPr>
                              <w:jc w:val="center"/>
                              <w:rPr>
                                <w:rFonts w:ascii="Bookman Old Style" w:hAnsi="Bookman Old Style"/>
                                <w:b/>
                                <w:sz w:val="24"/>
                                <w:szCs w:val="24"/>
                              </w:rPr>
                            </w:pPr>
                            <w:r>
                              <w:rPr>
                                <w:rFonts w:ascii="Bookman Old Style" w:hAnsi="Bookman Old Style"/>
                                <w:b/>
                                <w:sz w:val="24"/>
                                <w:szCs w:val="24"/>
                                <w:lang w:val="en-US"/>
                              </w:rPr>
                              <w:t>KEPALA SWAPRAJA</w:t>
                            </w:r>
                          </w:p>
                        </w:txbxContent>
                      </wps:txbx>
                      <wps:bodyPr rot="0" vert="horz" wrap="square" lIns="91440" tIns="45720" rIns="91440" bIns="45720" anchor="t" anchorCtr="0" upright="1">
                        <a:noAutofit/>
                      </wps:bodyPr>
                    </wps:wsp>
                  </a:graphicData>
                </a:graphic>
              </wp:anchor>
            </w:drawing>
          </mc:Choice>
          <mc:Fallback>
            <w:pict>
              <v:shape id="Text Box 99" o:spid="_x0000_s1026" o:spt="202" type="#_x0000_t202" style="position:absolute;left:0pt;margin-left:171.5pt;margin-top:1.7pt;height:20.8pt;width:147.75pt;z-index:251703296;mso-width-relative:page;mso-height-relative:page;" fillcolor="#9BBB59 [3222]" filled="t" stroked="t" coordsize="21600,21600" o:gfxdata="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GiGs3tcAAAAIAQAADwAAAAAAAAABACAAAAAiAAAAZHJzL2Rvd25y&#10;ZXYueG1sUEsBAhQAFAAAAAgAh07iQLYxiySqAgAAxQUAAA4AAAAAAAAAAQAgAAAAJgEAAGRycy9l&#10;Mm9Eb2MueG1sUEsFBgAAAAAGAAYAWQEAAEIGAAAAAA==&#10;">
                <v:fill on="t" focussize="0,0"/>
                <v:stroke weight="3pt" color="#F2F2F2 [3201]" miterlimit="8" joinstyle="miter"/>
                <v:imagedata o:title=""/>
                <o:lock v:ext="edit" aspectratio="f"/>
                <v:shadow on="t" color="#4F6228 [3206]" opacity="32768f" offset="1pt,2pt" origin="0f,0f" matrix="65536f,0f,0f,65536f"/>
                <v:textbox>
                  <w:txbxContent>
                    <w:p w14:paraId="73DE706F">
                      <w:pPr>
                        <w:jc w:val="center"/>
                        <w:rPr>
                          <w:rFonts w:ascii="Bookman Old Style" w:hAnsi="Bookman Old Style"/>
                          <w:b/>
                          <w:sz w:val="24"/>
                          <w:szCs w:val="24"/>
                        </w:rPr>
                      </w:pPr>
                      <w:r>
                        <w:rPr>
                          <w:rFonts w:ascii="Bookman Old Style" w:hAnsi="Bookman Old Style"/>
                          <w:b/>
                          <w:sz w:val="24"/>
                          <w:szCs w:val="24"/>
                          <w:lang w:val="en-US"/>
                        </w:rPr>
                        <w:t>KEPALA SWAPRAJA</w:t>
                      </w:r>
                    </w:p>
                  </w:txbxContent>
                </v:textbox>
              </v:shape>
            </w:pict>
          </mc:Fallback>
        </mc:AlternateContent>
      </w:r>
    </w:p>
    <w:p w14:paraId="42AEFA6A">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3054350</wp:posOffset>
                </wp:positionH>
                <wp:positionV relativeFrom="paragraph">
                  <wp:posOffset>91440</wp:posOffset>
                </wp:positionV>
                <wp:extent cx="142875" cy="233045"/>
                <wp:effectExtent l="57150" t="15240" r="57150" b="37465"/>
                <wp:wrapNone/>
                <wp:docPr id="65" name="AutoShape 106"/>
                <wp:cNvGraphicFramePr/>
                <a:graphic xmlns:a="http://schemas.openxmlformats.org/drawingml/2006/main">
                  <a:graphicData uri="http://schemas.microsoft.com/office/word/2010/wordprocessingShape">
                    <wps:wsp>
                      <wps:cNvSpPr>
                        <a:spLocks noChangeArrowheads="1"/>
                      </wps:cNvSpPr>
                      <wps:spPr bwMode="auto">
                        <a:xfrm>
                          <a:off x="0" y="0"/>
                          <a:ext cx="142875" cy="233045"/>
                        </a:xfrm>
                        <a:prstGeom prst="downArrow">
                          <a:avLst>
                            <a:gd name="adj1" fmla="val 50000"/>
                            <a:gd name="adj2" fmla="val 40778"/>
                          </a:avLst>
                        </a:prstGeom>
                        <a:solidFill>
                          <a:schemeClr val="accent3">
                            <a:lumMod val="60000"/>
                            <a:lumOff val="40000"/>
                          </a:schemeClr>
                        </a:solidFill>
                        <a:ln w="25400">
                          <a:solidFill>
                            <a:schemeClr val="accent3">
                              <a:lumMod val="50000"/>
                              <a:lumOff val="0"/>
                            </a:schemeClr>
                          </a:solidFill>
                          <a:miter lim="800000"/>
                        </a:ln>
                      </wps:spPr>
                      <wps:bodyPr rot="0" vert="eaVert" wrap="square" lIns="91440" tIns="45720" rIns="91440" bIns="45720" anchor="t" anchorCtr="0" upright="1">
                        <a:noAutofit/>
                      </wps:bodyPr>
                    </wps:wsp>
                  </a:graphicData>
                </a:graphic>
              </wp:anchor>
            </w:drawing>
          </mc:Choice>
          <mc:Fallback>
            <w:pict>
              <v:shape id="AutoShape 106" o:spid="_x0000_s1026" o:spt="67" type="#_x0000_t67" style="position:absolute;left:0pt;margin-left:240.5pt;margin-top:7.2pt;height:18.35pt;width:11.25pt;z-index:251709440;mso-width-relative:page;mso-height-relative:page;" fillcolor="#C3D69B [1942]" filled="t" stroked="t" coordsize="21600,21600" o:gfxdata="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QpzjDWAAAACQEAAA8AAAAAAAAAAQAgAAAAIgAAAGRycy9kb3du&#10;cmV2LnhtbFBLAQIUABQAAAAIAIdO4kDQkNzlcwIAADsFAAAOAAAAAAAAAAEAIAAAACUBAABkcnMv&#10;ZTJvRG9jLnhtbFBLBQYAAAAABgAGAFkBAAAKBgAAAAA=&#10;" adj="16200,5400">
                <v:fill on="t" focussize="0,0"/>
                <v:stroke weight="2pt" color="#4F6228 [3206]" miterlimit="8" joinstyle="miter"/>
                <v:imagedata o:title=""/>
                <o:lock v:ext="edit" aspectratio="f"/>
                <v:textbox style="layout-flow:vertical-ideographic;"/>
              </v:shape>
            </w:pict>
          </mc:Fallback>
        </mc:AlternateContent>
      </w:r>
    </w:p>
    <w:p w14:paraId="4DC9844E">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color w:val="000000" w:themeColor="text1"/>
          <w:lang w:val="en-US" w:eastAsia="en-US"/>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2178050</wp:posOffset>
                </wp:positionH>
                <wp:positionV relativeFrom="paragraph">
                  <wp:posOffset>65405</wp:posOffset>
                </wp:positionV>
                <wp:extent cx="1876425" cy="264160"/>
                <wp:effectExtent l="19050" t="19050" r="38100" b="50165"/>
                <wp:wrapNone/>
                <wp:docPr id="64" name="Text Box 100"/>
                <wp:cNvGraphicFramePr/>
                <a:graphic xmlns:a="http://schemas.openxmlformats.org/drawingml/2006/main">
                  <a:graphicData uri="http://schemas.microsoft.com/office/word/2010/wordprocessingShape">
                    <wps:wsp>
                      <wps:cNvSpPr txBox="1">
                        <a:spLocks noChangeArrowheads="1"/>
                      </wps:cNvSpPr>
                      <wps:spPr bwMode="auto">
                        <a:xfrm>
                          <a:off x="0" y="0"/>
                          <a:ext cx="1876425" cy="264160"/>
                        </a:xfrm>
                        <a:prstGeom prst="rect">
                          <a:avLst/>
                        </a:prstGeom>
                        <a:solidFill>
                          <a:schemeClr val="accent3">
                            <a:lumMod val="100000"/>
                            <a:lumOff val="0"/>
                          </a:schemeClr>
                        </a:solidFill>
                        <a:ln w="38100">
                          <a:solidFill>
                            <a:schemeClr val="lt1">
                              <a:lumMod val="95000"/>
                              <a:lumOff val="0"/>
                            </a:schemeClr>
                          </a:solidFill>
                          <a:miter lim="800000"/>
                        </a:ln>
                        <a:effectLst>
                          <a:outerShdw dist="28398" dir="3806097" algn="ctr" rotWithShape="0">
                            <a:schemeClr val="accent3">
                              <a:lumMod val="50000"/>
                              <a:lumOff val="0"/>
                              <a:alpha val="50000"/>
                            </a:schemeClr>
                          </a:outerShdw>
                        </a:effectLst>
                      </wps:spPr>
                      <wps:txbx>
                        <w:txbxContent>
                          <w:p w14:paraId="1D387784">
                            <w:pPr>
                              <w:jc w:val="center"/>
                              <w:rPr>
                                <w:rFonts w:ascii="Bookman Old Style" w:hAnsi="Bookman Old Style"/>
                                <w:b/>
                                <w:sz w:val="24"/>
                                <w:szCs w:val="24"/>
                              </w:rPr>
                            </w:pPr>
                            <w:r>
                              <w:rPr>
                                <w:rFonts w:ascii="Bookman Old Style" w:hAnsi="Bookman Old Style"/>
                                <w:b/>
                                <w:sz w:val="24"/>
                                <w:szCs w:val="24"/>
                                <w:lang w:val="en-US"/>
                              </w:rPr>
                              <w:t>M P H S</w:t>
                            </w:r>
                          </w:p>
                        </w:txbxContent>
                      </wps:txbx>
                      <wps:bodyPr rot="0" vert="horz" wrap="square" lIns="91440" tIns="45720" rIns="91440" bIns="45720" anchor="t" anchorCtr="0" upright="1">
                        <a:noAutofit/>
                      </wps:bodyPr>
                    </wps:wsp>
                  </a:graphicData>
                </a:graphic>
              </wp:anchor>
            </w:drawing>
          </mc:Choice>
          <mc:Fallback>
            <w:pict>
              <v:shape id="Text Box 100" o:spid="_x0000_s1026" o:spt="202" type="#_x0000_t202" style="position:absolute;left:0pt;margin-left:171.5pt;margin-top:5.15pt;height:20.8pt;width:147.75pt;z-index:251704320;mso-width-relative:page;mso-height-relative:page;" fillcolor="#9BBB59 [3222]" filled="t" stroked="t" coordsize="21600,21600" o:gfxdata="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C4HofzYAAAACQEAAA8AAAAAAAAAAQAgAAAAIgAAAGRycy9kb3du&#10;cmV2LnhtbFBLAQIUABQAAAAIAIdO4kCRhBP7qgIAAMYFAAAOAAAAAAAAAAEAIAAAACcBAABkcnMv&#10;ZTJvRG9jLnhtbFBLBQYAAAAABgAGAFkBAABDBgAAAAA=&#10;">
                <v:fill on="t" focussize="0,0"/>
                <v:stroke weight="3pt" color="#F2F2F2 [3201]" miterlimit="8" joinstyle="miter"/>
                <v:imagedata o:title=""/>
                <o:lock v:ext="edit" aspectratio="f"/>
                <v:shadow on="t" color="#4F6228 [3206]" opacity="32768f" offset="1pt,2pt" origin="0f,0f" matrix="65536f,0f,0f,65536f"/>
                <v:textbox>
                  <w:txbxContent>
                    <w:p w14:paraId="1D387784">
                      <w:pPr>
                        <w:jc w:val="center"/>
                        <w:rPr>
                          <w:rFonts w:ascii="Bookman Old Style" w:hAnsi="Bookman Old Style"/>
                          <w:b/>
                          <w:sz w:val="24"/>
                          <w:szCs w:val="24"/>
                        </w:rPr>
                      </w:pPr>
                      <w:r>
                        <w:rPr>
                          <w:rFonts w:ascii="Bookman Old Style" w:hAnsi="Bookman Old Style"/>
                          <w:b/>
                          <w:sz w:val="24"/>
                          <w:szCs w:val="24"/>
                          <w:lang w:val="en-US"/>
                        </w:rPr>
                        <w:t>M P H S</w:t>
                      </w:r>
                    </w:p>
                  </w:txbxContent>
                </v:textbox>
              </v:shape>
            </w:pict>
          </mc:Fallback>
        </mc:AlternateContent>
      </w:r>
    </w:p>
    <w:p w14:paraId="46E58F55">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mc:AlternateContent>
          <mc:Choice Requires="wps">
            <w:drawing>
              <wp:anchor distT="0" distB="0" distL="114300" distR="114300" simplePos="0" relativeHeight="251710464" behindDoc="0" locked="0" layoutInCell="1" allowOverlap="1">
                <wp:simplePos x="0" y="0"/>
                <wp:positionH relativeFrom="column">
                  <wp:posOffset>3054350</wp:posOffset>
                </wp:positionH>
                <wp:positionV relativeFrom="paragraph">
                  <wp:posOffset>135890</wp:posOffset>
                </wp:positionV>
                <wp:extent cx="142875" cy="233045"/>
                <wp:effectExtent l="57150" t="15240" r="57150" b="37465"/>
                <wp:wrapNone/>
                <wp:docPr id="63" name="AutoShape 107"/>
                <wp:cNvGraphicFramePr/>
                <a:graphic xmlns:a="http://schemas.openxmlformats.org/drawingml/2006/main">
                  <a:graphicData uri="http://schemas.microsoft.com/office/word/2010/wordprocessingShape">
                    <wps:wsp>
                      <wps:cNvSpPr>
                        <a:spLocks noChangeArrowheads="1"/>
                      </wps:cNvSpPr>
                      <wps:spPr bwMode="auto">
                        <a:xfrm>
                          <a:off x="0" y="0"/>
                          <a:ext cx="142875" cy="233045"/>
                        </a:xfrm>
                        <a:prstGeom prst="downArrow">
                          <a:avLst>
                            <a:gd name="adj1" fmla="val 50000"/>
                            <a:gd name="adj2" fmla="val 40778"/>
                          </a:avLst>
                        </a:prstGeom>
                        <a:solidFill>
                          <a:schemeClr val="accent3">
                            <a:lumMod val="60000"/>
                            <a:lumOff val="40000"/>
                          </a:schemeClr>
                        </a:solidFill>
                        <a:ln w="25400">
                          <a:solidFill>
                            <a:schemeClr val="accent3">
                              <a:lumMod val="50000"/>
                              <a:lumOff val="0"/>
                            </a:schemeClr>
                          </a:solidFill>
                          <a:miter lim="800000"/>
                        </a:ln>
                      </wps:spPr>
                      <wps:bodyPr rot="0" vert="eaVert" wrap="square" lIns="91440" tIns="45720" rIns="91440" bIns="45720" anchor="t" anchorCtr="0" upright="1">
                        <a:noAutofit/>
                      </wps:bodyPr>
                    </wps:wsp>
                  </a:graphicData>
                </a:graphic>
              </wp:anchor>
            </w:drawing>
          </mc:Choice>
          <mc:Fallback>
            <w:pict>
              <v:shape id="AutoShape 107" o:spid="_x0000_s1026" o:spt="67" type="#_x0000_t67" style="position:absolute;left:0pt;margin-left:240.5pt;margin-top:10.7pt;height:18.35pt;width:11.25pt;z-index:251710464;mso-width-relative:page;mso-height-relative:page;" fillcolor="#C3D69B [1942]" filled="t" stroked="t" coordsize="21600,21600" o:gfxdata="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4U5a9gAAAAJAQAADwAAAAAAAAABACAAAAAiAAAAZHJzL2Rv&#10;d25yZXYueG1sUEsBAhQAFAAAAAgAh07iQBE/LgJzAgAAOwUAAA4AAAAAAAAAAQAgAAAAJwEAAGRy&#10;cy9lMm9Eb2MueG1sUEsFBgAAAAAGAAYAWQEAAAwGAAAAAA==&#10;" adj="16200,5400">
                <v:fill on="t" focussize="0,0"/>
                <v:stroke weight="2pt" color="#4F6228 [3206]" miterlimit="8" joinstyle="miter"/>
                <v:imagedata o:title=""/>
                <o:lock v:ext="edit" aspectratio="f"/>
                <v:textbox style="layout-flow:vertical-ideographic;"/>
              </v:shape>
            </w:pict>
          </mc:Fallback>
        </mc:AlternateContent>
      </w:r>
    </w:p>
    <w:p w14:paraId="6FB89867">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color w:val="000000" w:themeColor="text1"/>
          <w:lang w:val="en-US" w:eastAsia="en-US"/>
          <w14:textFill>
            <w14:solidFill>
              <w14:schemeClr w14:val="tx1"/>
            </w14:solidFill>
          </w14:textFill>
        </w:rPr>
        <mc:AlternateContent>
          <mc:Choice Requires="wps">
            <w:drawing>
              <wp:anchor distT="0" distB="0" distL="114300" distR="114300" simplePos="0" relativeHeight="251705344" behindDoc="0" locked="0" layoutInCell="1" allowOverlap="1">
                <wp:simplePos x="0" y="0"/>
                <wp:positionH relativeFrom="column">
                  <wp:posOffset>2473325</wp:posOffset>
                </wp:positionH>
                <wp:positionV relativeFrom="paragraph">
                  <wp:posOffset>118745</wp:posOffset>
                </wp:positionV>
                <wp:extent cx="1293495" cy="264160"/>
                <wp:effectExtent l="19050" t="27940" r="40005" b="50800"/>
                <wp:wrapNone/>
                <wp:docPr id="62" name="Text Box 101"/>
                <wp:cNvGraphicFramePr/>
                <a:graphic xmlns:a="http://schemas.openxmlformats.org/drawingml/2006/main">
                  <a:graphicData uri="http://schemas.microsoft.com/office/word/2010/wordprocessingShape">
                    <wps:wsp>
                      <wps:cNvSpPr txBox="1">
                        <a:spLocks noChangeArrowheads="1"/>
                      </wps:cNvSpPr>
                      <wps:spPr bwMode="auto">
                        <a:xfrm>
                          <a:off x="0" y="0"/>
                          <a:ext cx="1293495" cy="264160"/>
                        </a:xfrm>
                        <a:prstGeom prst="rect">
                          <a:avLst/>
                        </a:prstGeom>
                        <a:solidFill>
                          <a:schemeClr val="accent3">
                            <a:lumMod val="100000"/>
                            <a:lumOff val="0"/>
                          </a:schemeClr>
                        </a:solidFill>
                        <a:ln w="38100">
                          <a:solidFill>
                            <a:schemeClr val="lt1">
                              <a:lumMod val="95000"/>
                              <a:lumOff val="0"/>
                            </a:schemeClr>
                          </a:solidFill>
                          <a:miter lim="800000"/>
                        </a:ln>
                        <a:effectLst>
                          <a:outerShdw dist="28398" dir="3806097" algn="ctr" rotWithShape="0">
                            <a:schemeClr val="accent3">
                              <a:lumMod val="50000"/>
                              <a:lumOff val="0"/>
                              <a:alpha val="50000"/>
                            </a:schemeClr>
                          </a:outerShdw>
                        </a:effectLst>
                      </wps:spPr>
                      <wps:txbx>
                        <w:txbxContent>
                          <w:p w14:paraId="31B89301">
                            <w:pPr>
                              <w:jc w:val="center"/>
                              <w:rPr>
                                <w:rFonts w:ascii="Bookman Old Style" w:hAnsi="Bookman Old Style"/>
                                <w:b/>
                                <w:sz w:val="24"/>
                                <w:szCs w:val="24"/>
                              </w:rPr>
                            </w:pPr>
                            <w:r>
                              <w:rPr>
                                <w:rFonts w:ascii="Bookman Old Style" w:hAnsi="Bookman Old Style"/>
                                <w:b/>
                                <w:sz w:val="24"/>
                                <w:szCs w:val="24"/>
                                <w:lang w:val="en-US"/>
                              </w:rPr>
                              <w:t>KAPITAN</w:t>
                            </w:r>
                          </w:p>
                        </w:txbxContent>
                      </wps:txbx>
                      <wps:bodyPr rot="0" vert="horz" wrap="square" lIns="91440" tIns="45720" rIns="91440" bIns="45720" anchor="t" anchorCtr="0" upright="1">
                        <a:noAutofit/>
                      </wps:bodyPr>
                    </wps:wsp>
                  </a:graphicData>
                </a:graphic>
              </wp:anchor>
            </w:drawing>
          </mc:Choice>
          <mc:Fallback>
            <w:pict>
              <v:shape id="Text Box 101" o:spid="_x0000_s1026" o:spt="202" type="#_x0000_t202" style="position:absolute;left:0pt;margin-left:194.75pt;margin-top:9.35pt;height:20.8pt;width:101.85pt;z-index:251705344;mso-width-relative:page;mso-height-relative:page;" fillcolor="#9BBB59 [3222]" filled="t" stroked="t" coordsize="21600,21600" o:gfxdata="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C7NJ+TZAAAACQEAAA8AAAAAAAAAAQAgAAAAIgAAAGRycy9k&#10;b3ducmV2LnhtbFBLAQIUABQAAAAIAIdO4kC4G4K1rAIAAMYFAAAOAAAAAAAAAAEAIAAAACgBAABk&#10;cnMvZTJvRG9jLnhtbFBLBQYAAAAABgAGAFkBAABGBgAAAAA=&#10;">
                <v:fill on="t" focussize="0,0"/>
                <v:stroke weight="3pt" color="#F2F2F2 [3201]" miterlimit="8" joinstyle="miter"/>
                <v:imagedata o:title=""/>
                <o:lock v:ext="edit" aspectratio="f"/>
                <v:shadow on="t" color="#4F6228 [3206]" opacity="32768f" offset="1pt,2pt" origin="0f,0f" matrix="65536f,0f,0f,65536f"/>
                <v:textbox>
                  <w:txbxContent>
                    <w:p w14:paraId="31B89301">
                      <w:pPr>
                        <w:jc w:val="center"/>
                        <w:rPr>
                          <w:rFonts w:ascii="Bookman Old Style" w:hAnsi="Bookman Old Style"/>
                          <w:b/>
                          <w:sz w:val="24"/>
                          <w:szCs w:val="24"/>
                        </w:rPr>
                      </w:pPr>
                      <w:r>
                        <w:rPr>
                          <w:rFonts w:ascii="Bookman Old Style" w:hAnsi="Bookman Old Style"/>
                          <w:b/>
                          <w:sz w:val="24"/>
                          <w:szCs w:val="24"/>
                          <w:lang w:val="en-US"/>
                        </w:rPr>
                        <w:t>KAPITAN</w:t>
                      </w:r>
                    </w:p>
                  </w:txbxContent>
                </v:textbox>
              </v:shape>
            </w:pict>
          </mc:Fallback>
        </mc:AlternateContent>
      </w:r>
    </w:p>
    <w:p w14:paraId="17BB902C">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3054350</wp:posOffset>
                </wp:positionH>
                <wp:positionV relativeFrom="paragraph">
                  <wp:posOffset>189230</wp:posOffset>
                </wp:positionV>
                <wp:extent cx="142875" cy="233045"/>
                <wp:effectExtent l="57150" t="14605" r="57150" b="38100"/>
                <wp:wrapNone/>
                <wp:docPr id="61" name="AutoShape 108"/>
                <wp:cNvGraphicFramePr/>
                <a:graphic xmlns:a="http://schemas.openxmlformats.org/drawingml/2006/main">
                  <a:graphicData uri="http://schemas.microsoft.com/office/word/2010/wordprocessingShape">
                    <wps:wsp>
                      <wps:cNvSpPr>
                        <a:spLocks noChangeArrowheads="1"/>
                      </wps:cNvSpPr>
                      <wps:spPr bwMode="auto">
                        <a:xfrm>
                          <a:off x="0" y="0"/>
                          <a:ext cx="142875" cy="233045"/>
                        </a:xfrm>
                        <a:prstGeom prst="downArrow">
                          <a:avLst>
                            <a:gd name="adj1" fmla="val 50000"/>
                            <a:gd name="adj2" fmla="val 40778"/>
                          </a:avLst>
                        </a:prstGeom>
                        <a:solidFill>
                          <a:schemeClr val="accent3">
                            <a:lumMod val="60000"/>
                            <a:lumOff val="40000"/>
                          </a:schemeClr>
                        </a:solidFill>
                        <a:ln w="25400">
                          <a:solidFill>
                            <a:schemeClr val="accent3">
                              <a:lumMod val="50000"/>
                              <a:lumOff val="0"/>
                            </a:schemeClr>
                          </a:solidFill>
                          <a:miter lim="800000"/>
                        </a:ln>
                      </wps:spPr>
                      <wps:bodyPr rot="0" vert="eaVert" wrap="square" lIns="91440" tIns="45720" rIns="91440" bIns="45720" anchor="t" anchorCtr="0" upright="1">
                        <a:noAutofit/>
                      </wps:bodyPr>
                    </wps:wsp>
                  </a:graphicData>
                </a:graphic>
              </wp:anchor>
            </w:drawing>
          </mc:Choice>
          <mc:Fallback>
            <w:pict>
              <v:shape id="AutoShape 108" o:spid="_x0000_s1026" o:spt="67" type="#_x0000_t67" style="position:absolute;left:0pt;margin-left:240.5pt;margin-top:14.9pt;height:18.35pt;width:11.25pt;z-index:251712512;mso-width-relative:page;mso-height-relative:page;" fillcolor="#C3D69B [1942]" filled="t" stroked="t" coordsize="21600,21600" o:gfxdata="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2BeF01wAAAAkBAAAPAAAAAAAAAAEAIAAAACIAAABkcnMvZG93&#10;bnJldi54bWxQSwECFAAUAAAACACHTuJAHZrJpHMCAAA7BQAADgAAAAAAAAABACAAAAAmAQAAZHJz&#10;L2Uyb0RvYy54bWxQSwUGAAAAAAYABgBZAQAACwYAAAAA&#10;" adj="16200,5400">
                <v:fill on="t" focussize="0,0"/>
                <v:stroke weight="2pt" color="#4F6228 [3206]" miterlimit="8" joinstyle="miter"/>
                <v:imagedata o:title=""/>
                <o:lock v:ext="edit" aspectratio="f"/>
                <v:textbox style="layout-flow:vertical-ideographic;"/>
              </v:shape>
            </w:pict>
          </mc:Fallback>
        </mc:AlternateContent>
      </w:r>
    </w:p>
    <w:p w14:paraId="11969911">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color w:val="000000" w:themeColor="text1"/>
          <w:lang w:val="en-US" w:eastAsia="en-US"/>
          <w14:textFill>
            <w14:solidFill>
              <w14:schemeClr w14:val="tx1"/>
            </w14:solidFill>
          </w14:textFill>
        </w:rPr>
        <mc:AlternateContent>
          <mc:Choice Requires="wps">
            <w:drawing>
              <wp:anchor distT="0" distB="0" distL="114300" distR="114300" simplePos="0" relativeHeight="251706368" behindDoc="0" locked="0" layoutInCell="1" allowOverlap="1">
                <wp:simplePos x="0" y="0"/>
                <wp:positionH relativeFrom="column">
                  <wp:posOffset>2473325</wp:posOffset>
                </wp:positionH>
                <wp:positionV relativeFrom="paragraph">
                  <wp:posOffset>172720</wp:posOffset>
                </wp:positionV>
                <wp:extent cx="1293495" cy="264160"/>
                <wp:effectExtent l="19050" t="19050" r="40005" b="50165"/>
                <wp:wrapNone/>
                <wp:docPr id="60" name="Text Box 102"/>
                <wp:cNvGraphicFramePr/>
                <a:graphic xmlns:a="http://schemas.openxmlformats.org/drawingml/2006/main">
                  <a:graphicData uri="http://schemas.microsoft.com/office/word/2010/wordprocessingShape">
                    <wps:wsp>
                      <wps:cNvSpPr txBox="1">
                        <a:spLocks noChangeArrowheads="1"/>
                      </wps:cNvSpPr>
                      <wps:spPr bwMode="auto">
                        <a:xfrm>
                          <a:off x="0" y="0"/>
                          <a:ext cx="1293495" cy="264160"/>
                        </a:xfrm>
                        <a:prstGeom prst="rect">
                          <a:avLst/>
                        </a:prstGeom>
                        <a:solidFill>
                          <a:schemeClr val="accent3">
                            <a:lumMod val="100000"/>
                            <a:lumOff val="0"/>
                          </a:schemeClr>
                        </a:solidFill>
                        <a:ln w="38100">
                          <a:solidFill>
                            <a:schemeClr val="lt1">
                              <a:lumMod val="95000"/>
                              <a:lumOff val="0"/>
                            </a:schemeClr>
                          </a:solidFill>
                          <a:miter lim="800000"/>
                        </a:ln>
                        <a:effectLst>
                          <a:outerShdw dist="28398" dir="3806097" algn="ctr" rotWithShape="0">
                            <a:schemeClr val="accent3">
                              <a:lumMod val="50000"/>
                              <a:lumOff val="0"/>
                              <a:alpha val="50000"/>
                            </a:schemeClr>
                          </a:outerShdw>
                        </a:effectLst>
                      </wps:spPr>
                      <wps:txbx>
                        <w:txbxContent>
                          <w:p w14:paraId="58E3E031">
                            <w:pPr>
                              <w:jc w:val="center"/>
                              <w:rPr>
                                <w:rFonts w:ascii="Bookman Old Style" w:hAnsi="Bookman Old Style"/>
                                <w:b/>
                                <w:sz w:val="24"/>
                                <w:szCs w:val="24"/>
                              </w:rPr>
                            </w:pPr>
                            <w:r>
                              <w:rPr>
                                <w:rFonts w:ascii="Bookman Old Style" w:hAnsi="Bookman Old Style"/>
                                <w:b/>
                                <w:sz w:val="24"/>
                                <w:szCs w:val="24"/>
                                <w:lang w:val="en-US"/>
                              </w:rPr>
                              <w:t>TAMUKUNG</w:t>
                            </w:r>
                          </w:p>
                        </w:txbxContent>
                      </wps:txbx>
                      <wps:bodyPr rot="0" vert="horz" wrap="square" lIns="91440" tIns="45720" rIns="91440" bIns="45720" anchor="t" anchorCtr="0" upright="1">
                        <a:noAutofit/>
                      </wps:bodyPr>
                    </wps:wsp>
                  </a:graphicData>
                </a:graphic>
              </wp:anchor>
            </w:drawing>
          </mc:Choice>
          <mc:Fallback>
            <w:pict>
              <v:shape id="Text Box 102" o:spid="_x0000_s1026" o:spt="202" type="#_x0000_t202" style="position:absolute;left:0pt;margin-left:194.75pt;margin-top:13.6pt;height:20.8pt;width:101.85pt;z-index:251706368;mso-width-relative:page;mso-height-relative:page;" fillcolor="#9BBB59 [3222]" filled="t" stroked="t" coordsize="21600,21600" o:gfxdata="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dMhX29kAAAAJAQAADwAAAAAAAAABACAAAAAiAAAAZHJzL2Rvd25y&#10;ZXYueG1sUEsBAhQAFAAAAAgAh07iQIJOVBKoAgAAxgUAAA4AAAAAAAAAAQAgAAAAKAEAAGRycy9l&#10;Mm9Eb2MueG1sUEsFBgAAAAAGAAYAWQEAAEIGAAAAAA==&#10;">
                <v:fill on="t" focussize="0,0"/>
                <v:stroke weight="3pt" color="#F2F2F2 [3201]" miterlimit="8" joinstyle="miter"/>
                <v:imagedata o:title=""/>
                <o:lock v:ext="edit" aspectratio="f"/>
                <v:shadow on="t" color="#4F6228 [3206]" opacity="32768f" offset="1pt,2pt" origin="0f,0f" matrix="65536f,0f,0f,65536f"/>
                <v:textbox>
                  <w:txbxContent>
                    <w:p w14:paraId="58E3E031">
                      <w:pPr>
                        <w:jc w:val="center"/>
                        <w:rPr>
                          <w:rFonts w:ascii="Bookman Old Style" w:hAnsi="Bookman Old Style"/>
                          <w:b/>
                          <w:sz w:val="24"/>
                          <w:szCs w:val="24"/>
                        </w:rPr>
                      </w:pPr>
                      <w:r>
                        <w:rPr>
                          <w:rFonts w:ascii="Bookman Old Style" w:hAnsi="Bookman Old Style"/>
                          <w:b/>
                          <w:sz w:val="24"/>
                          <w:szCs w:val="24"/>
                          <w:lang w:val="en-US"/>
                        </w:rPr>
                        <w:t>TAMUKUNG</w:t>
                      </w:r>
                    </w:p>
                  </w:txbxContent>
                </v:textbox>
              </v:shape>
            </w:pict>
          </mc:Fallback>
        </mc:AlternateContent>
      </w:r>
    </w:p>
    <w:p w14:paraId="597AD3AD">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3054350</wp:posOffset>
                </wp:positionH>
                <wp:positionV relativeFrom="paragraph">
                  <wp:posOffset>243205</wp:posOffset>
                </wp:positionV>
                <wp:extent cx="142875" cy="233045"/>
                <wp:effectExtent l="57150" t="14605" r="57150" b="38100"/>
                <wp:wrapNone/>
                <wp:docPr id="59" name="AutoShape 109"/>
                <wp:cNvGraphicFramePr/>
                <a:graphic xmlns:a="http://schemas.openxmlformats.org/drawingml/2006/main">
                  <a:graphicData uri="http://schemas.microsoft.com/office/word/2010/wordprocessingShape">
                    <wps:wsp>
                      <wps:cNvSpPr>
                        <a:spLocks noChangeArrowheads="1"/>
                      </wps:cNvSpPr>
                      <wps:spPr bwMode="auto">
                        <a:xfrm>
                          <a:off x="0" y="0"/>
                          <a:ext cx="142875" cy="233045"/>
                        </a:xfrm>
                        <a:prstGeom prst="downArrow">
                          <a:avLst>
                            <a:gd name="adj1" fmla="val 50000"/>
                            <a:gd name="adj2" fmla="val 40778"/>
                          </a:avLst>
                        </a:prstGeom>
                        <a:solidFill>
                          <a:schemeClr val="accent3">
                            <a:lumMod val="60000"/>
                            <a:lumOff val="40000"/>
                          </a:schemeClr>
                        </a:solidFill>
                        <a:ln w="25400">
                          <a:solidFill>
                            <a:schemeClr val="accent3">
                              <a:lumMod val="50000"/>
                              <a:lumOff val="0"/>
                            </a:schemeClr>
                          </a:solidFill>
                          <a:miter lim="800000"/>
                        </a:ln>
                      </wps:spPr>
                      <wps:bodyPr rot="0" vert="eaVert" wrap="square" lIns="91440" tIns="45720" rIns="91440" bIns="45720" anchor="t" anchorCtr="0" upright="1">
                        <a:noAutofit/>
                      </wps:bodyPr>
                    </wps:wsp>
                  </a:graphicData>
                </a:graphic>
              </wp:anchor>
            </w:drawing>
          </mc:Choice>
          <mc:Fallback>
            <w:pict>
              <v:shape id="AutoShape 109" o:spid="_x0000_s1026" o:spt="67" type="#_x0000_t67" style="position:absolute;left:0pt;margin-left:240.5pt;margin-top:19.15pt;height:18.35pt;width:11.25pt;z-index:251713536;mso-width-relative:page;mso-height-relative:page;" fillcolor="#C3D69B [1942]" filled="t" stroked="t" coordsize="21600,21600" o:gfxdata="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VmIGPXAAAACQEAAA8AAAAAAAAAAQAgAAAAIgAAAGRycy9kb3du&#10;cmV2LnhtbFBLAQIUABQAAAAIAIdO4kBnOJ7AcgIAADsFAAAOAAAAAAAAAAEAIAAAACYBAABkcnMv&#10;ZTJvRG9jLnhtbFBLBQYAAAAABgAGAFkBAAAKBgAAAAA=&#10;" adj="16200,5400">
                <v:fill on="t" focussize="0,0"/>
                <v:stroke weight="2pt" color="#4F6228 [3206]" miterlimit="8" joinstyle="miter"/>
                <v:imagedata o:title=""/>
                <o:lock v:ext="edit" aspectratio="f"/>
                <v:textbox style="layout-flow:vertical-ideographic;"/>
              </v:shape>
            </w:pict>
          </mc:Fallback>
        </mc:AlternateContent>
      </w:r>
    </w:p>
    <w:p w14:paraId="58177E05">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color w:val="000000" w:themeColor="text1"/>
          <w:lang w:val="en-US" w:eastAsia="en-US"/>
          <w14:textFill>
            <w14:solidFill>
              <w14:schemeClr w14:val="tx1"/>
            </w14:solidFill>
          </w14:textFill>
        </w:rPr>
        <mc:AlternateContent>
          <mc:Choice Requires="wps">
            <w:drawing>
              <wp:anchor distT="0" distB="0" distL="114300" distR="114300" simplePos="0" relativeHeight="251708416" behindDoc="0" locked="0" layoutInCell="1" allowOverlap="1">
                <wp:simplePos x="0" y="0"/>
                <wp:positionH relativeFrom="column">
                  <wp:posOffset>2178050</wp:posOffset>
                </wp:positionH>
                <wp:positionV relativeFrom="paragraph">
                  <wp:posOffset>225425</wp:posOffset>
                </wp:positionV>
                <wp:extent cx="1876425" cy="264160"/>
                <wp:effectExtent l="19050" t="27305" r="38100" b="51435"/>
                <wp:wrapNone/>
                <wp:docPr id="58" name="Text Box 103"/>
                <wp:cNvGraphicFramePr/>
                <a:graphic xmlns:a="http://schemas.openxmlformats.org/drawingml/2006/main">
                  <a:graphicData uri="http://schemas.microsoft.com/office/word/2010/wordprocessingShape">
                    <wps:wsp>
                      <wps:cNvSpPr txBox="1">
                        <a:spLocks noChangeArrowheads="1"/>
                      </wps:cNvSpPr>
                      <wps:spPr bwMode="auto">
                        <a:xfrm>
                          <a:off x="0" y="0"/>
                          <a:ext cx="1876425" cy="264160"/>
                        </a:xfrm>
                        <a:prstGeom prst="rect">
                          <a:avLst/>
                        </a:prstGeom>
                        <a:solidFill>
                          <a:schemeClr val="accent3">
                            <a:lumMod val="100000"/>
                            <a:lumOff val="0"/>
                          </a:schemeClr>
                        </a:solidFill>
                        <a:ln w="38100">
                          <a:solidFill>
                            <a:schemeClr val="lt1">
                              <a:lumMod val="95000"/>
                              <a:lumOff val="0"/>
                            </a:schemeClr>
                          </a:solidFill>
                          <a:miter lim="800000"/>
                        </a:ln>
                        <a:effectLst>
                          <a:outerShdw dist="28398" dir="3806097" algn="ctr" rotWithShape="0">
                            <a:schemeClr val="accent3">
                              <a:lumMod val="50000"/>
                              <a:lumOff val="0"/>
                              <a:alpha val="50000"/>
                            </a:schemeClr>
                          </a:outerShdw>
                        </a:effectLst>
                      </wps:spPr>
                      <wps:txbx>
                        <w:txbxContent>
                          <w:p w14:paraId="1745BB2D">
                            <w:pPr>
                              <w:jc w:val="center"/>
                              <w:rPr>
                                <w:rFonts w:ascii="Bookman Old Style" w:hAnsi="Bookman Old Style"/>
                                <w:b/>
                                <w:sz w:val="24"/>
                                <w:szCs w:val="24"/>
                              </w:rPr>
                            </w:pPr>
                            <w:r>
                              <w:rPr>
                                <w:rFonts w:ascii="Bookman Old Style" w:hAnsi="Bookman Old Style"/>
                                <w:b/>
                                <w:sz w:val="24"/>
                                <w:szCs w:val="24"/>
                                <w:lang w:val="en-US"/>
                              </w:rPr>
                              <w:t>KEPALA KAMPUNG</w:t>
                            </w:r>
                          </w:p>
                        </w:txbxContent>
                      </wps:txbx>
                      <wps:bodyPr rot="0" vert="horz" wrap="square" lIns="91440" tIns="45720" rIns="91440" bIns="45720" anchor="t" anchorCtr="0" upright="1">
                        <a:noAutofit/>
                      </wps:bodyPr>
                    </wps:wsp>
                  </a:graphicData>
                </a:graphic>
              </wp:anchor>
            </w:drawing>
          </mc:Choice>
          <mc:Fallback>
            <w:pict>
              <v:shape id="Text Box 103" o:spid="_x0000_s1026" o:spt="202" type="#_x0000_t202" style="position:absolute;left:0pt;margin-left:171.5pt;margin-top:17.75pt;height:20.8pt;width:147.75pt;z-index:251708416;mso-width-relative:page;mso-height-relative:page;" fillcolor="#9BBB59 [3222]" filled="t" stroked="t" coordsize="21600,21600" o:gfxdata="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2s3kctgAAAAJAQAADwAAAAAAAAABACAAAAAiAAAAZHJzL2Rv&#10;d25yZXYueG1sUEsBAhQAFAAAAAgAh07iQPQmF/CsAgAAxgUAAA4AAAAAAAAAAQAgAAAAJwEAAGRy&#10;cy9lMm9Eb2MueG1sUEsFBgAAAAAGAAYAWQEAAEUGAAAAAA==&#10;">
                <v:fill on="t" focussize="0,0"/>
                <v:stroke weight="3pt" color="#F2F2F2 [3201]" miterlimit="8" joinstyle="miter"/>
                <v:imagedata o:title=""/>
                <o:lock v:ext="edit" aspectratio="f"/>
                <v:shadow on="t" color="#4F6228 [3206]" opacity="32768f" offset="1pt,2pt" origin="0f,0f" matrix="65536f,0f,0f,65536f"/>
                <v:textbox>
                  <w:txbxContent>
                    <w:p w14:paraId="1745BB2D">
                      <w:pPr>
                        <w:jc w:val="center"/>
                        <w:rPr>
                          <w:rFonts w:ascii="Bookman Old Style" w:hAnsi="Bookman Old Style"/>
                          <w:b/>
                          <w:sz w:val="24"/>
                          <w:szCs w:val="24"/>
                        </w:rPr>
                      </w:pPr>
                      <w:r>
                        <w:rPr>
                          <w:rFonts w:ascii="Bookman Old Style" w:hAnsi="Bookman Old Style"/>
                          <w:b/>
                          <w:sz w:val="24"/>
                          <w:szCs w:val="24"/>
                          <w:lang w:val="en-US"/>
                        </w:rPr>
                        <w:t>KEPALA KAMPUNG</w:t>
                      </w:r>
                    </w:p>
                  </w:txbxContent>
                </v:textbox>
              </v:shape>
            </w:pict>
          </mc:Fallback>
        </mc:AlternateContent>
      </w:r>
    </w:p>
    <w:p w14:paraId="184A6E6B">
      <w:pPr>
        <w:ind w:left="2700"/>
        <w:rPr>
          <w:rFonts w:ascii="Bookman Old Style" w:hAnsi="Bookman Old Style"/>
          <w:color w:val="000000" w:themeColor="text1"/>
          <w:sz w:val="24"/>
          <w:szCs w:val="24"/>
          <w:lang w:val="fi-FI"/>
          <w14:textFill>
            <w14:solidFill>
              <w14:schemeClr w14:val="tx1"/>
            </w14:solidFill>
          </w14:textFill>
        </w:rPr>
      </w:pPr>
    </w:p>
    <w:p w14:paraId="0E2AA502">
      <w:pPr>
        <w:spacing w:after="0" w:line="360" w:lineRule="auto"/>
        <w:ind w:left="1440"/>
        <w:jc w:val="center"/>
        <w:rPr>
          <w:rFonts w:ascii="Bookman Old Style" w:hAnsi="Bookman Old Style"/>
          <w:b/>
          <w:color w:val="000000" w:themeColor="text1"/>
          <w:sz w:val="24"/>
          <w:szCs w:val="24"/>
          <w:lang w:val="en-US"/>
          <w14:textFill>
            <w14:solidFill>
              <w14:schemeClr w14:val="tx1"/>
            </w14:solidFill>
          </w14:textFill>
        </w:rPr>
      </w:pPr>
    </w:p>
    <w:p w14:paraId="7A7AC839">
      <w:pPr>
        <w:spacing w:after="0" w:line="360" w:lineRule="auto"/>
        <w:ind w:left="1440"/>
        <w:jc w:val="center"/>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 xml:space="preserve">Gambar 3.  </w:t>
      </w:r>
      <w:r>
        <w:rPr>
          <w:rFonts w:ascii="Bookman Old Style" w:hAnsi="Bookman Old Style"/>
          <w:b/>
          <w:color w:val="000000" w:themeColor="text1"/>
          <w:sz w:val="24"/>
          <w:szCs w:val="24"/>
          <w:lang w:val="fi-FI"/>
          <w14:textFill>
            <w14:solidFill>
              <w14:schemeClr w14:val="tx1"/>
            </w14:solidFill>
          </w14:textFill>
        </w:rPr>
        <w:t>Susunan Pemerintahan Dewan Raja - raja  Dalam Wilayah Alor – Pantar</w:t>
      </w:r>
    </w:p>
    <w:p w14:paraId="53602C3D">
      <w:pPr>
        <w:spacing w:after="0" w:line="360" w:lineRule="auto"/>
        <w:ind w:left="2707"/>
        <w:jc w:val="both"/>
        <w:rPr>
          <w:rFonts w:ascii="Bookman Old Style" w:hAnsi="Bookman Old Style"/>
          <w:color w:val="000000" w:themeColor="text1"/>
          <w:sz w:val="24"/>
          <w:szCs w:val="24"/>
          <w:lang w:val="en-US"/>
          <w14:textFill>
            <w14:solidFill>
              <w14:schemeClr w14:val="tx1"/>
            </w14:solidFill>
          </w14:textFill>
        </w:rPr>
      </w:pPr>
    </w:p>
    <w:p w14:paraId="2B8E11FA">
      <w:pPr>
        <w:spacing w:after="0" w:line="360" w:lineRule="auto"/>
        <w:ind w:left="2707"/>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Struktur </w:t>
      </w:r>
      <w:r>
        <w:rPr>
          <w:rFonts w:ascii="Bookman Old Style" w:hAnsi="Bookman Old Style"/>
          <w:color w:val="000000" w:themeColor="text1"/>
          <w:sz w:val="24"/>
          <w:szCs w:val="24"/>
          <w:lang w:val="en-US"/>
          <w14:textFill>
            <w14:solidFill>
              <w14:schemeClr w14:val="tx1"/>
            </w14:solidFill>
          </w14:textFill>
        </w:rPr>
        <w:t>p</w:t>
      </w:r>
      <w:r>
        <w:rPr>
          <w:rFonts w:ascii="Bookman Old Style" w:hAnsi="Bookman Old Style"/>
          <w:color w:val="000000" w:themeColor="text1"/>
          <w:sz w:val="24"/>
          <w:szCs w:val="24"/>
          <w14:textFill>
            <w14:solidFill>
              <w14:schemeClr w14:val="tx1"/>
            </w14:solidFill>
          </w14:textFill>
        </w:rPr>
        <w:t>emerintahan tersebut menunjukan bahwa keadaan pemerintahan pada masa kemerdekaan tidak banyak mengalami perubahan. Kedudukan kerajaan tetap seperti biasa yang kemudian lebih dikenal dengan sebutan Swapraja.</w:t>
      </w:r>
    </w:p>
    <w:p w14:paraId="04547A4B">
      <w:pPr>
        <w:spacing w:after="0" w:line="360" w:lineRule="auto"/>
        <w:ind w:left="2707"/>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Hal ini secara tegas tercantum dalam pasal  18 UUD 1945 beserta penjelasannya yang berbunyi :</w:t>
      </w:r>
    </w:p>
    <w:p w14:paraId="37E433E3">
      <w:pPr>
        <w:spacing w:after="0" w:line="360" w:lineRule="auto"/>
        <w:ind w:left="2707"/>
        <w:jc w:val="both"/>
        <w:rPr>
          <w:rFonts w:ascii="Bookman Old Style" w:hAnsi="Bookman Old Style"/>
          <w:bCs/>
          <w:i/>
          <w:iCs/>
          <w:color w:val="000000" w:themeColor="text1"/>
          <w:sz w:val="24"/>
          <w:szCs w:val="24"/>
          <w14:textFill>
            <w14:solidFill>
              <w14:schemeClr w14:val="tx1"/>
            </w14:solidFill>
          </w14:textFill>
        </w:rPr>
      </w:pPr>
      <w:r>
        <w:rPr>
          <w:rFonts w:ascii="Bookman Old Style" w:hAnsi="Bookman Old Style"/>
          <w:bCs/>
          <w:i/>
          <w:iCs/>
          <w:color w:val="000000" w:themeColor="text1"/>
          <w:sz w:val="24"/>
          <w:szCs w:val="24"/>
          <w14:textFill>
            <w14:solidFill>
              <w14:schemeClr w14:val="tx1"/>
            </w14:solidFill>
          </w14:textFill>
        </w:rPr>
        <w:t xml:space="preserve">“Pembagian daerah Indonesia atas daerah – daerah besar dan kecil dengan bentuk susunan </w:t>
      </w:r>
      <w:r>
        <w:rPr>
          <w:rFonts w:ascii="Bookman Old Style" w:hAnsi="Bookman Old Style"/>
          <w:bCs/>
          <w:i/>
          <w:iCs/>
          <w:color w:val="000000" w:themeColor="text1"/>
          <w:sz w:val="24"/>
          <w:szCs w:val="24"/>
          <w:lang w:val="en-US"/>
          <w14:textFill>
            <w14:solidFill>
              <w14:schemeClr w14:val="tx1"/>
            </w14:solidFill>
          </w14:textFill>
        </w:rPr>
        <w:t>p</w:t>
      </w:r>
      <w:r>
        <w:rPr>
          <w:rFonts w:ascii="Bookman Old Style" w:hAnsi="Bookman Old Style"/>
          <w:bCs/>
          <w:i/>
          <w:iCs/>
          <w:color w:val="000000" w:themeColor="text1"/>
          <w:sz w:val="24"/>
          <w:szCs w:val="24"/>
          <w14:textFill>
            <w14:solidFill>
              <w14:schemeClr w14:val="tx1"/>
            </w14:solidFill>
          </w14:textFill>
        </w:rPr>
        <w:t xml:space="preserve">emerintahan ditetapkan dengan </w:t>
      </w:r>
      <w:r>
        <w:rPr>
          <w:rFonts w:ascii="Bookman Old Style" w:hAnsi="Bookman Old Style"/>
          <w:bCs/>
          <w:i/>
          <w:iCs/>
          <w:color w:val="000000" w:themeColor="text1"/>
          <w:sz w:val="24"/>
          <w:szCs w:val="24"/>
          <w:lang w:val="en-US"/>
          <w14:textFill>
            <w14:solidFill>
              <w14:schemeClr w14:val="tx1"/>
            </w14:solidFill>
          </w14:textFill>
        </w:rPr>
        <w:t>u</w:t>
      </w:r>
      <w:r>
        <w:rPr>
          <w:rFonts w:ascii="Bookman Old Style" w:hAnsi="Bookman Old Style"/>
          <w:bCs/>
          <w:i/>
          <w:iCs/>
          <w:color w:val="000000" w:themeColor="text1"/>
          <w:sz w:val="24"/>
          <w:szCs w:val="24"/>
          <w14:textFill>
            <w14:solidFill>
              <w14:schemeClr w14:val="tx1"/>
            </w14:solidFill>
          </w14:textFill>
        </w:rPr>
        <w:t>ndang – undang dengan memandang dan mengingati dasar permusyawaratan dalam sistim pemerintahan negara dan hak – hak asal usul dalam  daerah – daerah yang bersifat istimewa“</w:t>
      </w:r>
    </w:p>
    <w:p w14:paraId="48A75E7C">
      <w:pPr>
        <w:spacing w:after="0" w:line="360" w:lineRule="auto"/>
        <w:ind w:left="2707"/>
        <w:jc w:val="both"/>
        <w:rPr>
          <w:rFonts w:ascii="Bookman Old Style" w:hAnsi="Bookman Old Style"/>
          <w:bCs/>
          <w:i/>
          <w:iCs/>
          <w:color w:val="000000" w:themeColor="text1"/>
          <w:sz w:val="24"/>
          <w:szCs w:val="24"/>
          <w:lang w:val="en-US"/>
          <w14:textFill>
            <w14:solidFill>
              <w14:schemeClr w14:val="tx1"/>
            </w14:solidFill>
          </w14:textFill>
        </w:rPr>
      </w:pPr>
      <w:r>
        <w:rPr>
          <w:rFonts w:ascii="Bookman Old Style" w:hAnsi="Bookman Old Style"/>
          <w:bCs/>
          <w:i/>
          <w:iCs/>
          <w:color w:val="000000" w:themeColor="text1"/>
          <w:sz w:val="24"/>
          <w:szCs w:val="24"/>
          <w14:textFill>
            <w14:solidFill>
              <w14:schemeClr w14:val="tx1"/>
            </w14:solidFill>
          </w14:textFill>
        </w:rPr>
        <w:t>“Teritortir Negara Indonesia terdapat lebih kurang 250 self besturen de landschappen dan volksgemen schappen seperti desa di Jawa dan Bali, Nagari di Minangkabau, Dusun dan Marga di Palembang  dan sebagainya</w:t>
      </w:r>
      <w:r>
        <w:rPr>
          <w:rFonts w:ascii="Bookman Old Style" w:hAnsi="Bookman Old Style"/>
          <w:bCs/>
          <w:i/>
          <w:iCs/>
          <w:color w:val="000000" w:themeColor="text1"/>
          <w:sz w:val="24"/>
          <w:szCs w:val="24"/>
          <w:lang w:val="en-US"/>
          <w14:textFill>
            <w14:solidFill>
              <w14:schemeClr w14:val="tx1"/>
            </w14:solidFill>
          </w14:textFill>
        </w:rPr>
        <w:t>”</w:t>
      </w:r>
    </w:p>
    <w:p w14:paraId="57E09EC6">
      <w:pPr>
        <w:spacing w:after="0" w:line="360" w:lineRule="auto"/>
        <w:ind w:left="2707"/>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Daerah – daerah ini mempunyai susunan yang oleh aslinya dan karenanya dapat dianggap daerah bersifat istimewa, yang dimaksud dengan zelf besturen landschappen ialah swaparaja.</w:t>
      </w:r>
    </w:p>
    <w:p w14:paraId="5F380910">
      <w:pPr>
        <w:spacing w:after="0" w:line="360" w:lineRule="auto"/>
        <w:ind w:left="2707"/>
        <w:jc w:val="both"/>
        <w:rPr>
          <w:rFonts w:ascii="Bookman Old Style" w:hAnsi="Bookman Old Style"/>
          <w:i/>
          <w:color w:val="000000" w:themeColor="text1"/>
          <w:sz w:val="24"/>
          <w:szCs w:val="24"/>
          <w:lang w:val="sv-SE"/>
          <w14:textFill>
            <w14:solidFill>
              <w14:schemeClr w14:val="tx1"/>
            </w14:solidFill>
          </w14:textFill>
        </w:rPr>
      </w:pPr>
      <w:r>
        <w:rPr>
          <w:rFonts w:ascii="Bookman Old Style" w:hAnsi="Bookman Old Style"/>
          <w:i/>
          <w:color w:val="000000" w:themeColor="text1"/>
          <w:sz w:val="24"/>
          <w:szCs w:val="24"/>
          <w:lang w:val="sv-SE"/>
          <w14:textFill>
            <w14:solidFill>
              <w14:schemeClr w14:val="tx1"/>
            </w14:solidFill>
          </w14:textFill>
        </w:rPr>
        <w:t xml:space="preserve">Masa  Negara Republik Indonesia Serikat (RIS)   1949 – 1950 </w:t>
      </w:r>
    </w:p>
    <w:p w14:paraId="03C0A3AD">
      <w:pPr>
        <w:spacing w:after="0" w:line="360" w:lineRule="auto"/>
        <w:ind w:left="2707"/>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Dengan dilaksanakan Konferensi Meja Bundar (KMB) tanggal 27 Desember 1949, maka Republik Indonesia sebagai Negara Bagian, antara lain Negara Bagian Indonesia Timor (NIT) </w:t>
      </w:r>
    </w:p>
    <w:p w14:paraId="1053D6CD">
      <w:pPr>
        <w:spacing w:after="0" w:line="360" w:lineRule="auto"/>
        <w:ind w:left="2707"/>
        <w:jc w:val="both"/>
        <w:rPr>
          <w:rFonts w:ascii="Bookman Old Style" w:hAnsi="Bookman Old Style"/>
          <w:color w:val="000000" w:themeColor="text1"/>
          <w:sz w:val="24"/>
          <w:szCs w:val="24"/>
          <w:vertAlign w:val="superscript"/>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Negara Indonesia Timor terdiri dari 13 daerah yang telah dibentuk berdasarkan Konferensi Denpasar tahun 1946 (Staatblaad 1946 Nomor 143) ke 13 daerah masing– masing :</w:t>
      </w:r>
    </w:p>
    <w:p w14:paraId="7B643DBA">
      <w:pPr>
        <w:numPr>
          <w:ilvl w:val="0"/>
          <w:numId w:val="27"/>
        </w:numPr>
        <w:tabs>
          <w:tab w:val="clear" w:pos="734"/>
        </w:tabs>
        <w:spacing w:after="0" w:line="360" w:lineRule="auto"/>
        <w:ind w:left="3240" w:hanging="533"/>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Daerah Sulawesi Selatan </w:t>
      </w:r>
    </w:p>
    <w:p w14:paraId="4FA0FECE">
      <w:pPr>
        <w:numPr>
          <w:ilvl w:val="0"/>
          <w:numId w:val="27"/>
        </w:numPr>
        <w:tabs>
          <w:tab w:val="clear" w:pos="734"/>
        </w:tabs>
        <w:spacing w:after="0" w:line="360" w:lineRule="auto"/>
        <w:ind w:left="3240" w:hanging="533"/>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Daerah Minahasa</w:t>
      </w:r>
    </w:p>
    <w:p w14:paraId="6E5C16F3">
      <w:pPr>
        <w:numPr>
          <w:ilvl w:val="0"/>
          <w:numId w:val="27"/>
        </w:numPr>
        <w:tabs>
          <w:tab w:val="clear" w:pos="734"/>
        </w:tabs>
        <w:spacing w:after="0" w:line="360" w:lineRule="auto"/>
        <w:ind w:left="3240" w:hanging="533"/>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Daerah Kepulauan Sangir dan Talaud</w:t>
      </w:r>
    </w:p>
    <w:p w14:paraId="5DE95A9E">
      <w:pPr>
        <w:numPr>
          <w:ilvl w:val="0"/>
          <w:numId w:val="27"/>
        </w:numPr>
        <w:tabs>
          <w:tab w:val="clear" w:pos="734"/>
        </w:tabs>
        <w:spacing w:after="0" w:line="360" w:lineRule="auto"/>
        <w:ind w:left="3240" w:hanging="533"/>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Daerah Sulawesi Utara</w:t>
      </w:r>
    </w:p>
    <w:p w14:paraId="5C46406E">
      <w:pPr>
        <w:numPr>
          <w:ilvl w:val="0"/>
          <w:numId w:val="27"/>
        </w:numPr>
        <w:tabs>
          <w:tab w:val="clear" w:pos="734"/>
        </w:tabs>
        <w:spacing w:after="0" w:line="360" w:lineRule="auto"/>
        <w:ind w:left="3240" w:hanging="533"/>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Daerah Sulawesi Tengah </w:t>
      </w:r>
    </w:p>
    <w:p w14:paraId="0E229E6C">
      <w:pPr>
        <w:numPr>
          <w:ilvl w:val="0"/>
          <w:numId w:val="27"/>
        </w:numPr>
        <w:tabs>
          <w:tab w:val="clear" w:pos="734"/>
        </w:tabs>
        <w:spacing w:after="0" w:line="360" w:lineRule="auto"/>
        <w:ind w:left="3240" w:hanging="533"/>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Daerah Bali </w:t>
      </w:r>
    </w:p>
    <w:p w14:paraId="61243C45">
      <w:pPr>
        <w:numPr>
          <w:ilvl w:val="0"/>
          <w:numId w:val="27"/>
        </w:numPr>
        <w:tabs>
          <w:tab w:val="clear" w:pos="734"/>
        </w:tabs>
        <w:spacing w:after="0" w:line="360" w:lineRule="auto"/>
        <w:ind w:left="3240" w:hanging="533"/>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Daerah Lombok</w:t>
      </w:r>
    </w:p>
    <w:p w14:paraId="46291542">
      <w:pPr>
        <w:numPr>
          <w:ilvl w:val="0"/>
          <w:numId w:val="27"/>
        </w:numPr>
        <w:tabs>
          <w:tab w:val="clear" w:pos="734"/>
        </w:tabs>
        <w:spacing w:after="0" w:line="360" w:lineRule="auto"/>
        <w:ind w:left="3240" w:hanging="533"/>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Daerah Sumbawa</w:t>
      </w:r>
    </w:p>
    <w:p w14:paraId="312157EC">
      <w:pPr>
        <w:numPr>
          <w:ilvl w:val="0"/>
          <w:numId w:val="27"/>
        </w:numPr>
        <w:tabs>
          <w:tab w:val="clear" w:pos="734"/>
        </w:tabs>
        <w:spacing w:after="0" w:line="360" w:lineRule="auto"/>
        <w:ind w:left="3240" w:hanging="533"/>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Daerah Flores</w:t>
      </w:r>
    </w:p>
    <w:p w14:paraId="6736D57E">
      <w:pPr>
        <w:numPr>
          <w:ilvl w:val="0"/>
          <w:numId w:val="27"/>
        </w:numPr>
        <w:tabs>
          <w:tab w:val="clear" w:pos="734"/>
        </w:tabs>
        <w:spacing w:after="0" w:line="360" w:lineRule="auto"/>
        <w:ind w:left="3240" w:hanging="533"/>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Daerah Sumba</w:t>
      </w:r>
    </w:p>
    <w:p w14:paraId="3DA93E08">
      <w:pPr>
        <w:numPr>
          <w:ilvl w:val="0"/>
          <w:numId w:val="27"/>
        </w:numPr>
        <w:tabs>
          <w:tab w:val="clear" w:pos="734"/>
        </w:tabs>
        <w:spacing w:after="0" w:line="360" w:lineRule="auto"/>
        <w:ind w:left="3240" w:hanging="533"/>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Daerah Maluku Utara</w:t>
      </w:r>
    </w:p>
    <w:p w14:paraId="20BD8B08">
      <w:pPr>
        <w:numPr>
          <w:ilvl w:val="0"/>
          <w:numId w:val="27"/>
        </w:numPr>
        <w:tabs>
          <w:tab w:val="clear" w:pos="734"/>
        </w:tabs>
        <w:spacing w:after="0" w:line="360" w:lineRule="auto"/>
        <w:ind w:left="3240" w:hanging="533"/>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Daerah Maluku Selatan </w:t>
      </w:r>
    </w:p>
    <w:p w14:paraId="228B6862">
      <w:pPr>
        <w:numPr>
          <w:ilvl w:val="0"/>
          <w:numId w:val="27"/>
        </w:numPr>
        <w:tabs>
          <w:tab w:val="clear" w:pos="734"/>
        </w:tabs>
        <w:spacing w:after="0" w:line="360" w:lineRule="auto"/>
        <w:ind w:left="3240" w:hanging="533"/>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Daerah Timor dan Kepulauannya</w:t>
      </w:r>
    </w:p>
    <w:p w14:paraId="35873571">
      <w:pPr>
        <w:spacing w:after="0" w:line="360" w:lineRule="auto"/>
        <w:jc w:val="both"/>
        <w:rPr>
          <w:rFonts w:ascii="Bookman Old Style" w:hAnsi="Bookman Old Style"/>
          <w:color w:val="000000" w:themeColor="text1"/>
          <w:sz w:val="24"/>
          <w:szCs w:val="24"/>
          <w14:textFill>
            <w14:solidFill>
              <w14:schemeClr w14:val="tx1"/>
            </w14:solidFill>
          </w14:textFill>
        </w:rPr>
      </w:pPr>
    </w:p>
    <w:p w14:paraId="59302D19">
      <w:pPr>
        <w:spacing w:after="0" w:line="360" w:lineRule="auto"/>
        <w:ind w:left="2707"/>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Khusus </w:t>
      </w:r>
      <w:r>
        <w:rPr>
          <w:rFonts w:ascii="Bookman Old Style" w:hAnsi="Bookman Old Style"/>
          <w:color w:val="000000" w:themeColor="text1"/>
          <w:sz w:val="24"/>
          <w:szCs w:val="24"/>
          <w:lang w:val="en-US"/>
          <w14:textFill>
            <w14:solidFill>
              <w14:schemeClr w14:val="tx1"/>
            </w14:solidFill>
          </w14:textFill>
        </w:rPr>
        <w:t>d</w:t>
      </w:r>
      <w:r>
        <w:rPr>
          <w:rFonts w:ascii="Bookman Old Style" w:hAnsi="Bookman Old Style"/>
          <w:color w:val="000000" w:themeColor="text1"/>
          <w:sz w:val="24"/>
          <w:szCs w:val="24"/>
          <w14:textFill>
            <w14:solidFill>
              <w14:schemeClr w14:val="tx1"/>
            </w14:solidFill>
          </w14:textFill>
        </w:rPr>
        <w:t xml:space="preserve">aerah </w:t>
      </w:r>
      <w:r>
        <w:rPr>
          <w:rFonts w:ascii="Bookman Old Style" w:hAnsi="Bookman Old Style"/>
          <w:color w:val="000000" w:themeColor="text1"/>
          <w:sz w:val="24"/>
          <w:szCs w:val="24"/>
          <w:lang w:val="en-US"/>
          <w14:textFill>
            <w14:solidFill>
              <w14:schemeClr w14:val="tx1"/>
            </w14:solidFill>
          </w14:textFill>
        </w:rPr>
        <w:t>T</w:t>
      </w:r>
      <w:r>
        <w:rPr>
          <w:rFonts w:ascii="Bookman Old Style" w:hAnsi="Bookman Old Style"/>
          <w:color w:val="000000" w:themeColor="text1"/>
          <w:sz w:val="24"/>
          <w:szCs w:val="24"/>
          <w14:textFill>
            <w14:solidFill>
              <w14:schemeClr w14:val="tx1"/>
            </w14:solidFill>
          </w14:textFill>
        </w:rPr>
        <w:t>imor dan Kepulauannya  terdiri dari :</w:t>
      </w:r>
    </w:p>
    <w:p w14:paraId="283F0C73">
      <w:pPr>
        <w:numPr>
          <w:ilvl w:val="0"/>
          <w:numId w:val="28"/>
        </w:numPr>
        <w:tabs>
          <w:tab w:val="clear" w:pos="1800"/>
        </w:tabs>
        <w:spacing w:after="0" w:line="360" w:lineRule="auto"/>
        <w:ind w:left="3150" w:hanging="450"/>
        <w:jc w:val="both"/>
        <w:rPr>
          <w:rFonts w:ascii="Bookman Old Style" w:hAnsi="Bookman Old Style"/>
          <w:color w:val="000000" w:themeColor="text1"/>
          <w:sz w:val="24"/>
          <w:szCs w:val="24"/>
          <w:lang w:val="es-ES"/>
          <w14:textFill>
            <w14:solidFill>
              <w14:schemeClr w14:val="tx1"/>
            </w14:solidFill>
          </w14:textFill>
        </w:rPr>
      </w:pPr>
      <w:r>
        <w:rPr>
          <w:rFonts w:ascii="Bookman Old Style" w:hAnsi="Bookman Old Style"/>
          <w:color w:val="000000" w:themeColor="text1"/>
          <w:sz w:val="24"/>
          <w:szCs w:val="24"/>
          <w:lang w:val="es-ES"/>
          <w14:textFill>
            <w14:solidFill>
              <w14:schemeClr w14:val="tx1"/>
            </w14:solidFill>
          </w14:textFill>
        </w:rPr>
        <w:t>Kupang ( Termasuk Rote dan Sabu )</w:t>
      </w:r>
    </w:p>
    <w:p w14:paraId="15CD4EA1">
      <w:pPr>
        <w:numPr>
          <w:ilvl w:val="0"/>
          <w:numId w:val="28"/>
        </w:numPr>
        <w:tabs>
          <w:tab w:val="clear" w:pos="1800"/>
        </w:tabs>
        <w:spacing w:after="0" w:line="360" w:lineRule="auto"/>
        <w:ind w:left="3150" w:hanging="45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Timor Tengah Selatan </w:t>
      </w:r>
    </w:p>
    <w:p w14:paraId="004E2878">
      <w:pPr>
        <w:numPr>
          <w:ilvl w:val="0"/>
          <w:numId w:val="28"/>
        </w:numPr>
        <w:tabs>
          <w:tab w:val="clear" w:pos="1800"/>
        </w:tabs>
        <w:spacing w:after="0" w:line="360" w:lineRule="auto"/>
        <w:ind w:left="3150" w:hanging="45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Timor Tengah Utara</w:t>
      </w:r>
    </w:p>
    <w:p w14:paraId="51733CFD">
      <w:pPr>
        <w:numPr>
          <w:ilvl w:val="0"/>
          <w:numId w:val="28"/>
        </w:numPr>
        <w:tabs>
          <w:tab w:val="clear" w:pos="1800"/>
        </w:tabs>
        <w:spacing w:after="0" w:line="360" w:lineRule="auto"/>
        <w:ind w:left="3150" w:hanging="45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Belu </w:t>
      </w:r>
    </w:p>
    <w:p w14:paraId="4CF794FF">
      <w:pPr>
        <w:numPr>
          <w:ilvl w:val="0"/>
          <w:numId w:val="28"/>
        </w:numPr>
        <w:tabs>
          <w:tab w:val="clear" w:pos="1800"/>
        </w:tabs>
        <w:spacing w:after="0" w:line="360" w:lineRule="auto"/>
        <w:ind w:left="3150" w:hanging="45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Alor </w:t>
      </w:r>
    </w:p>
    <w:p w14:paraId="511BCFC1">
      <w:pPr>
        <w:spacing w:after="0" w:line="360" w:lineRule="auto"/>
        <w:ind w:left="2707"/>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Pada tahun 1950 dikeluarkan Undang–undang </w:t>
      </w:r>
      <w:r>
        <w:rPr>
          <w:rFonts w:ascii="Bookman Old Style" w:hAnsi="Bookman Old Style"/>
          <w:color w:val="000000" w:themeColor="text1"/>
          <w:sz w:val="24"/>
          <w:szCs w:val="24"/>
          <w:lang w:val="en-US"/>
          <w14:textFill>
            <w14:solidFill>
              <w14:schemeClr w14:val="tx1"/>
            </w14:solidFill>
          </w14:textFill>
        </w:rPr>
        <w:t>N</w:t>
      </w:r>
      <w:r>
        <w:rPr>
          <w:rFonts w:ascii="Bookman Old Style" w:hAnsi="Bookman Old Style"/>
          <w:color w:val="000000" w:themeColor="text1"/>
          <w:sz w:val="24"/>
          <w:szCs w:val="24"/>
          <w14:textFill>
            <w14:solidFill>
              <w14:schemeClr w14:val="tx1"/>
            </w14:solidFill>
          </w14:textFill>
        </w:rPr>
        <w:t xml:space="preserve">omor: 44 Tahun 1950 tentang </w:t>
      </w:r>
      <w:r>
        <w:rPr>
          <w:rFonts w:ascii="Bookman Old Style" w:hAnsi="Bookman Old Style"/>
          <w:color w:val="000000" w:themeColor="text1"/>
          <w:sz w:val="24"/>
          <w:szCs w:val="24"/>
          <w:lang w:val="en-US"/>
          <w14:textFill>
            <w14:solidFill>
              <w14:schemeClr w14:val="tx1"/>
            </w14:solidFill>
          </w14:textFill>
        </w:rPr>
        <w:t>P</w:t>
      </w:r>
      <w:r>
        <w:rPr>
          <w:rFonts w:ascii="Bookman Old Style" w:hAnsi="Bookman Old Style"/>
          <w:color w:val="000000" w:themeColor="text1"/>
          <w:sz w:val="24"/>
          <w:szCs w:val="24"/>
          <w14:textFill>
            <w14:solidFill>
              <w14:schemeClr w14:val="tx1"/>
            </w14:solidFill>
          </w14:textFill>
        </w:rPr>
        <w:t>okok–pokok Pemerintahan Daerah (Staatblaan Indonesia Timur Tahun 1955 nomor 44</w:t>
      </w:r>
      <w:r>
        <w:rPr>
          <w:rFonts w:ascii="Bookman Old Style" w:hAnsi="Bookman Old Style"/>
          <w:color w:val="000000" w:themeColor="text1"/>
          <w:sz w:val="24"/>
          <w:szCs w:val="24"/>
          <w:lang w:val="en-US"/>
          <w14:textFill>
            <w14:solidFill>
              <w14:schemeClr w14:val="tx1"/>
            </w14:solidFill>
          </w14:textFill>
        </w:rPr>
        <w:t>).</w:t>
      </w:r>
    </w:p>
    <w:p w14:paraId="32FE0624">
      <w:pPr>
        <w:spacing w:after="0" w:line="360" w:lineRule="auto"/>
        <w:ind w:left="2707"/>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Dengan dikeluarkannya Staatblaad Indonesia Timur (SIT) </w:t>
      </w:r>
      <w:r>
        <w:rPr>
          <w:rFonts w:ascii="Bookman Old Style" w:hAnsi="Bookman Old Style"/>
          <w:color w:val="000000" w:themeColor="text1"/>
          <w:sz w:val="24"/>
          <w:szCs w:val="24"/>
          <w:lang w:val="en-US"/>
          <w14:textFill>
            <w14:solidFill>
              <w14:schemeClr w14:val="tx1"/>
            </w14:solidFill>
          </w14:textFill>
        </w:rPr>
        <w:t>N</w:t>
      </w:r>
      <w:r>
        <w:rPr>
          <w:rFonts w:ascii="Bookman Old Style" w:hAnsi="Bookman Old Style"/>
          <w:color w:val="000000" w:themeColor="text1"/>
          <w:sz w:val="24"/>
          <w:szCs w:val="24"/>
          <w14:textFill>
            <w14:solidFill>
              <w14:schemeClr w14:val="tx1"/>
            </w14:solidFill>
          </w14:textFill>
        </w:rPr>
        <w:t xml:space="preserve">omor 44 Tahun 1950, maka struktur </w:t>
      </w:r>
      <w:r>
        <w:rPr>
          <w:rFonts w:ascii="Bookman Old Style" w:hAnsi="Bookman Old Style"/>
          <w:color w:val="000000" w:themeColor="text1"/>
          <w:sz w:val="24"/>
          <w:szCs w:val="24"/>
          <w:lang w:val="en-US"/>
          <w14:textFill>
            <w14:solidFill>
              <w14:schemeClr w14:val="tx1"/>
            </w14:solidFill>
          </w14:textFill>
        </w:rPr>
        <w:t>p</w:t>
      </w:r>
      <w:r>
        <w:rPr>
          <w:rFonts w:ascii="Bookman Old Style" w:hAnsi="Bookman Old Style"/>
          <w:color w:val="000000" w:themeColor="text1"/>
          <w:sz w:val="24"/>
          <w:szCs w:val="24"/>
          <w14:textFill>
            <w14:solidFill>
              <w14:schemeClr w14:val="tx1"/>
            </w14:solidFill>
          </w14:textFill>
        </w:rPr>
        <w:t>emerintah di Daerah Timor dan Kepulauannya turut mengalami perubahan dimana dihapuskannya Pemerintahan Dewan Gabungan Raja–raja dan digantikan dengan sebutan Dewan Pemerintah Daerah Timor dan Kepulauannya yang di</w:t>
      </w:r>
      <w:r>
        <w:rPr>
          <w:rFonts w:ascii="Bookman Old Style" w:hAnsi="Bookman Old Style"/>
          <w:color w:val="000000" w:themeColor="text1"/>
          <w:sz w:val="24"/>
          <w:szCs w:val="24"/>
          <w:lang w:val="en-US"/>
          <w14:textFill>
            <w14:solidFill>
              <w14:schemeClr w14:val="tx1"/>
            </w14:solidFill>
          </w14:textFill>
        </w:rPr>
        <w:t>p</w:t>
      </w:r>
      <w:r>
        <w:rPr>
          <w:rFonts w:ascii="Bookman Old Style" w:hAnsi="Bookman Old Style"/>
          <w:color w:val="000000" w:themeColor="text1"/>
          <w:sz w:val="24"/>
          <w:szCs w:val="24"/>
          <w14:textFill>
            <w14:solidFill>
              <w14:schemeClr w14:val="tx1"/>
            </w14:solidFill>
          </w14:textFill>
        </w:rPr>
        <w:t xml:space="preserve">impin oleh seorang Kepala Daerah. Sedangkan Dewan Perwakilan Rakyat Daerah Timor tidak mengalami perubahan. Terpilih sebagai </w:t>
      </w:r>
      <w:r>
        <w:rPr>
          <w:rFonts w:ascii="Bookman Old Style" w:hAnsi="Bookman Old Style"/>
          <w:color w:val="000000" w:themeColor="text1"/>
          <w:sz w:val="24"/>
          <w:szCs w:val="24"/>
          <w:lang w:val="en-US"/>
          <w14:textFill>
            <w14:solidFill>
              <w14:schemeClr w14:val="tx1"/>
            </w14:solidFill>
          </w14:textFill>
        </w:rPr>
        <w:t>K</w:t>
      </w:r>
      <w:r>
        <w:rPr>
          <w:rFonts w:ascii="Bookman Old Style" w:hAnsi="Bookman Old Style"/>
          <w:color w:val="000000" w:themeColor="text1"/>
          <w:sz w:val="24"/>
          <w:szCs w:val="24"/>
          <w14:textFill>
            <w14:solidFill>
              <w14:schemeClr w14:val="tx1"/>
            </w14:solidFill>
          </w14:textFill>
        </w:rPr>
        <w:t>epala Daerah Timor dan Kepulauannya adalah H.A Karoh.</w:t>
      </w:r>
    </w:p>
    <w:p w14:paraId="563E638D">
      <w:pPr>
        <w:spacing w:after="0" w:line="360" w:lineRule="auto"/>
        <w:ind w:left="2707"/>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Untuk </w:t>
      </w:r>
      <w:r>
        <w:rPr>
          <w:rFonts w:ascii="Bookman Old Style" w:hAnsi="Bookman Old Style"/>
          <w:color w:val="000000" w:themeColor="text1"/>
          <w:sz w:val="24"/>
          <w:szCs w:val="24"/>
          <w:lang w:val="en-US"/>
          <w14:textFill>
            <w14:solidFill>
              <w14:schemeClr w14:val="tx1"/>
            </w14:solidFill>
          </w14:textFill>
        </w:rPr>
        <w:t>d</w:t>
      </w:r>
      <w:r>
        <w:rPr>
          <w:rFonts w:ascii="Bookman Old Style" w:hAnsi="Bookman Old Style"/>
          <w:color w:val="000000" w:themeColor="text1"/>
          <w:sz w:val="24"/>
          <w:szCs w:val="24"/>
          <w14:textFill>
            <w14:solidFill>
              <w14:schemeClr w14:val="tx1"/>
            </w14:solidFill>
          </w14:textFill>
        </w:rPr>
        <w:t>aerah Alor Pantar terpilih A. B. Nampira sebagai Anggota Pemerintah Daerah Timor.</w:t>
      </w:r>
    </w:p>
    <w:p w14:paraId="327DF536">
      <w:pPr>
        <w:spacing w:after="0" w:line="360" w:lineRule="auto"/>
        <w:ind w:left="2707"/>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Sejalan dengan terbentuknya Dewan Pemerintah Daerah Timor, maka struktur </w:t>
      </w:r>
      <w:r>
        <w:rPr>
          <w:rFonts w:ascii="Bookman Old Style" w:hAnsi="Bookman Old Style"/>
          <w:color w:val="000000" w:themeColor="text1"/>
          <w:sz w:val="24"/>
          <w:szCs w:val="24"/>
          <w:lang w:val="en-US"/>
          <w14:textFill>
            <w14:solidFill>
              <w14:schemeClr w14:val="tx1"/>
            </w14:solidFill>
          </w14:textFill>
        </w:rPr>
        <w:t>p</w:t>
      </w:r>
      <w:r>
        <w:rPr>
          <w:rFonts w:ascii="Bookman Old Style" w:hAnsi="Bookman Old Style"/>
          <w:color w:val="000000" w:themeColor="text1"/>
          <w:sz w:val="24"/>
          <w:szCs w:val="24"/>
          <w14:textFill>
            <w14:solidFill>
              <w14:schemeClr w14:val="tx1"/>
            </w14:solidFill>
          </w14:textFill>
        </w:rPr>
        <w:t xml:space="preserve">emerintahan khususnya di </w:t>
      </w:r>
      <w:r>
        <w:rPr>
          <w:rFonts w:ascii="Bookman Old Style" w:hAnsi="Bookman Old Style"/>
          <w:color w:val="000000" w:themeColor="text1"/>
          <w:sz w:val="24"/>
          <w:szCs w:val="24"/>
          <w:lang w:val="en-US"/>
          <w14:textFill>
            <w14:solidFill>
              <w14:schemeClr w14:val="tx1"/>
            </w14:solidFill>
          </w14:textFill>
        </w:rPr>
        <w:t>d</w:t>
      </w:r>
      <w:r>
        <w:rPr>
          <w:rFonts w:ascii="Bookman Old Style" w:hAnsi="Bookman Old Style"/>
          <w:color w:val="000000" w:themeColor="text1"/>
          <w:sz w:val="24"/>
          <w:szCs w:val="24"/>
          <w14:textFill>
            <w14:solidFill>
              <w14:schemeClr w14:val="tx1"/>
            </w14:solidFill>
          </w14:textFill>
        </w:rPr>
        <w:t xml:space="preserve">aerah Alor mengalami perubahan dimana sebutan </w:t>
      </w:r>
      <w:r>
        <w:rPr>
          <w:rFonts w:ascii="Bookman Old Style" w:hAnsi="Bookman Old Style"/>
          <w:color w:val="000000" w:themeColor="text1"/>
          <w:sz w:val="24"/>
          <w:szCs w:val="24"/>
          <w:lang w:val="en-US"/>
          <w14:textFill>
            <w14:solidFill>
              <w14:schemeClr w14:val="tx1"/>
            </w14:solidFill>
          </w14:textFill>
        </w:rPr>
        <w:t>U</w:t>
      </w:r>
      <w:r>
        <w:rPr>
          <w:rFonts w:ascii="Bookman Old Style" w:hAnsi="Bookman Old Style"/>
          <w:color w:val="000000" w:themeColor="text1"/>
          <w:sz w:val="24"/>
          <w:szCs w:val="24"/>
          <w14:textFill>
            <w14:solidFill>
              <w14:schemeClr w14:val="tx1"/>
            </w14:solidFill>
          </w14:textFill>
        </w:rPr>
        <w:t>tusan Peme</w:t>
      </w:r>
      <w:r>
        <w:rPr>
          <w:rFonts w:ascii="Bookman Old Style" w:hAnsi="Bookman Old Style"/>
          <w:color w:val="000000" w:themeColor="text1"/>
          <w:sz w:val="24"/>
          <w:szCs w:val="24"/>
          <w:lang w:val="en-US"/>
          <w14:textFill>
            <w14:solidFill>
              <w14:schemeClr w14:val="tx1"/>
            </w14:solidFill>
          </w14:textFill>
        </w:rPr>
        <w:t>r</w:t>
      </w:r>
      <w:r>
        <w:rPr>
          <w:rFonts w:ascii="Bookman Old Style" w:hAnsi="Bookman Old Style"/>
          <w:color w:val="000000" w:themeColor="text1"/>
          <w:sz w:val="24"/>
          <w:szCs w:val="24"/>
          <w14:textFill>
            <w14:solidFill>
              <w14:schemeClr w14:val="tx1"/>
            </w14:solidFill>
          </w14:textFill>
        </w:rPr>
        <w:t xml:space="preserve">intah Daerah  (UPD) diganti dengan </w:t>
      </w:r>
      <w:r>
        <w:rPr>
          <w:rFonts w:ascii="Bookman Old Style" w:hAnsi="Bookman Old Style"/>
          <w:color w:val="000000" w:themeColor="text1"/>
          <w:sz w:val="24"/>
          <w:szCs w:val="24"/>
          <w:lang w:val="en-US"/>
          <w14:textFill>
            <w14:solidFill>
              <w14:schemeClr w14:val="tx1"/>
            </w14:solidFill>
          </w14:textFill>
        </w:rPr>
        <w:t>s</w:t>
      </w:r>
      <w:r>
        <w:rPr>
          <w:rFonts w:ascii="Bookman Old Style" w:hAnsi="Bookman Old Style"/>
          <w:color w:val="000000" w:themeColor="text1"/>
          <w:sz w:val="24"/>
          <w:szCs w:val="24"/>
          <w14:textFill>
            <w14:solidFill>
              <w14:schemeClr w14:val="tx1"/>
            </w14:solidFill>
          </w14:textFill>
        </w:rPr>
        <w:t>ebutan Kepala Pemerintah Setempat (KPS)</w:t>
      </w:r>
      <w:r>
        <w:rPr>
          <w:rFonts w:ascii="Bookman Old Style" w:hAnsi="Bookman Old Style"/>
          <w:color w:val="000000" w:themeColor="text1"/>
          <w:sz w:val="24"/>
          <w:szCs w:val="24"/>
          <w:lang w:val="en-US"/>
          <w14:textFill>
            <w14:solidFill>
              <w14:schemeClr w14:val="tx1"/>
            </w14:solidFill>
          </w14:textFill>
        </w:rPr>
        <w:t>.</w:t>
      </w:r>
    </w:p>
    <w:p w14:paraId="2534DC0E">
      <w:pPr>
        <w:spacing w:after="0" w:line="360" w:lineRule="auto"/>
        <w:ind w:left="2707"/>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Untuk itu </w:t>
      </w:r>
      <w:r>
        <w:rPr>
          <w:rFonts w:ascii="Bookman Old Style" w:hAnsi="Bookman Old Style"/>
          <w:i/>
          <w:color w:val="000000" w:themeColor="text1"/>
          <w:sz w:val="24"/>
          <w:szCs w:val="24"/>
          <w14:textFill>
            <w14:solidFill>
              <w14:schemeClr w14:val="tx1"/>
            </w14:solidFill>
          </w14:textFill>
        </w:rPr>
        <w:t>L. Poluan</w:t>
      </w:r>
      <w:r>
        <w:rPr>
          <w:rFonts w:ascii="Bookman Old Style" w:hAnsi="Bookman Old Style"/>
          <w:color w:val="000000" w:themeColor="text1"/>
          <w:sz w:val="24"/>
          <w:szCs w:val="24"/>
          <w14:textFill>
            <w14:solidFill>
              <w14:schemeClr w14:val="tx1"/>
            </w14:solidFill>
          </w14:textFill>
        </w:rPr>
        <w:t xml:space="preserve"> yang telah menjadi UPD sejak tahun 1949 digantikan oleh </w:t>
      </w:r>
      <w:r>
        <w:rPr>
          <w:rFonts w:ascii="Bookman Old Style" w:hAnsi="Bookman Old Style"/>
          <w:i/>
          <w:color w:val="000000" w:themeColor="text1"/>
          <w:sz w:val="24"/>
          <w:szCs w:val="24"/>
          <w14:textFill>
            <w14:solidFill>
              <w14:schemeClr w14:val="tx1"/>
            </w14:solidFill>
          </w14:textFill>
        </w:rPr>
        <w:t>H. R. Kamajara.</w:t>
      </w:r>
    </w:p>
    <w:p w14:paraId="77EACAD7">
      <w:pPr>
        <w:spacing w:after="0" w:line="360" w:lineRule="auto"/>
        <w:ind w:left="2707"/>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Kepala Pemerintah Setempat (KPS) Alor secara berturut-turut adalah :</w:t>
      </w:r>
    </w:p>
    <w:p w14:paraId="05749E6F">
      <w:pPr>
        <w:pStyle w:val="16"/>
        <w:numPr>
          <w:ilvl w:val="0"/>
          <w:numId w:val="29"/>
        </w:numPr>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1950 - 1951 </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 xml:space="preserve">H. R. Kanajara </w:t>
      </w:r>
    </w:p>
    <w:p w14:paraId="65EEB368">
      <w:pPr>
        <w:pStyle w:val="16"/>
        <w:numPr>
          <w:ilvl w:val="0"/>
          <w:numId w:val="29"/>
        </w:numPr>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1951 - 1953 </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J.M. Tawa</w:t>
      </w:r>
    </w:p>
    <w:p w14:paraId="116587A2">
      <w:pPr>
        <w:pStyle w:val="16"/>
        <w:numPr>
          <w:ilvl w:val="0"/>
          <w:numId w:val="29"/>
        </w:numPr>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1953 - 1957  </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Imanuel Litamahuputi</w:t>
      </w:r>
    </w:p>
    <w:p w14:paraId="7F110613">
      <w:pPr>
        <w:pStyle w:val="16"/>
        <w:numPr>
          <w:ilvl w:val="0"/>
          <w:numId w:val="29"/>
        </w:numPr>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1957 - 1959  </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 xml:space="preserve">John Hendrik Ahab </w:t>
      </w:r>
    </w:p>
    <w:p w14:paraId="4B22F7E5">
      <w:pPr>
        <w:spacing w:after="0" w:line="360" w:lineRule="auto"/>
        <w:ind w:left="270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Sedangkan kedudukan Kepala Swapraja menjadi Kepala Daerah Swapraja dan dibantu oleh Mejelis Pemerintahan Harian Swapraja (MPHS)</w:t>
      </w:r>
    </w:p>
    <w:p w14:paraId="6C444EFE">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Susunan Pemerintahan di Alor Pantar setelah mengalami perubahan sebagai berikut : </w:t>
      </w:r>
    </w:p>
    <w:p w14:paraId="13974A88">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p>
    <w:p w14:paraId="2E12F862">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color w:val="000000" w:themeColor="text1"/>
          <w:lang w:val="en-US" w:eastAsia="en-US"/>
          <w14:textFill>
            <w14:solidFill>
              <w14:schemeClr w14:val="tx1"/>
            </w14:solidFill>
          </w14:textFill>
        </w:rPr>
        <mc:AlternateContent>
          <mc:Choice Requires="wps">
            <w:drawing>
              <wp:anchor distT="0" distB="0" distL="114300" distR="114300" simplePos="0" relativeHeight="251714560" behindDoc="0" locked="0" layoutInCell="1" allowOverlap="1">
                <wp:simplePos x="0" y="0"/>
                <wp:positionH relativeFrom="column">
                  <wp:posOffset>2463800</wp:posOffset>
                </wp:positionH>
                <wp:positionV relativeFrom="paragraph">
                  <wp:posOffset>21590</wp:posOffset>
                </wp:positionV>
                <wp:extent cx="1293495" cy="264160"/>
                <wp:effectExtent l="19050" t="19685" r="40005" b="49530"/>
                <wp:wrapNone/>
                <wp:docPr id="57" name="Text Box 112"/>
                <wp:cNvGraphicFramePr/>
                <a:graphic xmlns:a="http://schemas.openxmlformats.org/drawingml/2006/main">
                  <a:graphicData uri="http://schemas.microsoft.com/office/word/2010/wordprocessingShape">
                    <wps:wsp>
                      <wps:cNvSpPr txBox="1">
                        <a:spLocks noChangeArrowheads="1"/>
                      </wps:cNvSpPr>
                      <wps:spPr bwMode="auto">
                        <a:xfrm>
                          <a:off x="0" y="0"/>
                          <a:ext cx="1293495" cy="264160"/>
                        </a:xfrm>
                        <a:prstGeom prst="rect">
                          <a:avLst/>
                        </a:prstGeom>
                        <a:solidFill>
                          <a:schemeClr val="accent3">
                            <a:lumMod val="100000"/>
                            <a:lumOff val="0"/>
                          </a:schemeClr>
                        </a:solidFill>
                        <a:ln w="38100">
                          <a:solidFill>
                            <a:schemeClr val="lt1">
                              <a:lumMod val="95000"/>
                              <a:lumOff val="0"/>
                            </a:schemeClr>
                          </a:solidFill>
                          <a:miter lim="800000"/>
                        </a:ln>
                        <a:effectLst>
                          <a:outerShdw dist="28398" dir="3806097" algn="ctr" rotWithShape="0">
                            <a:schemeClr val="accent3">
                              <a:lumMod val="50000"/>
                              <a:lumOff val="0"/>
                              <a:alpha val="50000"/>
                            </a:schemeClr>
                          </a:outerShdw>
                        </a:effectLst>
                      </wps:spPr>
                      <wps:txbx>
                        <w:txbxContent>
                          <w:p w14:paraId="1C1E95D1">
                            <w:pPr>
                              <w:jc w:val="center"/>
                              <w:rPr>
                                <w:rFonts w:ascii="Bookman Old Style" w:hAnsi="Bookman Old Style"/>
                                <w:b/>
                                <w:sz w:val="24"/>
                                <w:szCs w:val="24"/>
                              </w:rPr>
                            </w:pPr>
                            <w:r>
                              <w:rPr>
                                <w:rFonts w:ascii="Bookman Old Style" w:hAnsi="Bookman Old Style"/>
                                <w:b/>
                                <w:sz w:val="24"/>
                                <w:szCs w:val="24"/>
                                <w:lang w:val="en-US"/>
                              </w:rPr>
                              <w:t>K P S</w:t>
                            </w:r>
                          </w:p>
                        </w:txbxContent>
                      </wps:txbx>
                      <wps:bodyPr rot="0" vert="horz" wrap="square" lIns="91440" tIns="45720" rIns="91440" bIns="45720" anchor="t" anchorCtr="0" upright="1">
                        <a:noAutofit/>
                      </wps:bodyPr>
                    </wps:wsp>
                  </a:graphicData>
                </a:graphic>
              </wp:anchor>
            </w:drawing>
          </mc:Choice>
          <mc:Fallback>
            <w:pict>
              <v:shape id="Text Box 112" o:spid="_x0000_s1026" o:spt="202" type="#_x0000_t202" style="position:absolute;left:0pt;margin-left:194pt;margin-top:1.7pt;height:20.8pt;width:101.85pt;z-index:251714560;mso-width-relative:page;mso-height-relative:page;" fillcolor="#9BBB59 [3222]" filled="t" stroked="t" coordsize="21600,21600" o:gfxdata="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8J7ko2AAAAAgBAAAPAAAAAAAAAAEAIAAAACIAAABkcnMvZG93&#10;bnJldi54bWxQSwECFAAUAAAACACHTuJApgr/YasCAADGBQAADgAAAAAAAAABACAAAAAnAQAAZHJz&#10;L2Uyb0RvYy54bWxQSwUGAAAAAAYABgBZAQAARAYAAAAA&#10;">
                <v:fill on="t" focussize="0,0"/>
                <v:stroke weight="3pt" color="#F2F2F2 [3201]" miterlimit="8" joinstyle="miter"/>
                <v:imagedata o:title=""/>
                <o:lock v:ext="edit" aspectratio="f"/>
                <v:shadow on="t" color="#4F6228 [3206]" opacity="32768f" offset="1pt,2pt" origin="0f,0f" matrix="65536f,0f,0f,65536f"/>
                <v:textbox>
                  <w:txbxContent>
                    <w:p w14:paraId="1C1E95D1">
                      <w:pPr>
                        <w:jc w:val="center"/>
                        <w:rPr>
                          <w:rFonts w:ascii="Bookman Old Style" w:hAnsi="Bookman Old Style"/>
                          <w:b/>
                          <w:sz w:val="24"/>
                          <w:szCs w:val="24"/>
                        </w:rPr>
                      </w:pPr>
                      <w:r>
                        <w:rPr>
                          <w:rFonts w:ascii="Bookman Old Style" w:hAnsi="Bookman Old Style"/>
                          <w:b/>
                          <w:sz w:val="24"/>
                          <w:szCs w:val="24"/>
                          <w:lang w:val="en-US"/>
                        </w:rPr>
                        <w:t>K P S</w:t>
                      </w:r>
                    </w:p>
                  </w:txbxContent>
                </v:textbox>
              </v:shape>
            </w:pict>
          </mc:Fallback>
        </mc:AlternateContent>
      </w:r>
    </w:p>
    <w:p w14:paraId="28CF8B30">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mc:AlternateContent>
          <mc:Choice Requires="wps">
            <w:drawing>
              <wp:anchor distT="0" distB="0" distL="114300" distR="114300" simplePos="0" relativeHeight="251721728" behindDoc="0" locked="0" layoutInCell="1" allowOverlap="1">
                <wp:simplePos x="0" y="0"/>
                <wp:positionH relativeFrom="column">
                  <wp:posOffset>3054350</wp:posOffset>
                </wp:positionH>
                <wp:positionV relativeFrom="paragraph">
                  <wp:posOffset>91440</wp:posOffset>
                </wp:positionV>
                <wp:extent cx="142875" cy="233045"/>
                <wp:effectExtent l="57150" t="15240" r="57150" b="37465"/>
                <wp:wrapNone/>
                <wp:docPr id="56" name="AutoShape 119"/>
                <wp:cNvGraphicFramePr/>
                <a:graphic xmlns:a="http://schemas.openxmlformats.org/drawingml/2006/main">
                  <a:graphicData uri="http://schemas.microsoft.com/office/word/2010/wordprocessingShape">
                    <wps:wsp>
                      <wps:cNvSpPr>
                        <a:spLocks noChangeArrowheads="1"/>
                      </wps:cNvSpPr>
                      <wps:spPr bwMode="auto">
                        <a:xfrm>
                          <a:off x="0" y="0"/>
                          <a:ext cx="142875" cy="233045"/>
                        </a:xfrm>
                        <a:prstGeom prst="downArrow">
                          <a:avLst>
                            <a:gd name="adj1" fmla="val 50000"/>
                            <a:gd name="adj2" fmla="val 40778"/>
                          </a:avLst>
                        </a:prstGeom>
                        <a:solidFill>
                          <a:schemeClr val="accent3">
                            <a:lumMod val="60000"/>
                            <a:lumOff val="40000"/>
                          </a:schemeClr>
                        </a:solidFill>
                        <a:ln w="25400">
                          <a:solidFill>
                            <a:schemeClr val="accent3">
                              <a:lumMod val="50000"/>
                              <a:lumOff val="0"/>
                            </a:schemeClr>
                          </a:solidFill>
                          <a:miter lim="800000"/>
                        </a:ln>
                      </wps:spPr>
                      <wps:bodyPr rot="0" vert="eaVert" wrap="square" lIns="91440" tIns="45720" rIns="91440" bIns="45720" anchor="t" anchorCtr="0" upright="1">
                        <a:noAutofit/>
                      </wps:bodyPr>
                    </wps:wsp>
                  </a:graphicData>
                </a:graphic>
              </wp:anchor>
            </w:drawing>
          </mc:Choice>
          <mc:Fallback>
            <w:pict>
              <v:shape id="AutoShape 119" o:spid="_x0000_s1026" o:spt="67" type="#_x0000_t67" style="position:absolute;left:0pt;margin-left:240.5pt;margin-top:7.2pt;height:18.35pt;width:11.25pt;z-index:251721728;mso-width-relative:page;mso-height-relative:page;" fillcolor="#C3D69B [1942]" filled="t" stroked="t" coordsize="21600,21600" o:gfxdata="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QpzjDWAAAACQEAAA8AAAAAAAAAAQAgAAAAIgAAAGRycy9kb3du&#10;cmV2LnhtbFBLAQIUABQAAAAIAIdO4kAHS3epcwIAADsFAAAOAAAAAAAAAAEAIAAAACUBAABkcnMv&#10;ZTJvRG9jLnhtbFBLBQYAAAAABgAGAFkBAAAKBgAAAAA=&#10;" adj="16200,5400">
                <v:fill on="t" focussize="0,0"/>
                <v:stroke weight="2pt" color="#4F6228 [3206]" miterlimit="8" joinstyle="miter"/>
                <v:imagedata o:title=""/>
                <o:lock v:ext="edit" aspectratio="f"/>
                <v:textbox style="layout-flow:vertical-ideographic;"/>
              </v:shape>
            </w:pict>
          </mc:Fallback>
        </mc:AlternateContent>
      </w:r>
    </w:p>
    <w:p w14:paraId="3D1B8422">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color w:val="000000" w:themeColor="text1"/>
          <w:lang w:val="en-US" w:eastAsia="en-US"/>
          <w14:textFill>
            <w14:solidFill>
              <w14:schemeClr w14:val="tx1"/>
            </w14:solidFill>
          </w14:textFill>
        </w:rPr>
        <mc:AlternateContent>
          <mc:Choice Requires="wps">
            <w:drawing>
              <wp:anchor distT="0" distB="0" distL="114300" distR="114300" simplePos="0" relativeHeight="251715584" behindDoc="0" locked="0" layoutInCell="1" allowOverlap="1">
                <wp:simplePos x="0" y="0"/>
                <wp:positionH relativeFrom="column">
                  <wp:posOffset>2178050</wp:posOffset>
                </wp:positionH>
                <wp:positionV relativeFrom="paragraph">
                  <wp:posOffset>65405</wp:posOffset>
                </wp:positionV>
                <wp:extent cx="1876425" cy="264160"/>
                <wp:effectExtent l="19050" t="19050" r="38100" b="50165"/>
                <wp:wrapNone/>
                <wp:docPr id="55" name="Text Box 113"/>
                <wp:cNvGraphicFramePr/>
                <a:graphic xmlns:a="http://schemas.openxmlformats.org/drawingml/2006/main">
                  <a:graphicData uri="http://schemas.microsoft.com/office/word/2010/wordprocessingShape">
                    <wps:wsp>
                      <wps:cNvSpPr txBox="1">
                        <a:spLocks noChangeArrowheads="1"/>
                      </wps:cNvSpPr>
                      <wps:spPr bwMode="auto">
                        <a:xfrm>
                          <a:off x="0" y="0"/>
                          <a:ext cx="1876425" cy="264160"/>
                        </a:xfrm>
                        <a:prstGeom prst="rect">
                          <a:avLst/>
                        </a:prstGeom>
                        <a:solidFill>
                          <a:schemeClr val="accent3">
                            <a:lumMod val="100000"/>
                            <a:lumOff val="0"/>
                          </a:schemeClr>
                        </a:solidFill>
                        <a:ln w="38100">
                          <a:solidFill>
                            <a:schemeClr val="lt1">
                              <a:lumMod val="95000"/>
                              <a:lumOff val="0"/>
                            </a:schemeClr>
                          </a:solidFill>
                          <a:miter lim="800000"/>
                        </a:ln>
                        <a:effectLst>
                          <a:outerShdw dist="28398" dir="3806097" algn="ctr" rotWithShape="0">
                            <a:schemeClr val="accent3">
                              <a:lumMod val="50000"/>
                              <a:lumOff val="0"/>
                              <a:alpha val="50000"/>
                            </a:schemeClr>
                          </a:outerShdw>
                        </a:effectLst>
                      </wps:spPr>
                      <wps:txbx>
                        <w:txbxContent>
                          <w:p w14:paraId="55AB314A">
                            <w:pPr>
                              <w:jc w:val="center"/>
                              <w:rPr>
                                <w:rFonts w:ascii="Bookman Old Style" w:hAnsi="Bookman Old Style"/>
                                <w:b/>
                                <w:sz w:val="24"/>
                                <w:szCs w:val="24"/>
                              </w:rPr>
                            </w:pPr>
                            <w:r>
                              <w:rPr>
                                <w:rFonts w:ascii="Bookman Old Style" w:hAnsi="Bookman Old Style"/>
                                <w:b/>
                                <w:sz w:val="24"/>
                                <w:szCs w:val="24"/>
                                <w:lang w:val="en-US"/>
                              </w:rPr>
                              <w:t>K D S</w:t>
                            </w:r>
                          </w:p>
                        </w:txbxContent>
                      </wps:txbx>
                      <wps:bodyPr rot="0" vert="horz" wrap="square" lIns="91440" tIns="45720" rIns="91440" bIns="45720" anchor="t" anchorCtr="0" upright="1">
                        <a:noAutofit/>
                      </wps:bodyPr>
                    </wps:wsp>
                  </a:graphicData>
                </a:graphic>
              </wp:anchor>
            </w:drawing>
          </mc:Choice>
          <mc:Fallback>
            <w:pict>
              <v:shape id="Text Box 113" o:spid="_x0000_s1026" o:spt="202" type="#_x0000_t202" style="position:absolute;left:0pt;margin-left:171.5pt;margin-top:5.15pt;height:20.8pt;width:147.75pt;z-index:251715584;mso-width-relative:page;mso-height-relative:page;" fillcolor="#9BBB59 [3222]" filled="t" stroked="t" coordsize="21600,21600" o:gfxdata="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uB6H82AAAAAkBAAAPAAAAAAAAAAEAIAAAACIAAABkcnMvZG93&#10;bnJldi54bWxQSwECFAAUAAAACACHTuJAsgznCKsCAADGBQAADgAAAAAAAAABACAAAAAnAQAAZHJz&#10;L2Uyb0RvYy54bWxQSwUGAAAAAAYABgBZAQAARAYAAAAA&#10;">
                <v:fill on="t" focussize="0,0"/>
                <v:stroke weight="3pt" color="#F2F2F2 [3201]" miterlimit="8" joinstyle="miter"/>
                <v:imagedata o:title=""/>
                <o:lock v:ext="edit" aspectratio="f"/>
                <v:shadow on="t" color="#4F6228 [3206]" opacity="32768f" offset="1pt,2pt" origin="0f,0f" matrix="65536f,0f,0f,65536f"/>
                <v:textbox>
                  <w:txbxContent>
                    <w:p w14:paraId="55AB314A">
                      <w:pPr>
                        <w:jc w:val="center"/>
                        <w:rPr>
                          <w:rFonts w:ascii="Bookman Old Style" w:hAnsi="Bookman Old Style"/>
                          <w:b/>
                          <w:sz w:val="24"/>
                          <w:szCs w:val="24"/>
                        </w:rPr>
                      </w:pPr>
                      <w:r>
                        <w:rPr>
                          <w:rFonts w:ascii="Bookman Old Style" w:hAnsi="Bookman Old Style"/>
                          <w:b/>
                          <w:sz w:val="24"/>
                          <w:szCs w:val="24"/>
                          <w:lang w:val="en-US"/>
                        </w:rPr>
                        <w:t>K D S</w:t>
                      </w:r>
                    </w:p>
                  </w:txbxContent>
                </v:textbox>
              </v:shape>
            </w:pict>
          </mc:Fallback>
        </mc:AlternateContent>
      </w:r>
    </w:p>
    <w:p w14:paraId="63A8E211">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mc:AlternateContent>
          <mc:Choice Requires="wps">
            <w:drawing>
              <wp:anchor distT="0" distB="0" distL="114300" distR="114300" simplePos="0" relativeHeight="251722752" behindDoc="0" locked="0" layoutInCell="1" allowOverlap="1">
                <wp:simplePos x="0" y="0"/>
                <wp:positionH relativeFrom="column">
                  <wp:posOffset>3054350</wp:posOffset>
                </wp:positionH>
                <wp:positionV relativeFrom="paragraph">
                  <wp:posOffset>135890</wp:posOffset>
                </wp:positionV>
                <wp:extent cx="142875" cy="233045"/>
                <wp:effectExtent l="57150" t="15240" r="57150" b="37465"/>
                <wp:wrapNone/>
                <wp:docPr id="54" name="AutoShape 120"/>
                <wp:cNvGraphicFramePr/>
                <a:graphic xmlns:a="http://schemas.openxmlformats.org/drawingml/2006/main">
                  <a:graphicData uri="http://schemas.microsoft.com/office/word/2010/wordprocessingShape">
                    <wps:wsp>
                      <wps:cNvSpPr>
                        <a:spLocks noChangeArrowheads="1"/>
                      </wps:cNvSpPr>
                      <wps:spPr bwMode="auto">
                        <a:xfrm>
                          <a:off x="0" y="0"/>
                          <a:ext cx="142875" cy="233045"/>
                        </a:xfrm>
                        <a:prstGeom prst="downArrow">
                          <a:avLst>
                            <a:gd name="adj1" fmla="val 50000"/>
                            <a:gd name="adj2" fmla="val 40778"/>
                          </a:avLst>
                        </a:prstGeom>
                        <a:solidFill>
                          <a:schemeClr val="accent3">
                            <a:lumMod val="60000"/>
                            <a:lumOff val="40000"/>
                          </a:schemeClr>
                        </a:solidFill>
                        <a:ln w="25400">
                          <a:solidFill>
                            <a:schemeClr val="accent3">
                              <a:lumMod val="50000"/>
                              <a:lumOff val="0"/>
                            </a:schemeClr>
                          </a:solidFill>
                          <a:miter lim="800000"/>
                        </a:ln>
                      </wps:spPr>
                      <wps:bodyPr rot="0" vert="eaVert" wrap="square" lIns="91440" tIns="45720" rIns="91440" bIns="45720" anchor="t" anchorCtr="0" upright="1">
                        <a:noAutofit/>
                      </wps:bodyPr>
                    </wps:wsp>
                  </a:graphicData>
                </a:graphic>
              </wp:anchor>
            </w:drawing>
          </mc:Choice>
          <mc:Fallback>
            <w:pict>
              <v:shape id="AutoShape 120" o:spid="_x0000_s1026" o:spt="67" type="#_x0000_t67" style="position:absolute;left:0pt;margin-left:240.5pt;margin-top:10.7pt;height:18.35pt;width:11.25pt;z-index:251722752;mso-width-relative:page;mso-height-relative:page;" fillcolor="#C3D69B [1942]" filled="t" stroked="t" coordsize="21600,21600" o:gfxdata="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JeFOWvYAAAACQEAAA8AAAAAAAAAAQAgAAAAIgAAAGRycy9k&#10;b3ducmV2LnhtbFBLAQIUABQAAAAIAIdO4kDK5mladAIAADsFAAAOAAAAAAAAAAEAIAAAACcBAABk&#10;cnMvZTJvRG9jLnhtbFBLBQYAAAAABgAGAFkBAAANBgAAAAA=&#10;" adj="16200,5400">
                <v:fill on="t" focussize="0,0"/>
                <v:stroke weight="2pt" color="#4F6228 [3206]" miterlimit="8" joinstyle="miter"/>
                <v:imagedata o:title=""/>
                <o:lock v:ext="edit" aspectratio="f"/>
                <v:textbox style="layout-flow:vertical-ideographic;"/>
              </v:shape>
            </w:pict>
          </mc:Fallback>
        </mc:AlternateContent>
      </w:r>
    </w:p>
    <w:p w14:paraId="60F59E95">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color w:val="000000" w:themeColor="text1"/>
          <w:lang w:val="en-US" w:eastAsia="en-US"/>
          <w14:textFill>
            <w14:solidFill>
              <w14:schemeClr w14:val="tx1"/>
            </w14:solidFill>
          </w14:textFill>
        </w:rPr>
        <mc:AlternateContent>
          <mc:Choice Requires="wps">
            <w:drawing>
              <wp:anchor distT="0" distB="0" distL="114300" distR="114300" simplePos="0" relativeHeight="251717632" behindDoc="0" locked="0" layoutInCell="1" allowOverlap="1">
                <wp:simplePos x="0" y="0"/>
                <wp:positionH relativeFrom="column">
                  <wp:posOffset>2473325</wp:posOffset>
                </wp:positionH>
                <wp:positionV relativeFrom="paragraph">
                  <wp:posOffset>118745</wp:posOffset>
                </wp:positionV>
                <wp:extent cx="1293495" cy="264160"/>
                <wp:effectExtent l="19050" t="27940" r="40005" b="50800"/>
                <wp:wrapNone/>
                <wp:docPr id="53" name="Text Box 114"/>
                <wp:cNvGraphicFramePr/>
                <a:graphic xmlns:a="http://schemas.openxmlformats.org/drawingml/2006/main">
                  <a:graphicData uri="http://schemas.microsoft.com/office/word/2010/wordprocessingShape">
                    <wps:wsp>
                      <wps:cNvSpPr txBox="1">
                        <a:spLocks noChangeArrowheads="1"/>
                      </wps:cNvSpPr>
                      <wps:spPr bwMode="auto">
                        <a:xfrm>
                          <a:off x="0" y="0"/>
                          <a:ext cx="1293495" cy="264160"/>
                        </a:xfrm>
                        <a:prstGeom prst="rect">
                          <a:avLst/>
                        </a:prstGeom>
                        <a:solidFill>
                          <a:schemeClr val="accent3">
                            <a:lumMod val="100000"/>
                            <a:lumOff val="0"/>
                          </a:schemeClr>
                        </a:solidFill>
                        <a:ln w="38100">
                          <a:solidFill>
                            <a:schemeClr val="lt1">
                              <a:lumMod val="95000"/>
                              <a:lumOff val="0"/>
                            </a:schemeClr>
                          </a:solidFill>
                          <a:miter lim="800000"/>
                        </a:ln>
                        <a:effectLst>
                          <a:outerShdw dist="28398" dir="3806097" algn="ctr" rotWithShape="0">
                            <a:schemeClr val="accent3">
                              <a:lumMod val="50000"/>
                              <a:lumOff val="0"/>
                              <a:alpha val="50000"/>
                            </a:schemeClr>
                          </a:outerShdw>
                        </a:effectLst>
                      </wps:spPr>
                      <wps:txbx>
                        <w:txbxContent>
                          <w:p w14:paraId="3500202A">
                            <w:pPr>
                              <w:jc w:val="center"/>
                              <w:rPr>
                                <w:rFonts w:ascii="Bookman Old Style" w:hAnsi="Bookman Old Style"/>
                                <w:b/>
                                <w:sz w:val="24"/>
                                <w:szCs w:val="24"/>
                              </w:rPr>
                            </w:pPr>
                            <w:r>
                              <w:rPr>
                                <w:rFonts w:ascii="Bookman Old Style" w:hAnsi="Bookman Old Style"/>
                                <w:b/>
                                <w:sz w:val="24"/>
                                <w:szCs w:val="24"/>
                                <w:lang w:val="en-US"/>
                              </w:rPr>
                              <w:t>M P H S</w:t>
                            </w:r>
                          </w:p>
                        </w:txbxContent>
                      </wps:txbx>
                      <wps:bodyPr rot="0" vert="horz" wrap="square" lIns="91440" tIns="45720" rIns="91440" bIns="45720" anchor="t" anchorCtr="0" upright="1">
                        <a:noAutofit/>
                      </wps:bodyPr>
                    </wps:wsp>
                  </a:graphicData>
                </a:graphic>
              </wp:anchor>
            </w:drawing>
          </mc:Choice>
          <mc:Fallback>
            <w:pict>
              <v:shape id="Text Box 114" o:spid="_x0000_s1026" o:spt="202" type="#_x0000_t202" style="position:absolute;left:0pt;margin-left:194.75pt;margin-top:9.35pt;height:20.8pt;width:101.85pt;z-index:251717632;mso-width-relative:page;mso-height-relative:page;" fillcolor="#9BBB59 [3222]" filled="t" stroked="t" coordsize="21600,21600" o:gfxdata="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Ls0n5NkAAAAJAQAADwAAAAAAAAABACAAAAAiAAAAZHJzL2Rv&#10;d25yZXYueG1sUEsBAhQAFAAAAAgAh07iQJOmIvWrAgAAxgUAAA4AAAAAAAAAAQAgAAAAKAEAAGRy&#10;cy9lMm9Eb2MueG1sUEsFBgAAAAAGAAYAWQEAAEUGAAAAAA==&#10;">
                <v:fill on="t" focussize="0,0"/>
                <v:stroke weight="3pt" color="#F2F2F2 [3201]" miterlimit="8" joinstyle="miter"/>
                <v:imagedata o:title=""/>
                <o:lock v:ext="edit" aspectratio="f"/>
                <v:shadow on="t" color="#4F6228 [3206]" opacity="32768f" offset="1pt,2pt" origin="0f,0f" matrix="65536f,0f,0f,65536f"/>
                <v:textbox>
                  <w:txbxContent>
                    <w:p w14:paraId="3500202A">
                      <w:pPr>
                        <w:jc w:val="center"/>
                        <w:rPr>
                          <w:rFonts w:ascii="Bookman Old Style" w:hAnsi="Bookman Old Style"/>
                          <w:b/>
                          <w:sz w:val="24"/>
                          <w:szCs w:val="24"/>
                        </w:rPr>
                      </w:pPr>
                      <w:r>
                        <w:rPr>
                          <w:rFonts w:ascii="Bookman Old Style" w:hAnsi="Bookman Old Style"/>
                          <w:b/>
                          <w:sz w:val="24"/>
                          <w:szCs w:val="24"/>
                          <w:lang w:val="en-US"/>
                        </w:rPr>
                        <w:t>M P H S</w:t>
                      </w:r>
                    </w:p>
                  </w:txbxContent>
                </v:textbox>
              </v:shape>
            </w:pict>
          </mc:Fallback>
        </mc:AlternateContent>
      </w:r>
    </w:p>
    <w:p w14:paraId="49D1B65C">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mc:AlternateContent>
          <mc:Choice Requires="wps">
            <w:drawing>
              <wp:anchor distT="0" distB="0" distL="114300" distR="114300" simplePos="0" relativeHeight="251723776" behindDoc="0" locked="0" layoutInCell="1" allowOverlap="1">
                <wp:simplePos x="0" y="0"/>
                <wp:positionH relativeFrom="column">
                  <wp:posOffset>3054350</wp:posOffset>
                </wp:positionH>
                <wp:positionV relativeFrom="paragraph">
                  <wp:posOffset>189230</wp:posOffset>
                </wp:positionV>
                <wp:extent cx="142875" cy="233045"/>
                <wp:effectExtent l="57150" t="14605" r="57150" b="38100"/>
                <wp:wrapNone/>
                <wp:docPr id="52" name="AutoShape 121"/>
                <wp:cNvGraphicFramePr/>
                <a:graphic xmlns:a="http://schemas.openxmlformats.org/drawingml/2006/main">
                  <a:graphicData uri="http://schemas.microsoft.com/office/word/2010/wordprocessingShape">
                    <wps:wsp>
                      <wps:cNvSpPr>
                        <a:spLocks noChangeArrowheads="1"/>
                      </wps:cNvSpPr>
                      <wps:spPr bwMode="auto">
                        <a:xfrm>
                          <a:off x="0" y="0"/>
                          <a:ext cx="142875" cy="233045"/>
                        </a:xfrm>
                        <a:prstGeom prst="downArrow">
                          <a:avLst>
                            <a:gd name="adj1" fmla="val 50000"/>
                            <a:gd name="adj2" fmla="val 40778"/>
                          </a:avLst>
                        </a:prstGeom>
                        <a:solidFill>
                          <a:schemeClr val="accent3">
                            <a:lumMod val="60000"/>
                            <a:lumOff val="40000"/>
                          </a:schemeClr>
                        </a:solidFill>
                        <a:ln w="25400">
                          <a:solidFill>
                            <a:schemeClr val="accent3">
                              <a:lumMod val="50000"/>
                              <a:lumOff val="0"/>
                            </a:schemeClr>
                          </a:solidFill>
                          <a:miter lim="800000"/>
                        </a:ln>
                      </wps:spPr>
                      <wps:bodyPr rot="0" vert="eaVert" wrap="square" lIns="91440" tIns="45720" rIns="91440" bIns="45720" anchor="t" anchorCtr="0" upright="1">
                        <a:noAutofit/>
                      </wps:bodyPr>
                    </wps:wsp>
                  </a:graphicData>
                </a:graphic>
              </wp:anchor>
            </w:drawing>
          </mc:Choice>
          <mc:Fallback>
            <w:pict>
              <v:shape id="AutoShape 121" o:spid="_x0000_s1026" o:spt="67" type="#_x0000_t67" style="position:absolute;left:0pt;margin-left:240.5pt;margin-top:14.9pt;height:18.35pt;width:11.25pt;z-index:251723776;mso-width-relative:page;mso-height-relative:page;" fillcolor="#C3D69B [1942]" filled="t" stroked="t" coordsize="21600,21600" o:gfxdata="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NgXhdNcAAAAJAQAADwAAAAAAAAABACAAAAAiAAAAZHJzL2Rv&#10;d25yZXYueG1sUEsBAhQAFAAAAAgAh07iQAtJm710AgAAOwUAAA4AAAAAAAAAAQAgAAAAJgEAAGRy&#10;cy9lMm9Eb2MueG1sUEsFBgAAAAAGAAYAWQEAAAwGAAAAAA==&#10;" adj="16200,5400">
                <v:fill on="t" focussize="0,0"/>
                <v:stroke weight="2pt" color="#4F6228 [3206]" miterlimit="8" joinstyle="miter"/>
                <v:imagedata o:title=""/>
                <o:lock v:ext="edit" aspectratio="f"/>
                <v:textbox style="layout-flow:vertical-ideographic;"/>
              </v:shape>
            </w:pict>
          </mc:Fallback>
        </mc:AlternateContent>
      </w:r>
    </w:p>
    <w:p w14:paraId="0D4DC769">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color w:val="000000" w:themeColor="text1"/>
          <w:lang w:val="en-US" w:eastAsia="en-US"/>
          <w14:textFill>
            <w14:solidFill>
              <w14:schemeClr w14:val="tx1"/>
            </w14:solidFill>
          </w14:textFill>
        </w:rPr>
        <mc:AlternateContent>
          <mc:Choice Requires="wps">
            <w:drawing>
              <wp:anchor distT="0" distB="0" distL="114300" distR="114300" simplePos="0" relativeHeight="251718656" behindDoc="0" locked="0" layoutInCell="1" allowOverlap="1">
                <wp:simplePos x="0" y="0"/>
                <wp:positionH relativeFrom="column">
                  <wp:posOffset>2473325</wp:posOffset>
                </wp:positionH>
                <wp:positionV relativeFrom="paragraph">
                  <wp:posOffset>172720</wp:posOffset>
                </wp:positionV>
                <wp:extent cx="1293495" cy="264160"/>
                <wp:effectExtent l="19050" t="19050" r="40005" b="50165"/>
                <wp:wrapNone/>
                <wp:docPr id="51" name="Text Box 115"/>
                <wp:cNvGraphicFramePr/>
                <a:graphic xmlns:a="http://schemas.openxmlformats.org/drawingml/2006/main">
                  <a:graphicData uri="http://schemas.microsoft.com/office/word/2010/wordprocessingShape">
                    <wps:wsp>
                      <wps:cNvSpPr txBox="1">
                        <a:spLocks noChangeArrowheads="1"/>
                      </wps:cNvSpPr>
                      <wps:spPr bwMode="auto">
                        <a:xfrm>
                          <a:off x="0" y="0"/>
                          <a:ext cx="1293495" cy="264160"/>
                        </a:xfrm>
                        <a:prstGeom prst="rect">
                          <a:avLst/>
                        </a:prstGeom>
                        <a:solidFill>
                          <a:schemeClr val="accent3">
                            <a:lumMod val="100000"/>
                            <a:lumOff val="0"/>
                          </a:schemeClr>
                        </a:solidFill>
                        <a:ln w="38100">
                          <a:solidFill>
                            <a:schemeClr val="lt1">
                              <a:lumMod val="95000"/>
                              <a:lumOff val="0"/>
                            </a:schemeClr>
                          </a:solidFill>
                          <a:miter lim="800000"/>
                        </a:ln>
                        <a:effectLst>
                          <a:outerShdw dist="28398" dir="3806097" algn="ctr" rotWithShape="0">
                            <a:schemeClr val="accent3">
                              <a:lumMod val="50000"/>
                              <a:lumOff val="0"/>
                              <a:alpha val="50000"/>
                            </a:schemeClr>
                          </a:outerShdw>
                        </a:effectLst>
                      </wps:spPr>
                      <wps:txbx>
                        <w:txbxContent>
                          <w:p w14:paraId="5E58B4F3">
                            <w:pPr>
                              <w:jc w:val="center"/>
                              <w:rPr>
                                <w:rFonts w:ascii="Bookman Old Style" w:hAnsi="Bookman Old Style"/>
                                <w:b/>
                                <w:sz w:val="24"/>
                                <w:szCs w:val="24"/>
                              </w:rPr>
                            </w:pPr>
                            <w:r>
                              <w:rPr>
                                <w:rFonts w:ascii="Bookman Old Style" w:hAnsi="Bookman Old Style"/>
                                <w:b/>
                                <w:sz w:val="24"/>
                                <w:szCs w:val="24"/>
                                <w:lang w:val="en-US"/>
                              </w:rPr>
                              <w:t>KAPITAN</w:t>
                            </w:r>
                          </w:p>
                        </w:txbxContent>
                      </wps:txbx>
                      <wps:bodyPr rot="0" vert="horz" wrap="square" lIns="91440" tIns="45720" rIns="91440" bIns="45720" anchor="t" anchorCtr="0" upright="1">
                        <a:noAutofit/>
                      </wps:bodyPr>
                    </wps:wsp>
                  </a:graphicData>
                </a:graphic>
              </wp:anchor>
            </w:drawing>
          </mc:Choice>
          <mc:Fallback>
            <w:pict>
              <v:shape id="Text Box 115" o:spid="_x0000_s1026" o:spt="202" type="#_x0000_t202" style="position:absolute;left:0pt;margin-left:194.75pt;margin-top:13.6pt;height:20.8pt;width:101.85pt;z-index:251718656;mso-width-relative:page;mso-height-relative:page;" fillcolor="#9BBB59 [3222]" filled="t" stroked="t" coordsize="21600,21600" o:gfxdata="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dMhX29kAAAAJAQAADwAAAAAAAAABACAAAAAiAAAAZHJzL2Rv&#10;d25yZXYueG1sUEsBAhQAFAAAAAgAh07iQG4d6IqrAgAAxgUAAA4AAAAAAAAAAQAgAAAAKAEAAGRy&#10;cy9lMm9Eb2MueG1sUEsFBgAAAAAGAAYAWQEAAEUGAAAAAA==&#10;">
                <v:fill on="t" focussize="0,0"/>
                <v:stroke weight="3pt" color="#F2F2F2 [3201]" miterlimit="8" joinstyle="miter"/>
                <v:imagedata o:title=""/>
                <o:lock v:ext="edit" aspectratio="f"/>
                <v:shadow on="t" color="#4F6228 [3206]" opacity="32768f" offset="1pt,2pt" origin="0f,0f" matrix="65536f,0f,0f,65536f"/>
                <v:textbox>
                  <w:txbxContent>
                    <w:p w14:paraId="5E58B4F3">
                      <w:pPr>
                        <w:jc w:val="center"/>
                        <w:rPr>
                          <w:rFonts w:ascii="Bookman Old Style" w:hAnsi="Bookman Old Style"/>
                          <w:b/>
                          <w:sz w:val="24"/>
                          <w:szCs w:val="24"/>
                        </w:rPr>
                      </w:pPr>
                      <w:r>
                        <w:rPr>
                          <w:rFonts w:ascii="Bookman Old Style" w:hAnsi="Bookman Old Style"/>
                          <w:b/>
                          <w:sz w:val="24"/>
                          <w:szCs w:val="24"/>
                          <w:lang w:val="en-US"/>
                        </w:rPr>
                        <w:t>KAPITAN</w:t>
                      </w:r>
                    </w:p>
                  </w:txbxContent>
                </v:textbox>
              </v:shape>
            </w:pict>
          </mc:Fallback>
        </mc:AlternateContent>
      </w:r>
    </w:p>
    <w:p w14:paraId="7BE7AE67">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mc:AlternateContent>
          <mc:Choice Requires="wps">
            <w:drawing>
              <wp:anchor distT="0" distB="0" distL="114300" distR="114300" simplePos="0" relativeHeight="251724800" behindDoc="0" locked="0" layoutInCell="1" allowOverlap="1">
                <wp:simplePos x="0" y="0"/>
                <wp:positionH relativeFrom="column">
                  <wp:posOffset>3054350</wp:posOffset>
                </wp:positionH>
                <wp:positionV relativeFrom="paragraph">
                  <wp:posOffset>243205</wp:posOffset>
                </wp:positionV>
                <wp:extent cx="142875" cy="233045"/>
                <wp:effectExtent l="57150" t="14605" r="57150" b="38100"/>
                <wp:wrapNone/>
                <wp:docPr id="50" name="AutoShape 122"/>
                <wp:cNvGraphicFramePr/>
                <a:graphic xmlns:a="http://schemas.openxmlformats.org/drawingml/2006/main">
                  <a:graphicData uri="http://schemas.microsoft.com/office/word/2010/wordprocessingShape">
                    <wps:wsp>
                      <wps:cNvSpPr>
                        <a:spLocks noChangeArrowheads="1"/>
                      </wps:cNvSpPr>
                      <wps:spPr bwMode="auto">
                        <a:xfrm>
                          <a:off x="0" y="0"/>
                          <a:ext cx="142875" cy="233045"/>
                        </a:xfrm>
                        <a:prstGeom prst="downArrow">
                          <a:avLst>
                            <a:gd name="adj1" fmla="val 50000"/>
                            <a:gd name="adj2" fmla="val 40778"/>
                          </a:avLst>
                        </a:prstGeom>
                        <a:solidFill>
                          <a:schemeClr val="accent3">
                            <a:lumMod val="60000"/>
                            <a:lumOff val="40000"/>
                          </a:schemeClr>
                        </a:solidFill>
                        <a:ln w="25400">
                          <a:solidFill>
                            <a:schemeClr val="accent3">
                              <a:lumMod val="50000"/>
                              <a:lumOff val="0"/>
                            </a:schemeClr>
                          </a:solidFill>
                          <a:miter lim="800000"/>
                        </a:ln>
                      </wps:spPr>
                      <wps:bodyPr rot="0" vert="eaVert" wrap="square" lIns="91440" tIns="45720" rIns="91440" bIns="45720" anchor="t" anchorCtr="0" upright="1">
                        <a:noAutofit/>
                      </wps:bodyPr>
                    </wps:wsp>
                  </a:graphicData>
                </a:graphic>
              </wp:anchor>
            </w:drawing>
          </mc:Choice>
          <mc:Fallback>
            <w:pict>
              <v:shape id="AutoShape 122" o:spid="_x0000_s1026" o:spt="67" type="#_x0000_t67" style="position:absolute;left:0pt;margin-left:240.5pt;margin-top:19.15pt;height:18.35pt;width:11.25pt;z-index:251724800;mso-width-relative:page;mso-height-relative:page;" fillcolor="#C3D69B [1942]" filled="t" stroked="t" coordsize="21600,21600" o:gfxdata="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1ZiBj1wAAAAkBAAAPAAAAAAAAAAEAIAAAACIAAABkcnMvZG93&#10;bnJldi54bWxQSwECFAAUAAAACACHTuJA6J5DRXMCAAA7BQAADgAAAAAAAAABACAAAAAmAQAAZHJz&#10;L2Uyb0RvYy54bWxQSwUGAAAAAAYABgBZAQAACwYAAAAA&#10;" adj="16200,5400">
                <v:fill on="t" focussize="0,0"/>
                <v:stroke weight="2pt" color="#4F6228 [3206]" miterlimit="8" joinstyle="miter"/>
                <v:imagedata o:title=""/>
                <o:lock v:ext="edit" aspectratio="f"/>
                <v:textbox style="layout-flow:vertical-ideographic;"/>
              </v:shape>
            </w:pict>
          </mc:Fallback>
        </mc:AlternateContent>
      </w:r>
    </w:p>
    <w:p w14:paraId="021AAC85">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color w:val="000000" w:themeColor="text1"/>
          <w:lang w:val="en-US" w:eastAsia="en-US"/>
          <w14:textFill>
            <w14:solidFill>
              <w14:schemeClr w14:val="tx1"/>
            </w14:solidFill>
          </w14:textFill>
        </w:rPr>
        <mc:AlternateContent>
          <mc:Choice Requires="wps">
            <w:drawing>
              <wp:anchor distT="0" distB="0" distL="114300" distR="114300" simplePos="0" relativeHeight="251719680" behindDoc="0" locked="0" layoutInCell="1" allowOverlap="1">
                <wp:simplePos x="0" y="0"/>
                <wp:positionH relativeFrom="column">
                  <wp:posOffset>2473325</wp:posOffset>
                </wp:positionH>
                <wp:positionV relativeFrom="paragraph">
                  <wp:posOffset>225425</wp:posOffset>
                </wp:positionV>
                <wp:extent cx="1293495" cy="264160"/>
                <wp:effectExtent l="19050" t="27305" r="40005" b="51435"/>
                <wp:wrapNone/>
                <wp:docPr id="49" name="Text Box 116"/>
                <wp:cNvGraphicFramePr/>
                <a:graphic xmlns:a="http://schemas.openxmlformats.org/drawingml/2006/main">
                  <a:graphicData uri="http://schemas.microsoft.com/office/word/2010/wordprocessingShape">
                    <wps:wsp>
                      <wps:cNvSpPr txBox="1">
                        <a:spLocks noChangeArrowheads="1"/>
                      </wps:cNvSpPr>
                      <wps:spPr bwMode="auto">
                        <a:xfrm>
                          <a:off x="0" y="0"/>
                          <a:ext cx="1293495" cy="264160"/>
                        </a:xfrm>
                        <a:prstGeom prst="rect">
                          <a:avLst/>
                        </a:prstGeom>
                        <a:solidFill>
                          <a:schemeClr val="accent3">
                            <a:lumMod val="100000"/>
                            <a:lumOff val="0"/>
                          </a:schemeClr>
                        </a:solidFill>
                        <a:ln w="38100">
                          <a:solidFill>
                            <a:schemeClr val="lt1">
                              <a:lumMod val="95000"/>
                              <a:lumOff val="0"/>
                            </a:schemeClr>
                          </a:solidFill>
                          <a:miter lim="800000"/>
                        </a:ln>
                        <a:effectLst>
                          <a:outerShdw dist="28398" dir="3806097" algn="ctr" rotWithShape="0">
                            <a:schemeClr val="accent3">
                              <a:lumMod val="50000"/>
                              <a:lumOff val="0"/>
                              <a:alpha val="50000"/>
                            </a:schemeClr>
                          </a:outerShdw>
                        </a:effectLst>
                      </wps:spPr>
                      <wps:txbx>
                        <w:txbxContent>
                          <w:p w14:paraId="2AA0A12A">
                            <w:pPr>
                              <w:jc w:val="center"/>
                              <w:rPr>
                                <w:rFonts w:ascii="Bookman Old Style" w:hAnsi="Bookman Old Style"/>
                                <w:b/>
                                <w:sz w:val="24"/>
                                <w:szCs w:val="24"/>
                              </w:rPr>
                            </w:pPr>
                            <w:r>
                              <w:rPr>
                                <w:rFonts w:ascii="Bookman Old Style" w:hAnsi="Bookman Old Style"/>
                                <w:b/>
                                <w:sz w:val="24"/>
                                <w:szCs w:val="24"/>
                                <w:lang w:val="en-US"/>
                              </w:rPr>
                              <w:t>TAMUKUNG</w:t>
                            </w:r>
                          </w:p>
                        </w:txbxContent>
                      </wps:txbx>
                      <wps:bodyPr rot="0" vert="horz" wrap="square" lIns="91440" tIns="45720" rIns="91440" bIns="45720" anchor="t" anchorCtr="0" upright="1">
                        <a:noAutofit/>
                      </wps:bodyPr>
                    </wps:wsp>
                  </a:graphicData>
                </a:graphic>
              </wp:anchor>
            </w:drawing>
          </mc:Choice>
          <mc:Fallback>
            <w:pict>
              <v:shape id="Text Box 116" o:spid="_x0000_s1026" o:spt="202" type="#_x0000_t202" style="position:absolute;left:0pt;margin-left:194.75pt;margin-top:17.75pt;height:20.8pt;width:101.85pt;z-index:251719680;mso-width-relative:page;mso-height-relative:page;" fillcolor="#9BBB59 [3222]" filled="t" stroked="t" coordsize="21600,21600" o:gfxdata="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iUPjt2AAAAAkBAAAPAAAAAAAAAAEAIAAAACIAAABkcnMvZG93&#10;bnJldi54bWxQSwECFAAUAAAACACHTuJA8sRCiqsCAADGBQAADgAAAAAAAAABACAAAAAnAQAAZHJz&#10;L2Uyb0RvYy54bWxQSwUGAAAAAAYABgBZAQAARAYAAAAA&#10;">
                <v:fill on="t" focussize="0,0"/>
                <v:stroke weight="3pt" color="#F2F2F2 [3201]" miterlimit="8" joinstyle="miter"/>
                <v:imagedata o:title=""/>
                <o:lock v:ext="edit" aspectratio="f"/>
                <v:shadow on="t" color="#4F6228 [3206]" opacity="32768f" offset="1pt,2pt" origin="0f,0f" matrix="65536f,0f,0f,65536f"/>
                <v:textbox>
                  <w:txbxContent>
                    <w:p w14:paraId="2AA0A12A">
                      <w:pPr>
                        <w:jc w:val="center"/>
                        <w:rPr>
                          <w:rFonts w:ascii="Bookman Old Style" w:hAnsi="Bookman Old Style"/>
                          <w:b/>
                          <w:sz w:val="24"/>
                          <w:szCs w:val="24"/>
                        </w:rPr>
                      </w:pPr>
                      <w:r>
                        <w:rPr>
                          <w:rFonts w:ascii="Bookman Old Style" w:hAnsi="Bookman Old Style"/>
                          <w:b/>
                          <w:sz w:val="24"/>
                          <w:szCs w:val="24"/>
                          <w:lang w:val="en-US"/>
                        </w:rPr>
                        <w:t>TAMUKUNG</w:t>
                      </w:r>
                    </w:p>
                  </w:txbxContent>
                </v:textbox>
              </v:shape>
            </w:pict>
          </mc:Fallback>
        </mc:AlternateContent>
      </w:r>
    </w:p>
    <w:p w14:paraId="54590A9C">
      <w:pPr>
        <w:ind w:left="2700"/>
        <w:jc w:val="center"/>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mc:AlternateContent>
          <mc:Choice Requires="wps">
            <w:drawing>
              <wp:anchor distT="0" distB="0" distL="114300" distR="114300" simplePos="0" relativeHeight="251725824" behindDoc="0" locked="0" layoutInCell="1" allowOverlap="1">
                <wp:simplePos x="0" y="0"/>
                <wp:positionH relativeFrom="column">
                  <wp:posOffset>3054350</wp:posOffset>
                </wp:positionH>
                <wp:positionV relativeFrom="paragraph">
                  <wp:posOffset>302260</wp:posOffset>
                </wp:positionV>
                <wp:extent cx="142875" cy="233045"/>
                <wp:effectExtent l="57150" t="19685" r="57150" b="33020"/>
                <wp:wrapNone/>
                <wp:docPr id="48" name="AutoShape 123"/>
                <wp:cNvGraphicFramePr/>
                <a:graphic xmlns:a="http://schemas.openxmlformats.org/drawingml/2006/main">
                  <a:graphicData uri="http://schemas.microsoft.com/office/word/2010/wordprocessingShape">
                    <wps:wsp>
                      <wps:cNvSpPr>
                        <a:spLocks noChangeArrowheads="1"/>
                      </wps:cNvSpPr>
                      <wps:spPr bwMode="auto">
                        <a:xfrm>
                          <a:off x="0" y="0"/>
                          <a:ext cx="142875" cy="233045"/>
                        </a:xfrm>
                        <a:prstGeom prst="downArrow">
                          <a:avLst>
                            <a:gd name="adj1" fmla="val 50000"/>
                            <a:gd name="adj2" fmla="val 40778"/>
                          </a:avLst>
                        </a:prstGeom>
                        <a:solidFill>
                          <a:schemeClr val="accent3">
                            <a:lumMod val="60000"/>
                            <a:lumOff val="40000"/>
                          </a:schemeClr>
                        </a:solidFill>
                        <a:ln w="25400">
                          <a:solidFill>
                            <a:schemeClr val="accent3">
                              <a:lumMod val="50000"/>
                              <a:lumOff val="0"/>
                            </a:schemeClr>
                          </a:solidFill>
                          <a:miter lim="800000"/>
                        </a:ln>
                      </wps:spPr>
                      <wps:bodyPr rot="0" vert="eaVert" wrap="square" lIns="91440" tIns="45720" rIns="91440" bIns="45720" anchor="t" anchorCtr="0" upright="1">
                        <a:noAutofit/>
                      </wps:bodyPr>
                    </wps:wsp>
                  </a:graphicData>
                </a:graphic>
              </wp:anchor>
            </w:drawing>
          </mc:Choice>
          <mc:Fallback>
            <w:pict>
              <v:shape id="AutoShape 123" o:spid="_x0000_s1026" o:spt="67" type="#_x0000_t67" style="position:absolute;left:0pt;margin-left:240.5pt;margin-top:23.8pt;height:18.35pt;width:11.25pt;z-index:251725824;mso-width-relative:page;mso-height-relative:page;" fillcolor="#C3D69B [1942]" filled="t" stroked="t" coordsize="21600,21600" o:gfxdata="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74ei62AAAAAkBAAAPAAAAAAAAAAEAIAAAACIAAABkcnMvZG93&#10;bnJldi54bWxQSwECFAAUAAAACACHTuJAEWWxj3ICAAA7BQAADgAAAAAAAAABACAAAAAnAQAAZHJz&#10;L2Uyb0RvYy54bWxQSwUGAAAAAAYABgBZAQAACwYAAAAA&#10;" adj="16200,5400">
                <v:fill on="t" focussize="0,0"/>
                <v:stroke weight="2pt" color="#4F6228 [3206]" miterlimit="8" joinstyle="miter"/>
                <v:imagedata o:title=""/>
                <o:lock v:ext="edit" aspectratio="f"/>
                <v:textbox style="layout-flow:vertical-ideographic;"/>
              </v:shape>
            </w:pict>
          </mc:Fallback>
        </mc:AlternateContent>
      </w:r>
    </w:p>
    <w:p w14:paraId="76F8E786">
      <w:pPr>
        <w:ind w:left="2700"/>
        <w:jc w:val="center"/>
        <w:rPr>
          <w:rFonts w:ascii="Bookman Old Style" w:hAnsi="Bookman Old Style"/>
          <w:color w:val="000000" w:themeColor="text1"/>
          <w:sz w:val="24"/>
          <w:szCs w:val="24"/>
          <w:lang w:val="fi-FI"/>
          <w14:textFill>
            <w14:solidFill>
              <w14:schemeClr w14:val="tx1"/>
            </w14:solidFill>
          </w14:textFill>
        </w:rPr>
      </w:pPr>
      <w:r>
        <w:rPr>
          <w:color w:val="000000" w:themeColor="text1"/>
          <w:lang w:val="en-US" w:eastAsia="en-US"/>
          <w14:textFill>
            <w14:solidFill>
              <w14:schemeClr w14:val="tx1"/>
            </w14:solidFill>
          </w14:textFill>
        </w:rPr>
        <mc:AlternateContent>
          <mc:Choice Requires="wps">
            <w:drawing>
              <wp:anchor distT="0" distB="0" distL="114300" distR="114300" simplePos="0" relativeHeight="251720704" behindDoc="0" locked="0" layoutInCell="1" allowOverlap="1">
                <wp:simplePos x="0" y="0"/>
                <wp:positionH relativeFrom="column">
                  <wp:posOffset>2178050</wp:posOffset>
                </wp:positionH>
                <wp:positionV relativeFrom="paragraph">
                  <wp:posOffset>224155</wp:posOffset>
                </wp:positionV>
                <wp:extent cx="1876425" cy="264160"/>
                <wp:effectExtent l="19050" t="26670" r="38100" b="52070"/>
                <wp:wrapNone/>
                <wp:docPr id="47" name="Text Box 117"/>
                <wp:cNvGraphicFramePr/>
                <a:graphic xmlns:a="http://schemas.openxmlformats.org/drawingml/2006/main">
                  <a:graphicData uri="http://schemas.microsoft.com/office/word/2010/wordprocessingShape">
                    <wps:wsp>
                      <wps:cNvSpPr txBox="1">
                        <a:spLocks noChangeArrowheads="1"/>
                      </wps:cNvSpPr>
                      <wps:spPr bwMode="auto">
                        <a:xfrm>
                          <a:off x="0" y="0"/>
                          <a:ext cx="1876425" cy="264160"/>
                        </a:xfrm>
                        <a:prstGeom prst="rect">
                          <a:avLst/>
                        </a:prstGeom>
                        <a:solidFill>
                          <a:schemeClr val="accent3">
                            <a:lumMod val="100000"/>
                            <a:lumOff val="0"/>
                          </a:schemeClr>
                        </a:solidFill>
                        <a:ln w="38100">
                          <a:solidFill>
                            <a:schemeClr val="lt1">
                              <a:lumMod val="95000"/>
                              <a:lumOff val="0"/>
                            </a:schemeClr>
                          </a:solidFill>
                          <a:miter lim="800000"/>
                        </a:ln>
                        <a:effectLst>
                          <a:outerShdw dist="28398" dir="3806097" algn="ctr" rotWithShape="0">
                            <a:schemeClr val="accent3">
                              <a:lumMod val="50000"/>
                              <a:lumOff val="0"/>
                              <a:alpha val="50000"/>
                            </a:schemeClr>
                          </a:outerShdw>
                        </a:effectLst>
                      </wps:spPr>
                      <wps:txbx>
                        <w:txbxContent>
                          <w:p w14:paraId="73E0A8E2">
                            <w:pPr>
                              <w:jc w:val="center"/>
                              <w:rPr>
                                <w:rFonts w:ascii="Bookman Old Style" w:hAnsi="Bookman Old Style"/>
                                <w:b/>
                                <w:sz w:val="24"/>
                                <w:szCs w:val="24"/>
                              </w:rPr>
                            </w:pPr>
                            <w:r>
                              <w:rPr>
                                <w:rFonts w:ascii="Bookman Old Style" w:hAnsi="Bookman Old Style"/>
                                <w:b/>
                                <w:sz w:val="24"/>
                                <w:szCs w:val="24"/>
                                <w:lang w:val="en-US"/>
                              </w:rPr>
                              <w:t>KEPALA KAMPUNG</w:t>
                            </w:r>
                          </w:p>
                        </w:txbxContent>
                      </wps:txbx>
                      <wps:bodyPr rot="0" vert="horz" wrap="square" lIns="91440" tIns="45720" rIns="91440" bIns="45720" anchor="t" anchorCtr="0" upright="1">
                        <a:noAutofit/>
                      </wps:bodyPr>
                    </wps:wsp>
                  </a:graphicData>
                </a:graphic>
              </wp:anchor>
            </w:drawing>
          </mc:Choice>
          <mc:Fallback>
            <w:pict>
              <v:shape id="Text Box 117" o:spid="_x0000_s1026" o:spt="202" type="#_x0000_t202" style="position:absolute;left:0pt;margin-left:171.5pt;margin-top:17.65pt;height:20.8pt;width:147.75pt;z-index:251720704;mso-width-relative:page;mso-height-relative:page;" fillcolor="#9BBB59 [3222]" filled="t" stroked="t" coordsize="21600,21600" o:gfxdata="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5Rzi19kAAAAJAQAADwAAAAAAAAABACAAAAAiAAAAZHJzL2Rv&#10;d25yZXYueG1sUEsBAhQAFAAAAAgAh07iQKFpwIurAgAAxgUAAA4AAAAAAAAAAQAgAAAAKAEAAGRy&#10;cy9lMm9Eb2MueG1sUEsFBgAAAAAGAAYAWQEAAEUGAAAAAA==&#10;">
                <v:fill on="t" focussize="0,0"/>
                <v:stroke weight="3pt" color="#F2F2F2 [3201]" miterlimit="8" joinstyle="miter"/>
                <v:imagedata o:title=""/>
                <o:lock v:ext="edit" aspectratio="f"/>
                <v:shadow on="t" color="#4F6228 [3206]" opacity="32768f" offset="1pt,2pt" origin="0f,0f" matrix="65536f,0f,0f,65536f"/>
                <v:textbox>
                  <w:txbxContent>
                    <w:p w14:paraId="73E0A8E2">
                      <w:pPr>
                        <w:jc w:val="center"/>
                        <w:rPr>
                          <w:rFonts w:ascii="Bookman Old Style" w:hAnsi="Bookman Old Style"/>
                          <w:b/>
                          <w:sz w:val="24"/>
                          <w:szCs w:val="24"/>
                        </w:rPr>
                      </w:pPr>
                      <w:r>
                        <w:rPr>
                          <w:rFonts w:ascii="Bookman Old Style" w:hAnsi="Bookman Old Style"/>
                          <w:b/>
                          <w:sz w:val="24"/>
                          <w:szCs w:val="24"/>
                          <w:lang w:val="en-US"/>
                        </w:rPr>
                        <w:t>KEPALA KAMPUNG</w:t>
                      </w:r>
                    </w:p>
                  </w:txbxContent>
                </v:textbox>
              </v:shape>
            </w:pict>
          </mc:Fallback>
        </mc:AlternateContent>
      </w:r>
    </w:p>
    <w:p w14:paraId="45D70341">
      <w:pPr>
        <w:ind w:left="2700"/>
        <w:jc w:val="center"/>
        <w:rPr>
          <w:rFonts w:ascii="Bookman Old Style" w:hAnsi="Bookman Old Style"/>
          <w:color w:val="000000" w:themeColor="text1"/>
          <w:sz w:val="24"/>
          <w:szCs w:val="24"/>
          <w:lang w:val="fi-FI"/>
          <w14:textFill>
            <w14:solidFill>
              <w14:schemeClr w14:val="tx1"/>
            </w14:solidFill>
          </w14:textFill>
        </w:rPr>
      </w:pPr>
    </w:p>
    <w:p w14:paraId="2051BE12">
      <w:pPr>
        <w:ind w:left="1440"/>
        <w:jc w:val="center"/>
        <w:rPr>
          <w:rFonts w:ascii="Bookman Old Style" w:hAnsi="Bookman Old Style"/>
          <w:b/>
          <w:color w:val="000000" w:themeColor="text1"/>
          <w:sz w:val="24"/>
          <w:szCs w:val="24"/>
          <w:lang w:val="de-DE"/>
          <w14:textFill>
            <w14:solidFill>
              <w14:schemeClr w14:val="tx1"/>
            </w14:solidFill>
          </w14:textFill>
        </w:rPr>
      </w:pPr>
    </w:p>
    <w:p w14:paraId="1C8BEC67">
      <w:pPr>
        <w:ind w:left="1440"/>
        <w:jc w:val="center"/>
        <w:rPr>
          <w:rFonts w:ascii="Bookman Old Style" w:hAnsi="Bookman Old Style"/>
          <w:b/>
          <w:i/>
          <w:color w:val="000000" w:themeColor="text1"/>
          <w:sz w:val="24"/>
          <w:szCs w:val="24"/>
          <w:lang w:val="de-DE"/>
          <w14:textFill>
            <w14:solidFill>
              <w14:schemeClr w14:val="tx1"/>
            </w14:solidFill>
          </w14:textFill>
        </w:rPr>
      </w:pPr>
      <w:r>
        <w:rPr>
          <w:rFonts w:ascii="Bookman Old Style" w:hAnsi="Bookman Old Style"/>
          <w:b/>
          <w:color w:val="000000" w:themeColor="text1"/>
          <w:sz w:val="24"/>
          <w:szCs w:val="24"/>
          <w:lang w:val="de-DE"/>
          <w14:textFill>
            <w14:solidFill>
              <w14:schemeClr w14:val="tx1"/>
            </w14:solidFill>
          </w14:textFill>
        </w:rPr>
        <w:t xml:space="preserve">Gambar 4.  </w:t>
      </w:r>
      <w:r>
        <w:rPr>
          <w:rFonts w:ascii="Bookman Old Style" w:hAnsi="Bookman Old Style"/>
          <w:b/>
          <w:color w:val="000000" w:themeColor="text1"/>
          <w:sz w:val="24"/>
          <w:szCs w:val="24"/>
          <w14:textFill>
            <w14:solidFill>
              <w14:schemeClr w14:val="tx1"/>
            </w14:solidFill>
          </w14:textFill>
        </w:rPr>
        <w:t xml:space="preserve">Susunan Pemerintahan di Alor Pantar </w:t>
      </w:r>
      <w:r>
        <w:rPr>
          <w:rFonts w:ascii="Bookman Old Style" w:hAnsi="Bookman Old Style"/>
          <w:b/>
          <w:color w:val="000000" w:themeColor="text1"/>
          <w:sz w:val="24"/>
          <w:szCs w:val="24"/>
          <w:lang w:val="en-US"/>
          <w14:textFill>
            <w14:solidFill>
              <w14:schemeClr w14:val="tx1"/>
            </w14:solidFill>
          </w14:textFill>
        </w:rPr>
        <w:t>S</w:t>
      </w:r>
      <w:r>
        <w:rPr>
          <w:rFonts w:ascii="Bookman Old Style" w:hAnsi="Bookman Old Style"/>
          <w:b/>
          <w:color w:val="000000" w:themeColor="text1"/>
          <w:sz w:val="24"/>
          <w:szCs w:val="24"/>
          <w14:textFill>
            <w14:solidFill>
              <w14:schemeClr w14:val="tx1"/>
            </w14:solidFill>
          </w14:textFill>
        </w:rPr>
        <w:t xml:space="preserve">etelah </w:t>
      </w:r>
      <w:r>
        <w:rPr>
          <w:rFonts w:ascii="Bookman Old Style" w:hAnsi="Bookman Old Style"/>
          <w:b/>
          <w:color w:val="000000" w:themeColor="text1"/>
          <w:sz w:val="24"/>
          <w:szCs w:val="24"/>
          <w:lang w:val="en-US"/>
          <w14:textFill>
            <w14:solidFill>
              <w14:schemeClr w14:val="tx1"/>
            </w14:solidFill>
          </w14:textFill>
        </w:rPr>
        <w:t>M</w:t>
      </w:r>
      <w:r>
        <w:rPr>
          <w:rFonts w:ascii="Bookman Old Style" w:hAnsi="Bookman Old Style"/>
          <w:b/>
          <w:color w:val="000000" w:themeColor="text1"/>
          <w:sz w:val="24"/>
          <w:szCs w:val="24"/>
          <w14:textFill>
            <w14:solidFill>
              <w14:schemeClr w14:val="tx1"/>
            </w14:solidFill>
          </w14:textFill>
        </w:rPr>
        <w:t xml:space="preserve">engalami </w:t>
      </w:r>
      <w:r>
        <w:rPr>
          <w:rFonts w:ascii="Bookman Old Style" w:hAnsi="Bookman Old Style"/>
          <w:b/>
          <w:color w:val="000000" w:themeColor="text1"/>
          <w:sz w:val="24"/>
          <w:szCs w:val="24"/>
          <w:lang w:val="en-US"/>
          <w14:textFill>
            <w14:solidFill>
              <w14:schemeClr w14:val="tx1"/>
            </w14:solidFill>
          </w14:textFill>
        </w:rPr>
        <w:t>P</w:t>
      </w:r>
      <w:r>
        <w:rPr>
          <w:rFonts w:ascii="Bookman Old Style" w:hAnsi="Bookman Old Style"/>
          <w:b/>
          <w:color w:val="000000" w:themeColor="text1"/>
          <w:sz w:val="24"/>
          <w:szCs w:val="24"/>
          <w14:textFill>
            <w14:solidFill>
              <w14:schemeClr w14:val="tx1"/>
            </w14:solidFill>
          </w14:textFill>
        </w:rPr>
        <w:t>erubahan</w:t>
      </w:r>
    </w:p>
    <w:p w14:paraId="3EF8E424">
      <w:pPr>
        <w:spacing w:after="0" w:line="360" w:lineRule="auto"/>
        <w:ind w:left="2707"/>
        <w:jc w:val="both"/>
        <w:rPr>
          <w:rFonts w:ascii="Bookman Old Style" w:hAnsi="Bookman Old Style"/>
          <w:b/>
          <w:i/>
          <w:color w:val="000000" w:themeColor="text1"/>
          <w:sz w:val="24"/>
          <w:szCs w:val="24"/>
          <w:vertAlign w:val="superscript"/>
          <w:lang w:val="de-DE"/>
          <w14:textFill>
            <w14:solidFill>
              <w14:schemeClr w14:val="tx1"/>
            </w14:solidFill>
          </w14:textFill>
        </w:rPr>
      </w:pPr>
      <w:r>
        <w:rPr>
          <w:rFonts w:ascii="Bookman Old Style" w:hAnsi="Bookman Old Style"/>
          <w:b/>
          <w:i/>
          <w:color w:val="000000" w:themeColor="text1"/>
          <w:sz w:val="24"/>
          <w:szCs w:val="24"/>
          <w:lang w:val="de-DE"/>
          <w14:textFill>
            <w14:solidFill>
              <w14:schemeClr w14:val="tx1"/>
            </w14:solidFill>
          </w14:textFill>
        </w:rPr>
        <w:t>Masa  Negara Kesatuan Republik Indonesia.</w:t>
      </w:r>
    </w:p>
    <w:p w14:paraId="6D54FFCF">
      <w:pPr>
        <w:spacing w:after="0" w:line="360" w:lineRule="auto"/>
        <w:ind w:left="2707"/>
        <w:jc w:val="both"/>
        <w:rPr>
          <w:rFonts w:ascii="Bookman Old Style" w:hAnsi="Bookman Old Style"/>
          <w:b/>
          <w:bCs/>
          <w:color w:val="000000" w:themeColor="text1"/>
          <w:sz w:val="24"/>
          <w:szCs w:val="24"/>
          <w:vertAlign w:val="superscript"/>
          <w:lang w:val="de-DE"/>
          <w14:textFill>
            <w14:solidFill>
              <w14:schemeClr w14:val="tx1"/>
            </w14:solidFill>
          </w14:textFill>
        </w:rPr>
      </w:pPr>
      <w:r>
        <w:rPr>
          <w:rFonts w:ascii="Bookman Old Style" w:hAnsi="Bookman Old Style"/>
          <w:color w:val="000000" w:themeColor="text1"/>
          <w:sz w:val="24"/>
          <w:szCs w:val="24"/>
          <w:lang w:val="de-DE"/>
          <w14:textFill>
            <w14:solidFill>
              <w14:schemeClr w14:val="tx1"/>
            </w14:solidFill>
          </w14:textFill>
        </w:rPr>
        <w:t>Pada tanggal 17 Agustus 1950 terjadi perubahan ketatanegraaan, dimana Negara Republik Indonesia Serikat menjadi Negara Kesatuan Republik Indonesia (NKRI) dengan Undang – undang Republik Indonesia Sementara ( UUDS ) 1950.</w:t>
      </w:r>
    </w:p>
    <w:p w14:paraId="70143C85">
      <w:pPr>
        <w:spacing w:after="0" w:line="360" w:lineRule="auto"/>
        <w:ind w:left="2707"/>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de-DE"/>
          <w14:textFill>
            <w14:solidFill>
              <w14:schemeClr w14:val="tx1"/>
            </w14:solidFill>
          </w14:textFill>
        </w:rPr>
        <w:t>Dengan perubahan tersebut, maka berdasarkan Undang – Undang Nomor 21 Tahun 1950 (LNRI 1950 Nomor 59) terbentuklah Propinsi Sunda Kecil yang kemudian diubah menjadi Propinsi Nusa Tenggara berdasarkan UU Darurat Nomor 9 Tahun 1954.</w:t>
      </w:r>
      <w:r>
        <w:rPr>
          <w:rFonts w:ascii="Bookman Old Style" w:hAnsi="Bookman Old Style"/>
          <w:color w:val="000000" w:themeColor="text1"/>
          <w:sz w:val="24"/>
          <w:szCs w:val="24"/>
          <w:vertAlign w:val="superscript"/>
          <w:lang w:val="de-DE"/>
          <w14:textFill>
            <w14:solidFill>
              <w14:schemeClr w14:val="tx1"/>
            </w14:solidFill>
          </w14:textFill>
        </w:rPr>
        <w:t xml:space="preserve"> </w:t>
      </w:r>
      <w:r>
        <w:rPr>
          <w:rFonts w:ascii="Bookman Old Style" w:hAnsi="Bookman Old Style"/>
          <w:color w:val="000000" w:themeColor="text1"/>
          <w:sz w:val="24"/>
          <w:szCs w:val="24"/>
          <w:lang w:val="sv-SE"/>
          <w14:textFill>
            <w14:solidFill>
              <w14:schemeClr w14:val="tx1"/>
            </w14:solidFill>
          </w14:textFill>
        </w:rPr>
        <w:t>Propinsi Nusa Tenggara terdiri dari Bali, Nusa Tenggara Barat, dan Nusa Tenggara Timur yang diatur dalam Undang–Undang Nomor 64 Tahun 1958.</w:t>
      </w:r>
    </w:p>
    <w:p w14:paraId="58C96C57">
      <w:pPr>
        <w:spacing w:after="0" w:line="360" w:lineRule="auto"/>
        <w:ind w:left="2707"/>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Dengan adanya perubahan ketatanegaraan pada tahun 1950, maka pada tahun 1955 diadakan pemilihan umum (Pemilu) untuk memilih badan Konstituante dan Anggota DPR RI.</w:t>
      </w:r>
    </w:p>
    <w:p w14:paraId="424E2E6E">
      <w:pPr>
        <w:spacing w:after="0" w:line="360" w:lineRule="auto"/>
        <w:ind w:left="2707"/>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Dasar pelaksanaan Pemilihan Umum 1955 adalah Undang-Undang No. 7 tahun 1953 tentang Pemilihan Umum.</w:t>
      </w:r>
    </w:p>
    <w:p w14:paraId="4C581038">
      <w:pPr>
        <w:spacing w:after="0" w:line="360" w:lineRule="auto"/>
        <w:ind w:left="2707"/>
        <w:jc w:val="both"/>
        <w:rPr>
          <w:rFonts w:ascii="Bookman Old Style" w:hAnsi="Bookman Old Style"/>
          <w:b/>
          <w:bCs/>
          <w:color w:val="000000" w:themeColor="text1"/>
          <w:sz w:val="24"/>
          <w:szCs w:val="24"/>
          <w:vertAlign w:val="superscript"/>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Berdasarkan hasil Pemilu 1955, maka terjadi perubahan, khususnya keanggotaan DPRD Timor dan kepulauannya, dimana dibubarkannya keanggotaan DPRD yang mewakili swapraja – swapraja dan digantikan oleh keanggotaan demokratis yang mewakili partai–partai yang telah ada pada saat sebelum pemilihan umum 1955.</w:t>
      </w:r>
    </w:p>
    <w:p w14:paraId="69732183">
      <w:pPr>
        <w:spacing w:after="0" w:line="360" w:lineRule="auto"/>
        <w:ind w:left="2707"/>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Untuk itu, khusus anggota DPRD Timor berasal dari Alor yang mewakili swapraja – swapraja di Alor masing – masing :</w:t>
      </w:r>
    </w:p>
    <w:p w14:paraId="00D99162">
      <w:pPr>
        <w:numPr>
          <w:ilvl w:val="0"/>
          <w:numId w:val="30"/>
        </w:numPr>
        <w:tabs>
          <w:tab w:val="clear" w:pos="734"/>
        </w:tabs>
        <w:spacing w:after="0" w:line="360" w:lineRule="auto"/>
        <w:ind w:left="306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Petrus Doeka</w:t>
      </w:r>
      <w:r>
        <w:rPr>
          <w:rFonts w:ascii="Bookman Old Style" w:hAnsi="Bookman Old Style"/>
          <w:color w:val="000000" w:themeColor="text1"/>
          <w:sz w:val="24"/>
          <w:szCs w:val="24"/>
          <w:lang w:val="sv-SE"/>
          <w14:textFill>
            <w14:solidFill>
              <w14:schemeClr w14:val="tx1"/>
            </w14:solidFill>
          </w14:textFill>
        </w:rPr>
        <w:tab/>
      </w:r>
      <w:r>
        <w:rPr>
          <w:rFonts w:ascii="Bookman Old Style" w:hAnsi="Bookman Old Style"/>
          <w:color w:val="000000" w:themeColor="text1"/>
          <w:sz w:val="24"/>
          <w:szCs w:val="24"/>
          <w:lang w:val="sv-SE"/>
          <w14:textFill>
            <w14:solidFill>
              <w14:schemeClr w14:val="tx1"/>
            </w14:solidFill>
          </w14:textFill>
        </w:rPr>
        <w:t xml:space="preserve">mewakili Swapraja Alor – Pantar </w:t>
      </w:r>
    </w:p>
    <w:p w14:paraId="35AB1A91">
      <w:pPr>
        <w:numPr>
          <w:ilvl w:val="0"/>
          <w:numId w:val="30"/>
        </w:numPr>
        <w:tabs>
          <w:tab w:val="clear" w:pos="734"/>
        </w:tabs>
        <w:spacing w:after="0" w:line="360" w:lineRule="auto"/>
        <w:ind w:left="306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Bahudin Lagalelang mewakili Swapraja Alor – Pantar </w:t>
      </w:r>
    </w:p>
    <w:p w14:paraId="00270ED6">
      <w:pPr>
        <w:numPr>
          <w:ilvl w:val="0"/>
          <w:numId w:val="30"/>
        </w:numPr>
        <w:tabs>
          <w:tab w:val="clear" w:pos="734"/>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Petrus Adang </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 xml:space="preserve">mewakili Swapraja Kui </w:t>
      </w:r>
    </w:p>
    <w:p w14:paraId="7570E4BB">
      <w:pPr>
        <w:numPr>
          <w:ilvl w:val="0"/>
          <w:numId w:val="30"/>
        </w:numPr>
        <w:tabs>
          <w:tab w:val="clear" w:pos="734"/>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Notake</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 xml:space="preserve">mewakili Swapraja Kolana </w:t>
      </w:r>
    </w:p>
    <w:p w14:paraId="0703D499">
      <w:pPr>
        <w:numPr>
          <w:ilvl w:val="0"/>
          <w:numId w:val="30"/>
        </w:numPr>
        <w:tabs>
          <w:tab w:val="clear" w:pos="734"/>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Petrus Malaikuang  mewakili Swapraja Batulolong</w:t>
      </w:r>
    </w:p>
    <w:p w14:paraId="38FF9A6B">
      <w:pPr>
        <w:spacing w:after="0" w:line="360" w:lineRule="auto"/>
        <w:ind w:left="270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Digantikan oleh </w:t>
      </w:r>
    </w:p>
    <w:p w14:paraId="40D3D47C">
      <w:pPr>
        <w:numPr>
          <w:ilvl w:val="0"/>
          <w:numId w:val="31"/>
        </w:numPr>
        <w:spacing w:after="0" w:line="360" w:lineRule="auto"/>
        <w:ind w:left="306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A.S Wabang mewakili Partai Kristen Indonesia</w:t>
      </w:r>
    </w:p>
    <w:p w14:paraId="198B7C2E">
      <w:pPr>
        <w:numPr>
          <w:ilvl w:val="0"/>
          <w:numId w:val="31"/>
        </w:numPr>
        <w:spacing w:after="0" w:line="360" w:lineRule="auto"/>
        <w:ind w:left="306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Petrus Doeka</w:t>
      </w:r>
      <w:r>
        <w:rPr>
          <w:rFonts w:ascii="Bookman Old Style" w:hAnsi="Bookman Old Style"/>
          <w:color w:val="000000" w:themeColor="text1"/>
          <w:sz w:val="24"/>
          <w:szCs w:val="24"/>
          <w:lang w:val="fi-FI"/>
          <w14:textFill>
            <w14:solidFill>
              <w14:schemeClr w14:val="tx1"/>
            </w14:solidFill>
          </w14:textFill>
        </w:rPr>
        <w:tab/>
      </w:r>
      <w:r>
        <w:rPr>
          <w:rFonts w:ascii="Bookman Old Style" w:hAnsi="Bookman Old Style"/>
          <w:color w:val="000000" w:themeColor="text1"/>
          <w:sz w:val="24"/>
          <w:szCs w:val="24"/>
          <w:lang w:val="fi-FI"/>
          <w14:textFill>
            <w14:solidFill>
              <w14:schemeClr w14:val="tx1"/>
            </w14:solidFill>
          </w14:textFill>
        </w:rPr>
        <w:t>mewakili Partai Kristen Indonesia</w:t>
      </w:r>
    </w:p>
    <w:p w14:paraId="1727B01A">
      <w:pPr>
        <w:numPr>
          <w:ilvl w:val="0"/>
          <w:numId w:val="31"/>
        </w:numPr>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W. Ch Makoenimau</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mewakili Partai Nasional Indonesia</w:t>
      </w:r>
    </w:p>
    <w:p w14:paraId="689BA28B">
      <w:pPr>
        <w:numPr>
          <w:ilvl w:val="0"/>
          <w:numId w:val="31"/>
        </w:numPr>
        <w:spacing w:after="0" w:line="360" w:lineRule="auto"/>
        <w:ind w:left="306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L. J. Lobang mewakili Partai Katholik</w:t>
      </w:r>
    </w:p>
    <w:p w14:paraId="35B7AB2D">
      <w:pPr>
        <w:numPr>
          <w:ilvl w:val="0"/>
          <w:numId w:val="31"/>
        </w:numPr>
        <w:spacing w:after="0" w:line="360" w:lineRule="auto"/>
        <w:ind w:left="306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Soleman Abdulah</w:t>
      </w:r>
      <w:r>
        <w:rPr>
          <w:rFonts w:ascii="Bookman Old Style" w:hAnsi="Bookman Old Style"/>
          <w:color w:val="000000" w:themeColor="text1"/>
          <w:sz w:val="24"/>
          <w:szCs w:val="24"/>
          <w:lang w:val="fi-FI"/>
          <w14:textFill>
            <w14:solidFill>
              <w14:schemeClr w14:val="tx1"/>
            </w14:solidFill>
          </w14:textFill>
        </w:rPr>
        <w:tab/>
      </w:r>
      <w:r>
        <w:rPr>
          <w:rFonts w:ascii="Bookman Old Style" w:hAnsi="Bookman Old Style"/>
          <w:color w:val="000000" w:themeColor="text1"/>
          <w:sz w:val="24"/>
          <w:szCs w:val="24"/>
          <w:lang w:val="fi-FI"/>
          <w14:textFill>
            <w14:solidFill>
              <w14:schemeClr w14:val="tx1"/>
            </w14:solidFill>
          </w14:textFill>
        </w:rPr>
        <w:t xml:space="preserve">mewakili Partai Syarikat Islam Indonesia </w:t>
      </w:r>
    </w:p>
    <w:p w14:paraId="622EC0C7">
      <w:pPr>
        <w:spacing w:after="0" w:line="360" w:lineRule="auto"/>
        <w:ind w:left="2700"/>
        <w:rPr>
          <w:rFonts w:ascii="Bookman Old Style" w:hAnsi="Bookman Old Style"/>
          <w:b/>
          <w:i/>
          <w:color w:val="000000" w:themeColor="text1"/>
          <w:sz w:val="24"/>
          <w:szCs w:val="24"/>
          <w:lang w:val="en-US"/>
          <w14:textFill>
            <w14:solidFill>
              <w14:schemeClr w14:val="tx1"/>
            </w14:solidFill>
          </w14:textFill>
        </w:rPr>
      </w:pPr>
    </w:p>
    <w:p w14:paraId="36A66D8E">
      <w:pPr>
        <w:spacing w:after="0" w:line="360" w:lineRule="auto"/>
        <w:ind w:left="2700"/>
        <w:rPr>
          <w:rFonts w:ascii="Bookman Old Style" w:hAnsi="Bookman Old Style"/>
          <w:b/>
          <w:i/>
          <w:color w:val="000000" w:themeColor="text1"/>
          <w:sz w:val="24"/>
          <w:szCs w:val="24"/>
          <w14:textFill>
            <w14:solidFill>
              <w14:schemeClr w14:val="tx1"/>
            </w14:solidFill>
          </w14:textFill>
        </w:rPr>
      </w:pPr>
      <w:r>
        <w:rPr>
          <w:rFonts w:ascii="Bookman Old Style" w:hAnsi="Bookman Old Style"/>
          <w:b/>
          <w:i/>
          <w:color w:val="000000" w:themeColor="text1"/>
          <w:sz w:val="24"/>
          <w:szCs w:val="24"/>
          <w14:textFill>
            <w14:solidFill>
              <w14:schemeClr w14:val="tx1"/>
            </w14:solidFill>
          </w14:textFill>
        </w:rPr>
        <w:t>Proses Terbentuknya Kabupaten Dati I</w:t>
      </w:r>
      <w:r>
        <w:rPr>
          <w:rFonts w:ascii="Bookman Old Style" w:hAnsi="Bookman Old Style"/>
          <w:b/>
          <w:i/>
          <w:color w:val="000000" w:themeColor="text1"/>
          <w:sz w:val="24"/>
          <w:szCs w:val="24"/>
          <w:lang w:val="en-US"/>
          <w14:textFill>
            <w14:solidFill>
              <w14:schemeClr w14:val="tx1"/>
            </w14:solidFill>
          </w14:textFill>
        </w:rPr>
        <w:t>I</w:t>
      </w:r>
      <w:r>
        <w:rPr>
          <w:rFonts w:ascii="Bookman Old Style" w:hAnsi="Bookman Old Style"/>
          <w:b/>
          <w:i/>
          <w:color w:val="000000" w:themeColor="text1"/>
          <w:sz w:val="24"/>
          <w:szCs w:val="24"/>
          <w14:textFill>
            <w14:solidFill>
              <w14:schemeClr w14:val="tx1"/>
            </w14:solidFill>
          </w14:textFill>
        </w:rPr>
        <w:t xml:space="preserve"> Alor</w:t>
      </w:r>
    </w:p>
    <w:p w14:paraId="29C5C391">
      <w:pPr>
        <w:spacing w:after="0" w:line="360" w:lineRule="auto"/>
        <w:ind w:left="270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Sebagaimana yang telah dikemukakan pada bagian terdahulu bahwa berdasarkan UUD Sementara Tahun 1950, bentuk Negara Republik Indonesia adalah Negara Kesatuan.</w:t>
      </w:r>
    </w:p>
    <w:p w14:paraId="22EC697E">
      <w:pPr>
        <w:spacing w:after="0" w:line="360" w:lineRule="auto"/>
        <w:ind w:left="270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Untuk melaksanakan UUD Sementara 1950, maka diundangkanlah </w:t>
      </w:r>
      <w:r>
        <w:rPr>
          <w:rFonts w:ascii="Bookman Old Style" w:hAnsi="Bookman Old Style"/>
          <w:color w:val="000000" w:themeColor="text1"/>
          <w:sz w:val="24"/>
          <w:szCs w:val="24"/>
          <w:lang w:val="en-US"/>
          <w14:textFill>
            <w14:solidFill>
              <w14:schemeClr w14:val="tx1"/>
            </w14:solidFill>
          </w14:textFill>
        </w:rPr>
        <w:t>U</w:t>
      </w:r>
      <w:r>
        <w:rPr>
          <w:rFonts w:ascii="Bookman Old Style" w:hAnsi="Bookman Old Style"/>
          <w:color w:val="000000" w:themeColor="text1"/>
          <w:sz w:val="24"/>
          <w:szCs w:val="24"/>
          <w14:textFill>
            <w14:solidFill>
              <w14:schemeClr w14:val="tx1"/>
            </w14:solidFill>
          </w14:textFill>
        </w:rPr>
        <w:t xml:space="preserve">ndang – </w:t>
      </w:r>
      <w:r>
        <w:rPr>
          <w:rFonts w:ascii="Bookman Old Style" w:hAnsi="Bookman Old Style"/>
          <w:color w:val="000000" w:themeColor="text1"/>
          <w:sz w:val="24"/>
          <w:szCs w:val="24"/>
          <w:lang w:val="en-US"/>
          <w14:textFill>
            <w14:solidFill>
              <w14:schemeClr w14:val="tx1"/>
            </w14:solidFill>
          </w14:textFill>
        </w:rPr>
        <w:t>U</w:t>
      </w:r>
      <w:r>
        <w:rPr>
          <w:rFonts w:ascii="Bookman Old Style" w:hAnsi="Bookman Old Style"/>
          <w:color w:val="000000" w:themeColor="text1"/>
          <w:sz w:val="24"/>
          <w:szCs w:val="24"/>
          <w14:textFill>
            <w14:solidFill>
              <w14:schemeClr w14:val="tx1"/>
            </w14:solidFill>
          </w14:textFill>
        </w:rPr>
        <w:t xml:space="preserve">ndang </w:t>
      </w:r>
      <w:r>
        <w:rPr>
          <w:rFonts w:ascii="Bookman Old Style" w:hAnsi="Bookman Old Style"/>
          <w:color w:val="000000" w:themeColor="text1"/>
          <w:sz w:val="24"/>
          <w:szCs w:val="24"/>
          <w:lang w:val="en-US"/>
          <w14:textFill>
            <w14:solidFill>
              <w14:schemeClr w14:val="tx1"/>
            </w14:solidFill>
          </w14:textFill>
        </w:rPr>
        <w:t>N</w:t>
      </w:r>
      <w:r>
        <w:rPr>
          <w:rFonts w:ascii="Bookman Old Style" w:hAnsi="Bookman Old Style"/>
          <w:color w:val="000000" w:themeColor="text1"/>
          <w:sz w:val="24"/>
          <w:szCs w:val="24"/>
          <w14:textFill>
            <w14:solidFill>
              <w14:schemeClr w14:val="tx1"/>
            </w14:solidFill>
          </w14:textFill>
        </w:rPr>
        <w:t xml:space="preserve">omor 1 </w:t>
      </w:r>
      <w:r>
        <w:rPr>
          <w:rFonts w:ascii="Bookman Old Style" w:hAnsi="Bookman Old Style"/>
          <w:color w:val="000000" w:themeColor="text1"/>
          <w:sz w:val="24"/>
          <w:szCs w:val="24"/>
          <w:lang w:val="en-US"/>
          <w14:textFill>
            <w14:solidFill>
              <w14:schemeClr w14:val="tx1"/>
            </w14:solidFill>
          </w14:textFill>
        </w:rPr>
        <w:t>T</w:t>
      </w:r>
      <w:r>
        <w:rPr>
          <w:rFonts w:ascii="Bookman Old Style" w:hAnsi="Bookman Old Style"/>
          <w:color w:val="000000" w:themeColor="text1"/>
          <w:sz w:val="24"/>
          <w:szCs w:val="24"/>
          <w14:textFill>
            <w14:solidFill>
              <w14:schemeClr w14:val="tx1"/>
            </w14:solidFill>
          </w14:textFill>
        </w:rPr>
        <w:t xml:space="preserve">ahun 1957 tentang </w:t>
      </w:r>
      <w:r>
        <w:rPr>
          <w:rFonts w:ascii="Bookman Old Style" w:hAnsi="Bookman Old Style"/>
          <w:color w:val="000000" w:themeColor="text1"/>
          <w:sz w:val="24"/>
          <w:szCs w:val="24"/>
          <w:lang w:val="en-US"/>
          <w14:textFill>
            <w14:solidFill>
              <w14:schemeClr w14:val="tx1"/>
            </w14:solidFill>
          </w14:textFill>
        </w:rPr>
        <w:t>P</w:t>
      </w:r>
      <w:r>
        <w:rPr>
          <w:rFonts w:ascii="Bookman Old Style" w:hAnsi="Bookman Old Style"/>
          <w:color w:val="000000" w:themeColor="text1"/>
          <w:sz w:val="24"/>
          <w:szCs w:val="24"/>
          <w14:textFill>
            <w14:solidFill>
              <w14:schemeClr w14:val="tx1"/>
            </w14:solidFill>
          </w14:textFill>
        </w:rPr>
        <w:t xml:space="preserve">okok – </w:t>
      </w:r>
      <w:r>
        <w:rPr>
          <w:rFonts w:ascii="Bookman Old Style" w:hAnsi="Bookman Old Style"/>
          <w:color w:val="000000" w:themeColor="text1"/>
          <w:sz w:val="24"/>
          <w:szCs w:val="24"/>
          <w:lang w:val="en-US"/>
          <w14:textFill>
            <w14:solidFill>
              <w14:schemeClr w14:val="tx1"/>
            </w14:solidFill>
          </w14:textFill>
        </w:rPr>
        <w:t>P</w:t>
      </w:r>
      <w:r>
        <w:rPr>
          <w:rFonts w:ascii="Bookman Old Style" w:hAnsi="Bookman Old Style"/>
          <w:color w:val="000000" w:themeColor="text1"/>
          <w:sz w:val="24"/>
          <w:szCs w:val="24"/>
          <w14:textFill>
            <w14:solidFill>
              <w14:schemeClr w14:val="tx1"/>
            </w14:solidFill>
          </w14:textFill>
        </w:rPr>
        <w:t>okok Pemerintahan Daerah.</w:t>
      </w:r>
    </w:p>
    <w:p w14:paraId="6297DC1D">
      <w:pPr>
        <w:spacing w:after="0" w:line="360" w:lineRule="auto"/>
        <w:ind w:left="2700"/>
        <w:jc w:val="both"/>
        <w:rPr>
          <w:rFonts w:ascii="Bookman Old Style" w:hAnsi="Bookman Old Style"/>
          <w:b/>
          <w:bCs/>
          <w:color w:val="000000" w:themeColor="text1"/>
          <w:sz w:val="24"/>
          <w:szCs w:val="24"/>
          <w:vertAlign w:val="superscript"/>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Berdasarkan Undang – Undang </w:t>
      </w:r>
      <w:r>
        <w:rPr>
          <w:rFonts w:ascii="Bookman Old Style" w:hAnsi="Bookman Old Style"/>
          <w:color w:val="000000" w:themeColor="text1"/>
          <w:sz w:val="24"/>
          <w:szCs w:val="24"/>
          <w:lang w:val="en-US"/>
          <w14:textFill>
            <w14:solidFill>
              <w14:schemeClr w14:val="tx1"/>
            </w14:solidFill>
          </w14:textFill>
        </w:rPr>
        <w:t>N</w:t>
      </w:r>
      <w:r>
        <w:rPr>
          <w:rFonts w:ascii="Bookman Old Style" w:hAnsi="Bookman Old Style"/>
          <w:color w:val="000000" w:themeColor="text1"/>
          <w:sz w:val="24"/>
          <w:szCs w:val="24"/>
          <w14:textFill>
            <w14:solidFill>
              <w14:schemeClr w14:val="tx1"/>
            </w14:solidFill>
          </w14:textFill>
        </w:rPr>
        <w:t xml:space="preserve">omor 1 </w:t>
      </w:r>
      <w:r>
        <w:rPr>
          <w:rFonts w:ascii="Bookman Old Style" w:hAnsi="Bookman Old Style"/>
          <w:color w:val="000000" w:themeColor="text1"/>
          <w:sz w:val="24"/>
          <w:szCs w:val="24"/>
          <w:lang w:val="en-US"/>
          <w14:textFill>
            <w14:solidFill>
              <w14:schemeClr w14:val="tx1"/>
            </w14:solidFill>
          </w14:textFill>
        </w:rPr>
        <w:t>T</w:t>
      </w:r>
      <w:r>
        <w:rPr>
          <w:rFonts w:ascii="Bookman Old Style" w:hAnsi="Bookman Old Style"/>
          <w:color w:val="000000" w:themeColor="text1"/>
          <w:sz w:val="24"/>
          <w:szCs w:val="24"/>
          <w14:textFill>
            <w14:solidFill>
              <w14:schemeClr w14:val="tx1"/>
            </w14:solidFill>
          </w14:textFill>
        </w:rPr>
        <w:t xml:space="preserve">ahun 1957, </w:t>
      </w:r>
      <w:r>
        <w:rPr>
          <w:rFonts w:ascii="Bookman Old Style" w:hAnsi="Bookman Old Style"/>
          <w:color w:val="000000" w:themeColor="text1"/>
          <w:sz w:val="24"/>
          <w:szCs w:val="24"/>
          <w:lang w:val="en-US"/>
          <w14:textFill>
            <w14:solidFill>
              <w14:schemeClr w14:val="tx1"/>
            </w14:solidFill>
          </w14:textFill>
        </w:rPr>
        <w:t>d</w:t>
      </w:r>
      <w:r>
        <w:rPr>
          <w:rFonts w:ascii="Bookman Old Style" w:hAnsi="Bookman Old Style"/>
          <w:color w:val="000000" w:themeColor="text1"/>
          <w:sz w:val="24"/>
          <w:szCs w:val="24"/>
          <w14:textFill>
            <w14:solidFill>
              <w14:schemeClr w14:val="tx1"/>
            </w14:solidFill>
          </w14:textFill>
        </w:rPr>
        <w:t xml:space="preserve">aerah </w:t>
      </w:r>
      <w:r>
        <w:rPr>
          <w:rFonts w:ascii="Bookman Old Style" w:hAnsi="Bookman Old Style"/>
          <w:color w:val="000000" w:themeColor="text1"/>
          <w:sz w:val="24"/>
          <w:szCs w:val="24"/>
          <w:lang w:val="en-US"/>
          <w14:textFill>
            <w14:solidFill>
              <w14:schemeClr w14:val="tx1"/>
            </w14:solidFill>
          </w14:textFill>
        </w:rPr>
        <w:t>o</w:t>
      </w:r>
      <w:r>
        <w:rPr>
          <w:rFonts w:ascii="Bookman Old Style" w:hAnsi="Bookman Old Style"/>
          <w:color w:val="000000" w:themeColor="text1"/>
          <w:sz w:val="24"/>
          <w:szCs w:val="24"/>
          <w14:textFill>
            <w14:solidFill>
              <w14:schemeClr w14:val="tx1"/>
            </w14:solidFill>
          </w14:textFill>
        </w:rPr>
        <w:t>tonomi dibedakan atas 2 (dua) jenis yakni Daerah Swatantra dan Daerah Istimewa</w:t>
      </w:r>
      <w:r>
        <w:rPr>
          <w:rFonts w:ascii="Bookman Old Style" w:hAnsi="Bookman Old Style"/>
          <w:color w:val="000000" w:themeColor="text1"/>
          <w:sz w:val="24"/>
          <w:szCs w:val="24"/>
          <w:lang w:val="en-US"/>
          <w14:textFill>
            <w14:solidFill>
              <w14:schemeClr w14:val="tx1"/>
            </w14:solidFill>
          </w14:textFill>
        </w:rPr>
        <w:t>.</w:t>
      </w:r>
    </w:p>
    <w:p w14:paraId="76E44077">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Khusus Daerah Swatantra sebanyak 3 (tiga) tingkatan yaitu :</w:t>
      </w:r>
    </w:p>
    <w:p w14:paraId="2D89FFB4">
      <w:pPr>
        <w:numPr>
          <w:ilvl w:val="0"/>
          <w:numId w:val="32"/>
        </w:numPr>
        <w:tabs>
          <w:tab w:val="clear" w:pos="734"/>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Daerah Swatantra Tingkat I/Propinsi </w:t>
      </w:r>
    </w:p>
    <w:p w14:paraId="22237A94">
      <w:pPr>
        <w:numPr>
          <w:ilvl w:val="0"/>
          <w:numId w:val="32"/>
        </w:numPr>
        <w:tabs>
          <w:tab w:val="clear" w:pos="734"/>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Daerah Swatantra Tingkat II/Kabupaten </w:t>
      </w:r>
    </w:p>
    <w:p w14:paraId="46223F9B">
      <w:pPr>
        <w:numPr>
          <w:ilvl w:val="0"/>
          <w:numId w:val="32"/>
        </w:numPr>
        <w:tabs>
          <w:tab w:val="clear" w:pos="734"/>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Daerah Swatantra Tingkat III/Kecamatan</w:t>
      </w:r>
    </w:p>
    <w:p w14:paraId="2AEEEDDC">
      <w:pPr>
        <w:spacing w:after="0" w:line="360" w:lineRule="auto"/>
        <w:ind w:left="270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Selain itu sesuai ketentuan dalam UU Nomor 1 Tahun 1957, syarat–syarat untuk menbentuk suatu daerah </w:t>
      </w:r>
      <w:r>
        <w:rPr>
          <w:rFonts w:ascii="Bookman Old Style" w:hAnsi="Bookman Old Style"/>
          <w:color w:val="000000" w:themeColor="text1"/>
          <w:sz w:val="24"/>
          <w:szCs w:val="24"/>
          <w:lang w:val="en-US"/>
          <w14:textFill>
            <w14:solidFill>
              <w14:schemeClr w14:val="tx1"/>
            </w14:solidFill>
          </w14:textFill>
        </w:rPr>
        <w:t>s</w:t>
      </w:r>
      <w:r>
        <w:rPr>
          <w:rFonts w:ascii="Bookman Old Style" w:hAnsi="Bookman Old Style"/>
          <w:color w:val="000000" w:themeColor="text1"/>
          <w:sz w:val="24"/>
          <w:szCs w:val="24"/>
          <w14:textFill>
            <w14:solidFill>
              <w14:schemeClr w14:val="tx1"/>
            </w14:solidFill>
          </w14:textFill>
        </w:rPr>
        <w:t>watantra, khususnya Daerah Swatantra Tingkat II antara lain :</w:t>
      </w:r>
    </w:p>
    <w:p w14:paraId="2B27CE84">
      <w:pPr>
        <w:numPr>
          <w:ilvl w:val="0"/>
          <w:numId w:val="33"/>
        </w:numPr>
        <w:tabs>
          <w:tab w:val="clear" w:pos="734"/>
        </w:tabs>
        <w:spacing w:after="0" w:line="360" w:lineRule="auto"/>
        <w:ind w:left="306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Jumlah Penduduk seratus ribu jiwa.</w:t>
      </w:r>
    </w:p>
    <w:p w14:paraId="312A5D45">
      <w:pPr>
        <w:numPr>
          <w:ilvl w:val="0"/>
          <w:numId w:val="33"/>
        </w:numPr>
        <w:tabs>
          <w:tab w:val="clear" w:pos="734"/>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Luas Wilayah </w:t>
      </w:r>
    </w:p>
    <w:p w14:paraId="4148E633">
      <w:pPr>
        <w:numPr>
          <w:ilvl w:val="0"/>
          <w:numId w:val="33"/>
        </w:numPr>
        <w:tabs>
          <w:tab w:val="clear" w:pos="734"/>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Potesi Ekonomi Wilayah</w:t>
      </w:r>
    </w:p>
    <w:p w14:paraId="24B40CF8">
      <w:pPr>
        <w:numPr>
          <w:ilvl w:val="0"/>
          <w:numId w:val="33"/>
        </w:numPr>
        <w:tabs>
          <w:tab w:val="clear" w:pos="734"/>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Pendapatan Perkapita Penduduk</w:t>
      </w:r>
    </w:p>
    <w:p w14:paraId="2A6242CA">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Dengan adanya persyaratan tersebut, maka khusus wilayah  Alor Pantar tidak memungkinkan  untuk dapat dijadikan sebagai suatu Daerah Tk. </w:t>
      </w:r>
      <w:r>
        <w:rPr>
          <w:rFonts w:ascii="Bookman Old Style" w:hAnsi="Bookman Old Style"/>
          <w:color w:val="000000" w:themeColor="text1"/>
          <w:sz w:val="24"/>
          <w:szCs w:val="24"/>
          <w:lang w:val="sv-SE"/>
          <w14:textFill>
            <w14:solidFill>
              <w14:schemeClr w14:val="tx1"/>
            </w14:solidFill>
          </w14:textFill>
        </w:rPr>
        <w:t xml:space="preserve">II karena tidak didukung dengan potensi ekonomi, pendapatan perkapita penduduk  dan jumlah penduduk. karena hanya 88.000 jiwa. </w:t>
      </w:r>
    </w:p>
    <w:p w14:paraId="16A8F7CF">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Untuk  itu maka para pimpinan partai politik melalui anggota DPRD Timor asal Alor masing-masing :</w:t>
      </w:r>
    </w:p>
    <w:p w14:paraId="6B376B0E">
      <w:pPr>
        <w:pStyle w:val="16"/>
        <w:numPr>
          <w:ilvl w:val="3"/>
          <w:numId w:val="34"/>
        </w:numPr>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S. Wabang </w:t>
      </w:r>
    </w:p>
    <w:p w14:paraId="4812F464">
      <w:pPr>
        <w:pStyle w:val="16"/>
        <w:numPr>
          <w:ilvl w:val="0"/>
          <w:numId w:val="34"/>
        </w:numPr>
        <w:spacing w:after="0" w:line="360" w:lineRule="auto"/>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Petrus Doeka</w:t>
      </w:r>
    </w:p>
    <w:p w14:paraId="1A36875B">
      <w:pPr>
        <w:pStyle w:val="16"/>
        <w:numPr>
          <w:ilvl w:val="0"/>
          <w:numId w:val="34"/>
        </w:numPr>
        <w:spacing w:after="0" w:line="360" w:lineRule="auto"/>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L. J. Lobang.</w:t>
      </w:r>
    </w:p>
    <w:p w14:paraId="38F37E88">
      <w:pPr>
        <w:pStyle w:val="16"/>
        <w:numPr>
          <w:ilvl w:val="0"/>
          <w:numId w:val="34"/>
        </w:numPr>
        <w:spacing w:after="0" w:line="360" w:lineRule="auto"/>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W. Ch. Makoenimau.</w:t>
      </w:r>
    </w:p>
    <w:p w14:paraId="704A0464">
      <w:pPr>
        <w:pStyle w:val="16"/>
        <w:numPr>
          <w:ilvl w:val="0"/>
          <w:numId w:val="34"/>
        </w:numPr>
        <w:spacing w:after="0" w:line="360" w:lineRule="auto"/>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Soleman Abdullah</w:t>
      </w:r>
    </w:p>
    <w:p w14:paraId="62975A20">
      <w:pPr>
        <w:spacing w:after="0" w:line="360" w:lineRule="auto"/>
        <w:ind w:left="2700"/>
        <w:jc w:val="both"/>
        <w:rPr>
          <w:rFonts w:ascii="Bookman Old Style" w:hAnsi="Bookman Old Style"/>
          <w:b/>
          <w:bCs/>
          <w:color w:val="000000" w:themeColor="text1"/>
          <w:sz w:val="24"/>
          <w:szCs w:val="24"/>
          <w:vertAlign w:val="superscript"/>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mengeluarkan statemen/pernyataan politik yang isinya meminta agar :</w:t>
      </w:r>
    </w:p>
    <w:p w14:paraId="636969BF">
      <w:pPr>
        <w:pStyle w:val="16"/>
        <w:numPr>
          <w:ilvl w:val="0"/>
          <w:numId w:val="35"/>
        </w:numPr>
        <w:spacing w:after="0" w:line="360" w:lineRule="auto"/>
        <w:ind w:left="306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Bekas keresidenan Timor dan daerah takluknya  dapat dibentuk Daerah Swatantra Tingkat I (Propinsi)</w:t>
      </w:r>
    </w:p>
    <w:p w14:paraId="5E0AA258">
      <w:pPr>
        <w:pStyle w:val="16"/>
        <w:numPr>
          <w:ilvl w:val="0"/>
          <w:numId w:val="35"/>
        </w:numPr>
        <w:spacing w:after="0" w:line="360" w:lineRule="auto"/>
        <w:ind w:left="306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Semua wilayah Kepala Pemerintah Setempat (KPS) dibentuk Daerah Swatantra Tingkat II (Kabupaten) </w:t>
      </w:r>
    </w:p>
    <w:p w14:paraId="590301A1">
      <w:pPr>
        <w:pStyle w:val="16"/>
        <w:numPr>
          <w:ilvl w:val="0"/>
          <w:numId w:val="35"/>
        </w:numPr>
        <w:spacing w:after="0" w:line="360" w:lineRule="auto"/>
        <w:ind w:left="306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Semua bekas kerajaan/swapraja di Daerah Timor dan Daerah Takluknya dibentuk Daerah Swatantra Tingkat III (Kecamatan)</w:t>
      </w:r>
    </w:p>
    <w:p w14:paraId="63625A66">
      <w:pPr>
        <w:pStyle w:val="16"/>
        <w:numPr>
          <w:ilvl w:val="0"/>
          <w:numId w:val="35"/>
        </w:numPr>
        <w:spacing w:after="0" w:line="360" w:lineRule="auto"/>
        <w:ind w:left="306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Statement/pernyataan politik tersebut disampaikan antara lain kepada :</w:t>
      </w:r>
    </w:p>
    <w:p w14:paraId="4F32DDE2">
      <w:pPr>
        <w:numPr>
          <w:ilvl w:val="1"/>
          <w:numId w:val="36"/>
        </w:numPr>
        <w:tabs>
          <w:tab w:val="left" w:pos="3330"/>
          <w:tab w:val="clear" w:pos="1800"/>
        </w:tabs>
        <w:spacing w:after="0" w:line="360" w:lineRule="auto"/>
        <w:ind w:left="3330" w:hanging="27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Gubernur Sunda Kecil di Singaraja</w:t>
      </w:r>
    </w:p>
    <w:p w14:paraId="6D771757">
      <w:pPr>
        <w:numPr>
          <w:ilvl w:val="1"/>
          <w:numId w:val="36"/>
        </w:numPr>
        <w:tabs>
          <w:tab w:val="left" w:pos="3330"/>
          <w:tab w:val="clear" w:pos="1800"/>
        </w:tabs>
        <w:spacing w:after="0" w:line="360" w:lineRule="auto"/>
        <w:ind w:left="3330" w:hanging="27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Kepala Daerah Timor dan Kepulauannya di Kupang.</w:t>
      </w:r>
    </w:p>
    <w:p w14:paraId="0CC7688F">
      <w:pPr>
        <w:numPr>
          <w:ilvl w:val="1"/>
          <w:numId w:val="36"/>
        </w:numPr>
        <w:tabs>
          <w:tab w:val="left" w:pos="3330"/>
          <w:tab w:val="clear" w:pos="1800"/>
        </w:tabs>
        <w:spacing w:after="0" w:line="360" w:lineRule="auto"/>
        <w:ind w:left="3330" w:hanging="27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Ketua DPRD Timor bentuk lama di Kupang.</w:t>
      </w:r>
    </w:p>
    <w:p w14:paraId="5902E47A">
      <w:pPr>
        <w:numPr>
          <w:ilvl w:val="1"/>
          <w:numId w:val="36"/>
        </w:numPr>
        <w:tabs>
          <w:tab w:val="left" w:pos="3330"/>
          <w:tab w:val="clear" w:pos="1800"/>
        </w:tabs>
        <w:spacing w:after="0" w:line="360" w:lineRule="auto"/>
        <w:ind w:left="3330" w:hanging="27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Kepala Pemeritahan Setempat (KPS) di Kalabahi.</w:t>
      </w:r>
    </w:p>
    <w:p w14:paraId="5F0414CE">
      <w:pPr>
        <w:numPr>
          <w:ilvl w:val="1"/>
          <w:numId w:val="36"/>
        </w:numPr>
        <w:tabs>
          <w:tab w:val="left" w:pos="3330"/>
          <w:tab w:val="clear" w:pos="1800"/>
        </w:tabs>
        <w:spacing w:after="0" w:line="360" w:lineRule="auto"/>
        <w:ind w:left="3330" w:hanging="270"/>
        <w:jc w:val="both"/>
        <w:rPr>
          <w:rFonts w:ascii="Bookman Old Style" w:hAnsi="Bookman Old Style"/>
          <w:color w:val="000000" w:themeColor="text1"/>
          <w:sz w:val="24"/>
          <w:szCs w:val="24"/>
          <w:lang w:val="es-ES"/>
          <w14:textFill>
            <w14:solidFill>
              <w14:schemeClr w14:val="tx1"/>
            </w14:solidFill>
          </w14:textFill>
        </w:rPr>
      </w:pPr>
      <w:r>
        <w:rPr>
          <w:rFonts w:ascii="Bookman Old Style" w:hAnsi="Bookman Old Style"/>
          <w:color w:val="000000" w:themeColor="text1"/>
          <w:sz w:val="24"/>
          <w:szCs w:val="24"/>
          <w:lang w:val="es-ES"/>
          <w14:textFill>
            <w14:solidFill>
              <w14:schemeClr w14:val="tx1"/>
            </w14:solidFill>
          </w14:textFill>
        </w:rPr>
        <w:t>Para Kepala Swapraja se-Alor – Pantar</w:t>
      </w:r>
    </w:p>
    <w:p w14:paraId="3A9EFFAC">
      <w:pPr>
        <w:spacing w:after="0" w:line="360" w:lineRule="auto"/>
        <w:ind w:left="2700"/>
        <w:jc w:val="both"/>
        <w:rPr>
          <w:rFonts w:ascii="Bookman Old Style" w:hAnsi="Bookman Old Style"/>
          <w:color w:val="000000" w:themeColor="text1"/>
          <w:sz w:val="24"/>
          <w:szCs w:val="24"/>
          <w:lang w:val="es-ES"/>
          <w14:textFill>
            <w14:solidFill>
              <w14:schemeClr w14:val="tx1"/>
            </w14:solidFill>
          </w14:textFill>
        </w:rPr>
      </w:pPr>
      <w:r>
        <w:rPr>
          <w:rFonts w:ascii="Bookman Old Style" w:hAnsi="Bookman Old Style"/>
          <w:color w:val="000000" w:themeColor="text1"/>
          <w:sz w:val="24"/>
          <w:szCs w:val="24"/>
          <w:lang w:val="es-ES"/>
          <w14:textFill>
            <w14:solidFill>
              <w14:schemeClr w14:val="tx1"/>
            </w14:solidFill>
          </w14:textFill>
        </w:rPr>
        <w:t>Pernyataan politik ini oleh Pemerintah wilayah setempat dianggap penting  untuk dimusyawarahkan dengan Kepala Swapraja di Wilayah Alor – Pantar</w:t>
      </w:r>
    </w:p>
    <w:p w14:paraId="00C3455A">
      <w:pPr>
        <w:spacing w:after="0" w:line="360" w:lineRule="auto"/>
        <w:ind w:left="2700"/>
        <w:jc w:val="both"/>
        <w:rPr>
          <w:rFonts w:ascii="Bookman Old Style" w:hAnsi="Bookman Old Style"/>
          <w:color w:val="000000" w:themeColor="text1"/>
          <w:sz w:val="24"/>
          <w:szCs w:val="24"/>
          <w:lang w:val="es-ES"/>
          <w14:textFill>
            <w14:solidFill>
              <w14:schemeClr w14:val="tx1"/>
            </w14:solidFill>
          </w14:textFill>
        </w:rPr>
      </w:pPr>
      <w:r>
        <w:rPr>
          <w:rFonts w:ascii="Bookman Old Style" w:hAnsi="Bookman Old Style"/>
          <w:color w:val="000000" w:themeColor="text1"/>
          <w:sz w:val="24"/>
          <w:szCs w:val="24"/>
          <w:lang w:val="es-ES"/>
          <w14:textFill>
            <w14:solidFill>
              <w14:schemeClr w14:val="tx1"/>
            </w14:solidFill>
          </w14:textFill>
        </w:rPr>
        <w:t>Untuk maksud tersebut, maka pada tanggal 17 Februari 1957 diselenggarakan musyawarah dengan mengambil tempat di Aula/ruang pertemuan Kepala Swapraja Alor - Pantar di Kalabahi.</w:t>
      </w:r>
    </w:p>
    <w:p w14:paraId="5E483555">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Hadir dalam musyawarah tersebut antara lain :</w:t>
      </w:r>
    </w:p>
    <w:p w14:paraId="1332DB18">
      <w:pPr>
        <w:numPr>
          <w:ilvl w:val="1"/>
          <w:numId w:val="37"/>
        </w:numPr>
        <w:tabs>
          <w:tab w:val="clear" w:pos="1800"/>
        </w:tabs>
        <w:spacing w:after="0" w:line="360" w:lineRule="auto"/>
        <w:ind w:left="3060"/>
        <w:jc w:val="both"/>
        <w:rPr>
          <w:rFonts w:ascii="Bookman Old Style" w:hAnsi="Bookman Old Style"/>
          <w:color w:val="000000" w:themeColor="text1"/>
          <w:sz w:val="24"/>
          <w:szCs w:val="24"/>
          <w:lang w:val="es-ES"/>
          <w14:textFill>
            <w14:solidFill>
              <w14:schemeClr w14:val="tx1"/>
            </w14:solidFill>
          </w14:textFill>
        </w:rPr>
      </w:pPr>
      <w:r>
        <w:rPr>
          <w:rFonts w:ascii="Bookman Old Style" w:hAnsi="Bookman Old Style"/>
          <w:color w:val="000000" w:themeColor="text1"/>
          <w:sz w:val="24"/>
          <w:szCs w:val="24"/>
          <w:lang w:val="es-ES"/>
          <w14:textFill>
            <w14:solidFill>
              <w14:schemeClr w14:val="tx1"/>
            </w14:solidFill>
          </w14:textFill>
        </w:rPr>
        <w:t>KPS Alor Pantar Imanuel Litamahuputi.</w:t>
      </w:r>
    </w:p>
    <w:p w14:paraId="210BE52A">
      <w:pPr>
        <w:numPr>
          <w:ilvl w:val="1"/>
          <w:numId w:val="37"/>
        </w:numPr>
        <w:tabs>
          <w:tab w:val="clear" w:pos="1800"/>
        </w:tabs>
        <w:spacing w:after="0" w:line="360" w:lineRule="auto"/>
        <w:ind w:left="306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Kepala Swapraja Alor – Pantar, Achmad Bala Nampira.</w:t>
      </w:r>
    </w:p>
    <w:p w14:paraId="60632DA2">
      <w:pPr>
        <w:numPr>
          <w:ilvl w:val="1"/>
          <w:numId w:val="37"/>
        </w:numPr>
        <w:tabs>
          <w:tab w:val="clear" w:pos="1800"/>
        </w:tabs>
        <w:spacing w:after="0" w:line="360" w:lineRule="auto"/>
        <w:ind w:left="306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Kepala Swapraja Kui, Banla Kinanggi.</w:t>
      </w:r>
    </w:p>
    <w:p w14:paraId="57DA9497">
      <w:pPr>
        <w:numPr>
          <w:ilvl w:val="1"/>
          <w:numId w:val="37"/>
        </w:numPr>
        <w:tabs>
          <w:tab w:val="clear" w:pos="1800"/>
        </w:tabs>
        <w:spacing w:after="0" w:line="360" w:lineRule="auto"/>
        <w:ind w:left="306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Kepala Swapraja Batulolong, Laurens Karimalei.</w:t>
      </w:r>
    </w:p>
    <w:p w14:paraId="77833E8B">
      <w:pPr>
        <w:numPr>
          <w:ilvl w:val="1"/>
          <w:numId w:val="37"/>
        </w:numPr>
        <w:tabs>
          <w:tab w:val="clear" w:pos="1800"/>
        </w:tabs>
        <w:spacing w:after="0" w:line="360" w:lineRule="auto"/>
        <w:ind w:left="306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Wakil dari Swapraja Kolana, W.Ch. Makoenimau.</w:t>
      </w:r>
    </w:p>
    <w:p w14:paraId="01034499">
      <w:pPr>
        <w:numPr>
          <w:ilvl w:val="1"/>
          <w:numId w:val="37"/>
        </w:numPr>
        <w:tabs>
          <w:tab w:val="clear" w:pos="1800"/>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Para Pimpinan Ormas / Parpol.</w:t>
      </w:r>
    </w:p>
    <w:p w14:paraId="756B5CD9">
      <w:pPr>
        <w:numPr>
          <w:ilvl w:val="1"/>
          <w:numId w:val="37"/>
        </w:numPr>
        <w:tabs>
          <w:tab w:val="clear" w:pos="1800"/>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Para Kepal</w:t>
      </w:r>
      <w:r>
        <w:rPr>
          <w:rFonts w:ascii="Bookman Old Style" w:hAnsi="Bookman Old Style"/>
          <w:color w:val="000000" w:themeColor="text1"/>
          <w:sz w:val="24"/>
          <w:szCs w:val="24"/>
          <w:lang w:val="en-US"/>
          <w14:textFill>
            <w14:solidFill>
              <w14:schemeClr w14:val="tx1"/>
            </w14:solidFill>
          </w14:textFill>
        </w:rPr>
        <w:t>a</w:t>
      </w:r>
      <w:r>
        <w:rPr>
          <w:rFonts w:ascii="Bookman Old Style" w:hAnsi="Bookman Old Style"/>
          <w:color w:val="000000" w:themeColor="text1"/>
          <w:sz w:val="24"/>
          <w:szCs w:val="24"/>
          <w14:textFill>
            <w14:solidFill>
              <w14:schemeClr w14:val="tx1"/>
            </w14:solidFill>
          </w14:textFill>
        </w:rPr>
        <w:t xml:space="preserve"> Instansi</w:t>
      </w:r>
      <w:r>
        <w:rPr>
          <w:rFonts w:ascii="Bookman Old Style" w:hAnsi="Bookman Old Style"/>
          <w:color w:val="000000" w:themeColor="text1"/>
          <w:sz w:val="24"/>
          <w:szCs w:val="24"/>
          <w:lang w:val="en-US"/>
          <w14:textFill>
            <w14:solidFill>
              <w14:schemeClr w14:val="tx1"/>
            </w14:solidFill>
          </w14:textFill>
        </w:rPr>
        <w:t>/</w:t>
      </w:r>
      <w:r>
        <w:rPr>
          <w:rFonts w:ascii="Bookman Old Style" w:hAnsi="Bookman Old Style"/>
          <w:color w:val="000000" w:themeColor="text1"/>
          <w:sz w:val="24"/>
          <w:szCs w:val="24"/>
          <w14:textFill>
            <w14:solidFill>
              <w14:schemeClr w14:val="tx1"/>
            </w14:solidFill>
          </w14:textFill>
        </w:rPr>
        <w:t xml:space="preserve">Jawatan. </w:t>
      </w:r>
    </w:p>
    <w:p w14:paraId="32D5E4AC">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Kesepakatan yang diambil dalam musyawarah tersebut adalah  adanya dukungan dari  seluruh peserta musyawarah agar wilayah KPS Alor dapat diperjuangkan untuk dapat dijadikan sebagai satu </w:t>
      </w:r>
      <w:r>
        <w:rPr>
          <w:rFonts w:ascii="Bookman Old Style" w:hAnsi="Bookman Old Style"/>
          <w:color w:val="000000" w:themeColor="text1"/>
          <w:sz w:val="24"/>
          <w:szCs w:val="24"/>
          <w:lang w:val="en-US"/>
          <w14:textFill>
            <w14:solidFill>
              <w14:schemeClr w14:val="tx1"/>
            </w14:solidFill>
          </w14:textFill>
        </w:rPr>
        <w:t>D</w:t>
      </w:r>
      <w:r>
        <w:rPr>
          <w:rFonts w:ascii="Bookman Old Style" w:hAnsi="Bookman Old Style"/>
          <w:color w:val="000000" w:themeColor="text1"/>
          <w:sz w:val="24"/>
          <w:szCs w:val="24"/>
          <w14:textFill>
            <w14:solidFill>
              <w14:schemeClr w14:val="tx1"/>
            </w14:solidFill>
          </w14:textFill>
        </w:rPr>
        <w:t>aerah Tingakat II</w:t>
      </w:r>
      <w:r>
        <w:rPr>
          <w:rFonts w:ascii="Bookman Old Style" w:hAnsi="Bookman Old Style"/>
          <w:color w:val="000000" w:themeColor="text1"/>
          <w:sz w:val="24"/>
          <w:szCs w:val="24"/>
          <w:lang w:val="en-US"/>
          <w14:textFill>
            <w14:solidFill>
              <w14:schemeClr w14:val="tx1"/>
            </w14:solidFill>
          </w14:textFill>
        </w:rPr>
        <w:t>.</w:t>
      </w:r>
    </w:p>
    <w:p w14:paraId="52B278D1">
      <w:pPr>
        <w:spacing w:after="0" w:line="360" w:lineRule="auto"/>
        <w:ind w:left="2700"/>
        <w:jc w:val="both"/>
        <w:rPr>
          <w:rFonts w:ascii="Bookman Old Style" w:hAnsi="Bookman Old Style"/>
          <w:color w:val="000000" w:themeColor="text1"/>
          <w:sz w:val="24"/>
          <w:szCs w:val="24"/>
          <w:vertAlign w:val="superscript"/>
          <w:lang w:val="sv-SE"/>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Pada tanggal 21 Oktober 1957 diadakan Rapat Pembentukan Daerah – daerah Tingkat II dalam Daerah Timor dan Kepulauannya  di Kupang yang dihadiri oleh para Kepala Swapraja dan Para Anggota DPRD Timor. </w:t>
      </w:r>
      <w:r>
        <w:rPr>
          <w:rFonts w:ascii="Bookman Old Style" w:hAnsi="Bookman Old Style"/>
          <w:color w:val="000000" w:themeColor="text1"/>
          <w:sz w:val="24"/>
          <w:szCs w:val="24"/>
          <w:lang w:val="sv-SE"/>
          <w14:textFill>
            <w14:solidFill>
              <w14:schemeClr w14:val="tx1"/>
            </w14:solidFill>
          </w14:textFill>
        </w:rPr>
        <w:t>Utusan dari wilayah Alor - Pantar yang hadir dalam rapat tersebut masing – masing :</w:t>
      </w:r>
    </w:p>
    <w:p w14:paraId="23D1DE11">
      <w:pPr>
        <w:spacing w:after="0" w:line="360" w:lineRule="auto"/>
        <w:ind w:left="270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Para Kepala Swapraja</w:t>
      </w:r>
    </w:p>
    <w:p w14:paraId="4540FA7B">
      <w:pPr>
        <w:pStyle w:val="16"/>
        <w:numPr>
          <w:ilvl w:val="0"/>
          <w:numId w:val="38"/>
        </w:numPr>
        <w:tabs>
          <w:tab w:val="left" w:pos="5760"/>
          <w:tab w:val="left" w:pos="6120"/>
        </w:tabs>
        <w:spacing w:after="0" w:line="360" w:lineRule="auto"/>
        <w:ind w:left="3060"/>
        <w:jc w:val="both"/>
        <w:rPr>
          <w:rFonts w:ascii="Bookman Old Style" w:hAnsi="Bookman Old Style"/>
          <w:color w:val="000000" w:themeColor="text1"/>
          <w:sz w:val="24"/>
          <w:szCs w:val="24"/>
          <w:lang w:val="es-ES"/>
          <w14:textFill>
            <w14:solidFill>
              <w14:schemeClr w14:val="tx1"/>
            </w14:solidFill>
          </w14:textFill>
        </w:rPr>
      </w:pPr>
      <w:r>
        <w:rPr>
          <w:rFonts w:ascii="Bookman Old Style" w:hAnsi="Bookman Old Style"/>
          <w:color w:val="000000" w:themeColor="text1"/>
          <w:sz w:val="24"/>
          <w:szCs w:val="24"/>
          <w:lang w:val="es-ES"/>
          <w14:textFill>
            <w14:solidFill>
              <w14:schemeClr w14:val="tx1"/>
            </w14:solidFill>
          </w14:textFill>
        </w:rPr>
        <w:t xml:space="preserve">A.B. Nampira </w:t>
      </w:r>
      <w:r>
        <w:rPr>
          <w:rFonts w:ascii="Bookman Old Style" w:hAnsi="Bookman Old Style"/>
          <w:color w:val="000000" w:themeColor="text1"/>
          <w:sz w:val="24"/>
          <w:szCs w:val="24"/>
          <w:lang w:val="es-ES"/>
          <w14:textFill>
            <w14:solidFill>
              <w14:schemeClr w14:val="tx1"/>
            </w14:solidFill>
          </w14:textFill>
        </w:rPr>
        <w:tab/>
      </w:r>
      <w:r>
        <w:rPr>
          <w:rFonts w:ascii="Bookman Old Style" w:hAnsi="Bookman Old Style"/>
          <w:color w:val="000000" w:themeColor="text1"/>
          <w:sz w:val="24"/>
          <w:szCs w:val="24"/>
          <w:lang w:val="es-ES"/>
          <w14:textFill>
            <w14:solidFill>
              <w14:schemeClr w14:val="tx1"/>
            </w14:solidFill>
          </w14:textFill>
        </w:rPr>
        <w:t xml:space="preserve">: </w:t>
      </w:r>
      <w:r>
        <w:rPr>
          <w:rFonts w:ascii="Bookman Old Style" w:hAnsi="Bookman Old Style"/>
          <w:color w:val="000000" w:themeColor="text1"/>
          <w:sz w:val="24"/>
          <w:szCs w:val="24"/>
          <w:lang w:val="es-ES"/>
          <w14:textFill>
            <w14:solidFill>
              <w14:schemeClr w14:val="tx1"/>
            </w14:solidFill>
          </w14:textFill>
        </w:rPr>
        <w:tab/>
      </w:r>
      <w:r>
        <w:rPr>
          <w:rFonts w:ascii="Bookman Old Style" w:hAnsi="Bookman Old Style"/>
          <w:color w:val="000000" w:themeColor="text1"/>
          <w:sz w:val="24"/>
          <w:szCs w:val="24"/>
          <w:lang w:val="es-ES"/>
          <w14:textFill>
            <w14:solidFill>
              <w14:schemeClr w14:val="tx1"/>
            </w14:solidFill>
          </w14:textFill>
        </w:rPr>
        <w:t xml:space="preserve">Swapraja Alor  Pantar </w:t>
      </w:r>
    </w:p>
    <w:p w14:paraId="68D62563">
      <w:pPr>
        <w:pStyle w:val="16"/>
        <w:numPr>
          <w:ilvl w:val="0"/>
          <w:numId w:val="38"/>
        </w:numPr>
        <w:tabs>
          <w:tab w:val="left" w:pos="5760"/>
          <w:tab w:val="left" w:pos="6120"/>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Banla Kinanggi</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 xml:space="preserve">: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 xml:space="preserve">Swapraja  Kui </w:t>
      </w:r>
    </w:p>
    <w:p w14:paraId="7A652599">
      <w:pPr>
        <w:pStyle w:val="16"/>
        <w:numPr>
          <w:ilvl w:val="0"/>
          <w:numId w:val="38"/>
        </w:numPr>
        <w:tabs>
          <w:tab w:val="left" w:pos="5760"/>
          <w:tab w:val="left" w:pos="6120"/>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Laurens Karimalei </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 xml:space="preserve">: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 xml:space="preserve">Swapraja Batulolong </w:t>
      </w:r>
    </w:p>
    <w:p w14:paraId="1560483C">
      <w:pPr>
        <w:pStyle w:val="16"/>
        <w:numPr>
          <w:ilvl w:val="0"/>
          <w:numId w:val="38"/>
        </w:numPr>
        <w:tabs>
          <w:tab w:val="left" w:pos="5760"/>
          <w:tab w:val="left" w:pos="6120"/>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Markus Makoenimau</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 xml:space="preserve">: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Swapraja Kolana</w:t>
      </w:r>
    </w:p>
    <w:p w14:paraId="29BFDDC5">
      <w:pPr>
        <w:tabs>
          <w:tab w:val="left" w:pos="5760"/>
          <w:tab w:val="left" w:pos="6120"/>
        </w:tabs>
        <w:spacing w:after="0" w:line="360" w:lineRule="auto"/>
        <w:ind w:left="2700"/>
        <w:jc w:val="both"/>
        <w:rPr>
          <w:rFonts w:ascii="Bookman Old Style" w:hAnsi="Bookman Old Style"/>
          <w:color w:val="000000" w:themeColor="text1"/>
          <w:sz w:val="24"/>
          <w:szCs w:val="24"/>
          <w:lang w:val="es-ES"/>
          <w14:textFill>
            <w14:solidFill>
              <w14:schemeClr w14:val="tx1"/>
            </w14:solidFill>
          </w14:textFill>
        </w:rPr>
      </w:pPr>
      <w:r>
        <w:rPr>
          <w:rFonts w:ascii="Bookman Old Style" w:hAnsi="Bookman Old Style"/>
          <w:color w:val="000000" w:themeColor="text1"/>
          <w:sz w:val="24"/>
          <w:szCs w:val="24"/>
          <w:lang w:val="es-ES"/>
          <w14:textFill>
            <w14:solidFill>
              <w14:schemeClr w14:val="tx1"/>
            </w14:solidFill>
          </w14:textFill>
        </w:rPr>
        <w:t>Anggota DPRD asal Timor dan asal Alor.</w:t>
      </w:r>
    </w:p>
    <w:p w14:paraId="40AB9C58">
      <w:pPr>
        <w:pStyle w:val="16"/>
        <w:numPr>
          <w:ilvl w:val="0"/>
          <w:numId w:val="39"/>
        </w:numPr>
        <w:tabs>
          <w:tab w:val="left" w:pos="5760"/>
          <w:tab w:val="left" w:pos="6120"/>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A.S Wabang      </w:t>
      </w:r>
      <w:r>
        <w:rPr>
          <w:rFonts w:ascii="Bookman Old Style" w:hAnsi="Bookman Old Style"/>
          <w:color w:val="000000" w:themeColor="text1"/>
          <w:sz w:val="24"/>
          <w:szCs w:val="24"/>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 xml:space="preserve">: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 xml:space="preserve">dari  Parkindo </w:t>
      </w:r>
    </w:p>
    <w:p w14:paraId="1299A447">
      <w:pPr>
        <w:pStyle w:val="16"/>
        <w:numPr>
          <w:ilvl w:val="0"/>
          <w:numId w:val="39"/>
        </w:numPr>
        <w:tabs>
          <w:tab w:val="left" w:pos="5760"/>
          <w:tab w:val="left" w:pos="6120"/>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P. Doeka</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 xml:space="preserve">: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 xml:space="preserve">dari  Parkindo </w:t>
      </w:r>
    </w:p>
    <w:p w14:paraId="2B3FF623">
      <w:pPr>
        <w:pStyle w:val="16"/>
        <w:numPr>
          <w:ilvl w:val="0"/>
          <w:numId w:val="39"/>
        </w:numPr>
        <w:tabs>
          <w:tab w:val="left" w:pos="5760"/>
          <w:tab w:val="left" w:pos="6120"/>
        </w:tabs>
        <w:spacing w:after="0" w:line="360" w:lineRule="auto"/>
        <w:ind w:left="306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 xml:space="preserve">L.J. Lobang </w:t>
      </w:r>
      <w:r>
        <w:rPr>
          <w:rFonts w:ascii="Bookman Old Style" w:hAnsi="Bookman Old Style"/>
          <w:color w:val="000000" w:themeColor="text1"/>
          <w:sz w:val="24"/>
          <w:szCs w:val="24"/>
          <w:lang w:val="fi-FI"/>
          <w14:textFill>
            <w14:solidFill>
              <w14:schemeClr w14:val="tx1"/>
            </w14:solidFill>
          </w14:textFill>
        </w:rPr>
        <w:tab/>
      </w:r>
      <w:r>
        <w:rPr>
          <w:rFonts w:ascii="Bookman Old Style" w:hAnsi="Bookman Old Style"/>
          <w:color w:val="000000" w:themeColor="text1"/>
          <w:sz w:val="24"/>
          <w:szCs w:val="24"/>
          <w:lang w:val="fi-FI"/>
          <w14:textFill>
            <w14:solidFill>
              <w14:schemeClr w14:val="tx1"/>
            </w14:solidFill>
          </w14:textFill>
        </w:rPr>
        <w:t xml:space="preserve">: </w:t>
      </w:r>
      <w:r>
        <w:rPr>
          <w:rFonts w:ascii="Bookman Old Style" w:hAnsi="Bookman Old Style"/>
          <w:color w:val="000000" w:themeColor="text1"/>
          <w:sz w:val="24"/>
          <w:szCs w:val="24"/>
          <w:lang w:val="fi-FI"/>
          <w14:textFill>
            <w14:solidFill>
              <w14:schemeClr w14:val="tx1"/>
            </w14:solidFill>
          </w14:textFill>
        </w:rPr>
        <w:tab/>
      </w:r>
      <w:r>
        <w:rPr>
          <w:rFonts w:ascii="Bookman Old Style" w:hAnsi="Bookman Old Style"/>
          <w:color w:val="000000" w:themeColor="text1"/>
          <w:sz w:val="24"/>
          <w:szCs w:val="24"/>
          <w:lang w:val="fi-FI"/>
          <w14:textFill>
            <w14:solidFill>
              <w14:schemeClr w14:val="tx1"/>
            </w14:solidFill>
          </w14:textFill>
        </w:rPr>
        <w:t xml:space="preserve">dari  Partai Katholik </w:t>
      </w:r>
    </w:p>
    <w:p w14:paraId="4FD254FC">
      <w:pPr>
        <w:pStyle w:val="16"/>
        <w:numPr>
          <w:ilvl w:val="0"/>
          <w:numId w:val="39"/>
        </w:numPr>
        <w:tabs>
          <w:tab w:val="left" w:pos="5760"/>
          <w:tab w:val="left" w:pos="6120"/>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S. Abdulah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 xml:space="preserve">: </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14:textFill>
            <w14:solidFill>
              <w14:schemeClr w14:val="tx1"/>
            </w14:solidFill>
          </w14:textFill>
        </w:rPr>
        <w:t>dari  PSII</w:t>
      </w:r>
    </w:p>
    <w:p w14:paraId="53133132">
      <w:pPr>
        <w:pStyle w:val="16"/>
        <w:numPr>
          <w:ilvl w:val="0"/>
          <w:numId w:val="39"/>
        </w:numPr>
        <w:tabs>
          <w:tab w:val="left" w:pos="5760"/>
          <w:tab w:val="left" w:pos="6120"/>
        </w:tabs>
        <w:spacing w:after="0" w:line="360" w:lineRule="auto"/>
        <w:ind w:left="306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W. Ch. Makoenimau</w:t>
      </w:r>
      <w:r>
        <w:rPr>
          <w:rFonts w:ascii="Bookman Old Style" w:hAnsi="Bookman Old Style"/>
          <w:color w:val="000000" w:themeColor="text1"/>
          <w:sz w:val="24"/>
          <w:szCs w:val="24"/>
          <w:lang w:val="sv-SE"/>
          <w14:textFill>
            <w14:solidFill>
              <w14:schemeClr w14:val="tx1"/>
            </w14:solidFill>
          </w14:textFill>
        </w:rPr>
        <w:tab/>
      </w:r>
      <w:r>
        <w:rPr>
          <w:rFonts w:ascii="Bookman Old Style" w:hAnsi="Bookman Old Style"/>
          <w:color w:val="000000" w:themeColor="text1"/>
          <w:sz w:val="24"/>
          <w:szCs w:val="24"/>
          <w:lang w:val="sv-SE"/>
          <w14:textFill>
            <w14:solidFill>
              <w14:schemeClr w14:val="tx1"/>
            </w14:solidFill>
          </w14:textFill>
        </w:rPr>
        <w:t xml:space="preserve">: </w:t>
      </w:r>
      <w:r>
        <w:rPr>
          <w:rFonts w:ascii="Bookman Old Style" w:hAnsi="Bookman Old Style"/>
          <w:color w:val="000000" w:themeColor="text1"/>
          <w:sz w:val="24"/>
          <w:szCs w:val="24"/>
          <w:lang w:val="sv-SE"/>
          <w14:textFill>
            <w14:solidFill>
              <w14:schemeClr w14:val="tx1"/>
            </w14:solidFill>
          </w14:textFill>
        </w:rPr>
        <w:tab/>
      </w:r>
      <w:r>
        <w:rPr>
          <w:rFonts w:ascii="Bookman Old Style" w:hAnsi="Bookman Old Style"/>
          <w:color w:val="000000" w:themeColor="text1"/>
          <w:sz w:val="24"/>
          <w:szCs w:val="24"/>
          <w:lang w:val="sv-SE"/>
          <w14:textFill>
            <w14:solidFill>
              <w14:schemeClr w14:val="tx1"/>
            </w14:solidFill>
          </w14:textFill>
        </w:rPr>
        <w:t>dari  PNI</w:t>
      </w:r>
    </w:p>
    <w:p w14:paraId="2253295A">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Semua hasrat, keinginan dan kerinduan serta aspirasi seluruh rakyat Alor – Pantar pada saat itu  diletakkan diatas pundak mereka.</w:t>
      </w:r>
    </w:p>
    <w:p w14:paraId="6B662188">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Mereka pergi dengan membawa suatu tekad bahwa kendati bagaimanapun juga wilayah KPS Alor - Pantar harus mendapat hak sebagai Daerah Tingkat II, karena wilayah ini sesuai dengan ketentuan perundang – undangan yang berlaku tidak memenuhi syarat untuk dapat dijadikan satu Dati II.</w:t>
      </w:r>
    </w:p>
    <w:p w14:paraId="48215551">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Mengacu pada Undang – Undang Nomor : 1 Tahun 1957, maka wilayah KPS Alor dan beberapa KPS yang tergabung dalam Daerah Timor dan Kepulauannya tidak memenuhi syarat untuk mendapat satu Dati II, karena tidak didukung dengan jumlah penduduk dan persyaratan lainnya. Untuk itu sesuai konsep pemerintah pusat, daerah timor dan kepulauannya hanya mendapat tiga Dati II, masing – masing :</w:t>
      </w:r>
    </w:p>
    <w:p w14:paraId="41D2E875">
      <w:pPr>
        <w:pStyle w:val="16"/>
        <w:numPr>
          <w:ilvl w:val="0"/>
          <w:numId w:val="40"/>
        </w:numPr>
        <w:spacing w:after="0" w:line="360" w:lineRule="auto"/>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Kupang, Rote dan Sabu digabung menjadi satu Dati II, yakni Dati II Kupang dengan ibukota Kupang.</w:t>
      </w:r>
    </w:p>
    <w:p w14:paraId="532C96C9">
      <w:pPr>
        <w:pStyle w:val="16"/>
        <w:numPr>
          <w:ilvl w:val="0"/>
          <w:numId w:val="40"/>
        </w:numPr>
        <w:spacing w:after="0" w:line="360" w:lineRule="auto"/>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Timor Tengah Utara dan Timor Tengah Selatan digabung menjadi Satu Dati II dengan ibukota SoE</w:t>
      </w:r>
    </w:p>
    <w:p w14:paraId="70A18564">
      <w:pPr>
        <w:pStyle w:val="16"/>
        <w:numPr>
          <w:ilvl w:val="0"/>
          <w:numId w:val="40"/>
        </w:numPr>
        <w:spacing w:after="0" w:line="360" w:lineRule="auto"/>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Belu dan Alor digabung menjadi satu Dati II dengan ibukota Atambua.</w:t>
      </w:r>
    </w:p>
    <w:p w14:paraId="7F874E80">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Konsep pemerintah pusat ini setelah dibahas, ternyata ditolak oleh seluruh peserta rapat dengan alasan dan pertimbangan bahwa persyaratan – persyaratan seperti yang dinyatakan dalam Undang – Undang Nomor 1 Tahun 1957 tidaklah menjadi patokan atau alasan  utama tetapi yang harus lebih dipikirkan adalah perkembangan pada masa yang akan datang.</w:t>
      </w:r>
    </w:p>
    <w:p w14:paraId="04DB8A67">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Dengan alasan seperti telah dinyatakan diatas dan dilengkapi dengan berbagai usul, saran peserta, maka rapat memutuskan untuk menjadikan seluruh bekas Wilayah KPS dalam Daerah Timor dan Kepulauannya, kecuali KPS Rote, Sabu menjadi Daerah Swatantra Tingkat II.</w:t>
      </w:r>
    </w:p>
    <w:p w14:paraId="7559354E">
      <w:pPr>
        <w:spacing w:after="0" w:line="360" w:lineRule="auto"/>
        <w:ind w:left="270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Daerah Timor dan Kepulauannya terdiri dari 6 KPS masing–masing :</w:t>
      </w:r>
    </w:p>
    <w:p w14:paraId="7A5EF1C3">
      <w:pPr>
        <w:pStyle w:val="16"/>
        <w:numPr>
          <w:ilvl w:val="3"/>
          <w:numId w:val="41"/>
        </w:numPr>
        <w:spacing w:after="0" w:line="360" w:lineRule="auto"/>
        <w:ind w:left="306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KPS Kupang yang berkedudukan di Kupang </w:t>
      </w:r>
    </w:p>
    <w:p w14:paraId="276DAC92">
      <w:pPr>
        <w:pStyle w:val="16"/>
        <w:numPr>
          <w:ilvl w:val="3"/>
          <w:numId w:val="41"/>
        </w:numPr>
        <w:spacing w:after="0" w:line="360" w:lineRule="auto"/>
        <w:ind w:left="306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KPS Rote, Sabu yang berkedudukan di Ba’a</w:t>
      </w:r>
    </w:p>
    <w:p w14:paraId="358211B7">
      <w:pPr>
        <w:pStyle w:val="16"/>
        <w:numPr>
          <w:ilvl w:val="3"/>
          <w:numId w:val="41"/>
        </w:numPr>
        <w:spacing w:after="0" w:line="360" w:lineRule="auto"/>
        <w:ind w:left="306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KPS Timor Tengah Selatan yang berkedudukan di Soe</w:t>
      </w:r>
    </w:p>
    <w:p w14:paraId="59EE678E">
      <w:pPr>
        <w:pStyle w:val="16"/>
        <w:numPr>
          <w:ilvl w:val="3"/>
          <w:numId w:val="41"/>
        </w:numPr>
        <w:spacing w:after="0" w:line="360" w:lineRule="auto"/>
        <w:ind w:left="306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KPS Timor Tengah Utara yang berkedudukan di Kefamenanu</w:t>
      </w:r>
    </w:p>
    <w:p w14:paraId="2A0796C4">
      <w:pPr>
        <w:pStyle w:val="16"/>
        <w:numPr>
          <w:ilvl w:val="3"/>
          <w:numId w:val="41"/>
        </w:numPr>
        <w:spacing w:after="0" w:line="360" w:lineRule="auto"/>
        <w:ind w:left="306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KPS Belu yang berkedudukan di Atambua</w:t>
      </w:r>
    </w:p>
    <w:p w14:paraId="002FB16D">
      <w:pPr>
        <w:pStyle w:val="16"/>
        <w:numPr>
          <w:ilvl w:val="3"/>
          <w:numId w:val="41"/>
        </w:numPr>
        <w:spacing w:after="0" w:line="360" w:lineRule="auto"/>
        <w:ind w:left="306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KPS Alor yang berkedudukan di Kalabahi.</w:t>
      </w:r>
    </w:p>
    <w:p w14:paraId="40B65C5E">
      <w:pPr>
        <w:spacing w:after="0" w:line="360" w:lineRule="auto"/>
        <w:ind w:left="2707"/>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Setelah melalui proses usulan yang memakan waktu serta adanya dukungan doa seluruh rakyat Alor – Pantar, maka lahirlah Undang–Undang Nomor 69 Tahun 1958 tentang Pembentukan Daerah–Daerah Tingkat II dalam Wilayah Propinsi Bali, Nusa Tenggara Barat dan Nusa Tenggara Timur (LNRI Tahun 1958 Nomor 122)</w:t>
      </w:r>
    </w:p>
    <w:p w14:paraId="2F025DB7">
      <w:pPr>
        <w:spacing w:after="0" w:line="360" w:lineRule="auto"/>
        <w:ind w:left="2707"/>
        <w:rPr>
          <w:rFonts w:ascii="Bookman Old Style" w:hAnsi="Bookman Old Style"/>
          <w:b/>
          <w:i/>
          <w:color w:val="000000" w:themeColor="text1"/>
          <w:sz w:val="24"/>
          <w:szCs w:val="24"/>
          <w:lang w:val="sv-SE"/>
          <w14:textFill>
            <w14:solidFill>
              <w14:schemeClr w14:val="tx1"/>
            </w14:solidFill>
          </w14:textFill>
        </w:rPr>
      </w:pPr>
    </w:p>
    <w:p w14:paraId="08D1F5FF">
      <w:pPr>
        <w:spacing w:after="0" w:line="360" w:lineRule="auto"/>
        <w:ind w:left="2707"/>
        <w:rPr>
          <w:rFonts w:ascii="Bookman Old Style" w:hAnsi="Bookman Old Style"/>
          <w:b/>
          <w:i/>
          <w:color w:val="000000" w:themeColor="text1"/>
          <w:sz w:val="24"/>
          <w:szCs w:val="24"/>
          <w:lang w:val="sv-SE"/>
          <w14:textFill>
            <w14:solidFill>
              <w14:schemeClr w14:val="tx1"/>
            </w14:solidFill>
          </w14:textFill>
        </w:rPr>
      </w:pPr>
      <w:r>
        <w:rPr>
          <w:rFonts w:ascii="Bookman Old Style" w:hAnsi="Bookman Old Style"/>
          <w:b/>
          <w:i/>
          <w:color w:val="000000" w:themeColor="text1"/>
          <w:sz w:val="24"/>
          <w:szCs w:val="24"/>
          <w:lang w:val="sv-SE"/>
          <w14:textFill>
            <w14:solidFill>
              <w14:schemeClr w14:val="tx1"/>
            </w14:solidFill>
          </w14:textFill>
        </w:rPr>
        <w:t>Terbentuknya Kabupaten Daerah Tingkat II Alor.</w:t>
      </w:r>
    </w:p>
    <w:p w14:paraId="79D6FA2B">
      <w:pPr>
        <w:spacing w:after="0" w:line="360" w:lineRule="auto"/>
        <w:ind w:left="2707"/>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Sebagai realisasi dari Kehendak UU Nomor 69 Tahun 1958, maka dalam Wilayah Propinsi NTT dibentuk 12 Daerah Swatantra Tingkat II (Daswati II) antara lain Daswati II Alor.</w:t>
      </w:r>
    </w:p>
    <w:p w14:paraId="47484F36">
      <w:pPr>
        <w:spacing w:after="0" w:line="360" w:lineRule="auto"/>
        <w:ind w:left="2707"/>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 xml:space="preserve">Dengan terbentuknya Daswati II dalam Wilayah Propinsi NTT, berarti pemerintah telah melaksanakan azas desentralisasi dan dekonsentrasi sesuai Undang – Undang Pokok Pemerintah Daerah Nomor 1 Tahun 1957  dan sebagai realisasi dari Pasal 18 Undang – Undang 1945 dimana kepada daerah – daerah diberi hak otonomi. </w:t>
      </w:r>
    </w:p>
    <w:p w14:paraId="3C13B3BE">
      <w:pPr>
        <w:spacing w:after="0" w:line="360" w:lineRule="auto"/>
        <w:ind w:left="2707"/>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Daswati II Alor yang baru terbentuk tersebut mempunyai wilayah yang meliputi  bekas KPS Alor yang mencakup 4 wilayah Swaparaja, 12 Kekapitanan dan 95 wilayah Ketemukungan, masing –  masing :</w:t>
      </w:r>
    </w:p>
    <w:p w14:paraId="5AE353CB">
      <w:pPr>
        <w:numPr>
          <w:ilvl w:val="0"/>
          <w:numId w:val="42"/>
        </w:numPr>
        <w:spacing w:after="0" w:line="360" w:lineRule="auto"/>
        <w:ind w:left="306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b/>
          <w:color w:val="000000" w:themeColor="text1"/>
          <w:sz w:val="24"/>
          <w:szCs w:val="24"/>
          <w:lang w:val="sv-SE"/>
          <w14:textFill>
            <w14:solidFill>
              <w14:schemeClr w14:val="tx1"/>
            </w14:solidFill>
          </w14:textFill>
        </w:rPr>
        <w:t>Swapraja Alor – Pantar</w:t>
      </w:r>
      <w:r>
        <w:rPr>
          <w:rFonts w:ascii="Bookman Old Style" w:hAnsi="Bookman Old Style"/>
          <w:color w:val="000000" w:themeColor="text1"/>
          <w:sz w:val="24"/>
          <w:szCs w:val="24"/>
          <w:lang w:val="sv-SE"/>
          <w14:textFill>
            <w14:solidFill>
              <w14:schemeClr w14:val="tx1"/>
            </w14:solidFill>
          </w14:textFill>
        </w:rPr>
        <w:t xml:space="preserve"> dipimpin oleh : A.B. Nampira dengan membawahi 5 Kekapitanan/ Distrik : </w:t>
      </w:r>
    </w:p>
    <w:p w14:paraId="5E126F6E">
      <w:pPr>
        <w:numPr>
          <w:ilvl w:val="1"/>
          <w:numId w:val="42"/>
        </w:numPr>
        <w:tabs>
          <w:tab w:val="clear" w:pos="1454"/>
        </w:tabs>
        <w:spacing w:after="0" w:line="360" w:lineRule="auto"/>
        <w:ind w:left="342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b/>
          <w:color w:val="000000" w:themeColor="text1"/>
          <w:sz w:val="24"/>
          <w:szCs w:val="24"/>
          <w:lang w:val="sv-SE"/>
          <w14:textFill>
            <w14:solidFill>
              <w14:schemeClr w14:val="tx1"/>
            </w14:solidFill>
          </w14:textFill>
        </w:rPr>
        <w:t>Kekapitanan Dulolong</w:t>
      </w:r>
      <w:r>
        <w:rPr>
          <w:rFonts w:ascii="Bookman Old Style" w:hAnsi="Bookman Old Style"/>
          <w:color w:val="000000" w:themeColor="text1"/>
          <w:sz w:val="24"/>
          <w:szCs w:val="24"/>
          <w:lang w:val="sv-SE"/>
          <w14:textFill>
            <w14:solidFill>
              <w14:schemeClr w14:val="tx1"/>
            </w14:solidFill>
          </w14:textFill>
        </w:rPr>
        <w:t xml:space="preserve"> yang dipimpin oleh Kapitan Illias Nampira kemudian diganti oleh Kapitan A. R. Kamahi yang membawahi 12 Ketemukungan: Kalabahi, Bujanta (Kabola), Lawahing, Topbang (Alila), Adang, Aimoli, Alor Kecil, Alor Besar, Pura, Dulolong, Kenarilang, Pitungbang ( Otvai ).</w:t>
      </w:r>
    </w:p>
    <w:p w14:paraId="0449C341">
      <w:pPr>
        <w:numPr>
          <w:ilvl w:val="1"/>
          <w:numId w:val="42"/>
        </w:numPr>
        <w:tabs>
          <w:tab w:val="clear" w:pos="1454"/>
        </w:tabs>
        <w:spacing w:after="0" w:line="360" w:lineRule="auto"/>
        <w:ind w:left="342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b/>
          <w:color w:val="000000" w:themeColor="text1"/>
          <w:sz w:val="24"/>
          <w:szCs w:val="24"/>
          <w:lang w:val="sv-SE"/>
          <w14:textFill>
            <w14:solidFill>
              <w14:schemeClr w14:val="tx1"/>
            </w14:solidFill>
          </w14:textFill>
        </w:rPr>
        <w:t>Kekapitanan Welai</w:t>
      </w:r>
      <w:r>
        <w:rPr>
          <w:rFonts w:ascii="Bookman Old Style" w:hAnsi="Bookman Old Style"/>
          <w:color w:val="000000" w:themeColor="text1"/>
          <w:sz w:val="24"/>
          <w:szCs w:val="24"/>
          <w:lang w:val="sv-SE"/>
          <w14:textFill>
            <w14:solidFill>
              <w14:schemeClr w14:val="tx1"/>
            </w14:solidFill>
          </w14:textFill>
        </w:rPr>
        <w:t xml:space="preserve"> dipimpin oleh Kapitan Djafar Koho, kemudian digantikan oleh : Kapitan L. Makani dengan membawahi 7 Ketemukungan : Welai, Mola, Bolelang Fanating, Likutau, Aloleng, dan Kanaipea.</w:t>
      </w:r>
    </w:p>
    <w:p w14:paraId="1CD4447F">
      <w:pPr>
        <w:numPr>
          <w:ilvl w:val="1"/>
          <w:numId w:val="42"/>
        </w:numPr>
        <w:tabs>
          <w:tab w:val="clear" w:pos="1454"/>
        </w:tabs>
        <w:spacing w:after="0" w:line="360" w:lineRule="auto"/>
        <w:ind w:left="342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b/>
          <w:color w:val="000000" w:themeColor="text1"/>
          <w:sz w:val="24"/>
          <w:szCs w:val="24"/>
          <w:lang w:val="sv-SE"/>
          <w14:textFill>
            <w14:solidFill>
              <w14:schemeClr w14:val="tx1"/>
            </w14:solidFill>
          </w14:textFill>
        </w:rPr>
        <w:t>Kekapitanan Lembur</w:t>
      </w:r>
      <w:r>
        <w:rPr>
          <w:rFonts w:ascii="Bookman Old Style" w:hAnsi="Bookman Old Style"/>
          <w:color w:val="000000" w:themeColor="text1"/>
          <w:sz w:val="24"/>
          <w:szCs w:val="24"/>
          <w:lang w:val="sv-SE"/>
          <w14:textFill>
            <w14:solidFill>
              <w14:schemeClr w14:val="tx1"/>
            </w14:solidFill>
          </w14:textFill>
        </w:rPr>
        <w:t xml:space="preserve"> dipimpin oleh  Kapitan Saleh Tulimau kemudian digantikan oleh Kapitan Benyamin Manimau dengan membawahi 9 Ketemukungan Lamafoka, Fungafeng, Beletme, Luba, Tasi, Awasi, Waikui, Kafakbeka dan Atengmelang.</w:t>
      </w:r>
    </w:p>
    <w:p w14:paraId="1654723D">
      <w:pPr>
        <w:numPr>
          <w:ilvl w:val="1"/>
          <w:numId w:val="42"/>
        </w:numPr>
        <w:tabs>
          <w:tab w:val="clear" w:pos="1454"/>
        </w:tabs>
        <w:spacing w:after="0" w:line="360" w:lineRule="auto"/>
        <w:ind w:left="342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b/>
          <w:color w:val="000000" w:themeColor="text1"/>
          <w:sz w:val="24"/>
          <w:szCs w:val="24"/>
          <w:lang w:val="sv-SE"/>
          <w14:textFill>
            <w14:solidFill>
              <w14:schemeClr w14:val="tx1"/>
            </w14:solidFill>
          </w14:textFill>
        </w:rPr>
        <w:t>Kekapitanan Pandai/Pantar Matahari Naik</w:t>
      </w:r>
      <w:r>
        <w:rPr>
          <w:rFonts w:ascii="Bookman Old Style" w:hAnsi="Bookman Old Style"/>
          <w:color w:val="000000" w:themeColor="text1"/>
          <w:sz w:val="24"/>
          <w:szCs w:val="24"/>
          <w:lang w:val="sv-SE"/>
          <w14:textFill>
            <w14:solidFill>
              <w14:schemeClr w14:val="tx1"/>
            </w14:solidFill>
          </w14:textFill>
        </w:rPr>
        <w:t xml:space="preserve"> Secara berturut – turut dipimpin oleh Tobi Pela Hasan, Koliamang Wono, Sir Lalang dan Anwar Koliamang kemudian digantikan oleh Kapitan Tahir Noke Salamah dengan membawahi 8 Ketemukungan : Pandai, Bakalang, Tuntuli, Kaera, Lebang, Nuhawala, Lelangabang dan Kabir.</w:t>
      </w:r>
    </w:p>
    <w:p w14:paraId="40AF472E">
      <w:pPr>
        <w:numPr>
          <w:ilvl w:val="1"/>
          <w:numId w:val="42"/>
        </w:numPr>
        <w:tabs>
          <w:tab w:val="clear" w:pos="1454"/>
        </w:tabs>
        <w:spacing w:after="0" w:line="360" w:lineRule="auto"/>
        <w:ind w:left="342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b/>
          <w:color w:val="000000" w:themeColor="text1"/>
          <w:sz w:val="24"/>
          <w:szCs w:val="24"/>
          <w:lang w:val="sv-SE"/>
          <w14:textFill>
            <w14:solidFill>
              <w14:schemeClr w14:val="tx1"/>
            </w14:solidFill>
          </w14:textFill>
        </w:rPr>
        <w:t>Kekapitanan Baranusa/Pantar Matahari Turun</w:t>
      </w:r>
    </w:p>
    <w:p w14:paraId="1F4A9252">
      <w:pPr>
        <w:spacing w:after="0" w:line="360" w:lineRule="auto"/>
        <w:ind w:left="3420"/>
        <w:jc w:val="both"/>
        <w:rPr>
          <w:rFonts w:ascii="Bookman Old Style" w:hAnsi="Bookman Old Style"/>
          <w:color w:val="000000" w:themeColor="text1"/>
          <w:sz w:val="24"/>
          <w:szCs w:val="24"/>
          <w:lang w:val="sv-SE"/>
          <w14:textFill>
            <w14:solidFill>
              <w14:schemeClr w14:val="tx1"/>
            </w14:solidFill>
          </w14:textFill>
        </w:rPr>
      </w:pPr>
      <w:r>
        <w:rPr>
          <w:rFonts w:ascii="Bookman Old Style" w:hAnsi="Bookman Old Style"/>
          <w:color w:val="000000" w:themeColor="text1"/>
          <w:sz w:val="24"/>
          <w:szCs w:val="24"/>
          <w:lang w:val="sv-SE"/>
          <w14:textFill>
            <w14:solidFill>
              <w14:schemeClr w14:val="tx1"/>
            </w14:solidFill>
          </w14:textFill>
        </w:rPr>
        <w:t>Secara berturut – turut dipimpin oleh Kapitan Minta Adang, Raja Minta dan Ibrahim Amu Blegur dengan menbawahi 8 Ketemukungan : Leer, Kayang, Tubal, Delaki, Mauta Kalondama, Blangmerang dan Muriabang.</w:t>
      </w:r>
    </w:p>
    <w:p w14:paraId="0ADC08C4">
      <w:pPr>
        <w:numPr>
          <w:ilvl w:val="0"/>
          <w:numId w:val="42"/>
        </w:numPr>
        <w:tabs>
          <w:tab w:val="clear" w:pos="734"/>
        </w:tabs>
        <w:spacing w:after="0" w:line="360" w:lineRule="auto"/>
        <w:ind w:left="306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b/>
          <w:color w:val="000000" w:themeColor="text1"/>
          <w:sz w:val="24"/>
          <w:szCs w:val="24"/>
          <w:lang w:val="fi-FI"/>
          <w14:textFill>
            <w14:solidFill>
              <w14:schemeClr w14:val="tx1"/>
            </w14:solidFill>
          </w14:textFill>
        </w:rPr>
        <w:t xml:space="preserve">Swapraja Kui </w:t>
      </w:r>
      <w:r>
        <w:rPr>
          <w:rFonts w:ascii="Bookman Old Style" w:hAnsi="Bookman Old Style"/>
          <w:color w:val="000000" w:themeColor="text1"/>
          <w:sz w:val="24"/>
          <w:szCs w:val="24"/>
          <w:lang w:val="fi-FI"/>
          <w14:textFill>
            <w14:solidFill>
              <w14:schemeClr w14:val="tx1"/>
            </w14:solidFill>
          </w14:textFill>
        </w:rPr>
        <w:t>dipimpin oleh Raja Banla Kinanggi dengan membawahi 4 Kekapitanan :</w:t>
      </w:r>
    </w:p>
    <w:p w14:paraId="36490ACA">
      <w:pPr>
        <w:numPr>
          <w:ilvl w:val="1"/>
          <w:numId w:val="42"/>
        </w:numPr>
        <w:tabs>
          <w:tab w:val="clear" w:pos="1454"/>
        </w:tabs>
        <w:spacing w:after="0" w:line="360" w:lineRule="auto"/>
        <w:ind w:left="342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b/>
          <w:color w:val="000000" w:themeColor="text1"/>
          <w:sz w:val="24"/>
          <w:szCs w:val="24"/>
          <w:lang w:val="fi-FI"/>
          <w14:textFill>
            <w14:solidFill>
              <w14:schemeClr w14:val="tx1"/>
            </w14:solidFill>
          </w14:textFill>
        </w:rPr>
        <w:t>Kekapitanan Moru</w:t>
      </w:r>
      <w:r>
        <w:rPr>
          <w:rFonts w:ascii="Bookman Old Style" w:hAnsi="Bookman Old Style"/>
          <w:color w:val="000000" w:themeColor="text1"/>
          <w:sz w:val="24"/>
          <w:szCs w:val="24"/>
          <w:lang w:val="fi-FI"/>
          <w14:textFill>
            <w14:solidFill>
              <w14:schemeClr w14:val="tx1"/>
            </w14:solidFill>
          </w14:textFill>
        </w:rPr>
        <w:t xml:space="preserve"> yang dipimpin oleh Kapitan S. S. Besikari yang kemudian digantikan oleh Kapitan H. A. Fatah membawahi 4 Ketemukungan Pailelang, Baafeng, Bukumelang dan Tamalpui. </w:t>
      </w:r>
    </w:p>
    <w:p w14:paraId="2B2FBB14">
      <w:pPr>
        <w:numPr>
          <w:ilvl w:val="1"/>
          <w:numId w:val="42"/>
        </w:numPr>
        <w:tabs>
          <w:tab w:val="clear" w:pos="1454"/>
        </w:tabs>
        <w:spacing w:after="0" w:line="360" w:lineRule="auto"/>
        <w:ind w:left="342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b/>
          <w:color w:val="000000" w:themeColor="text1"/>
          <w:sz w:val="24"/>
          <w:szCs w:val="24"/>
          <w:lang w:val="fi-FI"/>
          <w14:textFill>
            <w14:solidFill>
              <w14:schemeClr w14:val="tx1"/>
            </w14:solidFill>
          </w14:textFill>
        </w:rPr>
        <w:t>Kekapitanan Probur</w:t>
      </w:r>
      <w:r>
        <w:rPr>
          <w:rFonts w:ascii="Bookman Old Style" w:hAnsi="Bookman Old Style"/>
          <w:color w:val="000000" w:themeColor="text1"/>
          <w:sz w:val="24"/>
          <w:szCs w:val="24"/>
          <w:lang w:val="fi-FI"/>
          <w14:textFill>
            <w14:solidFill>
              <w14:schemeClr w14:val="tx1"/>
            </w14:solidFill>
          </w14:textFill>
        </w:rPr>
        <w:t>, dipimpin oleh Kapitan Th. B. Loban dengan membawahi 3 Ketemukungan Mataraben, Halerman dan Maryah.</w:t>
      </w:r>
    </w:p>
    <w:p w14:paraId="6128C3FB">
      <w:pPr>
        <w:numPr>
          <w:ilvl w:val="1"/>
          <w:numId w:val="42"/>
        </w:numPr>
        <w:tabs>
          <w:tab w:val="clear" w:pos="1454"/>
        </w:tabs>
        <w:spacing w:after="0" w:line="360" w:lineRule="auto"/>
        <w:ind w:left="342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b/>
          <w:color w:val="000000" w:themeColor="text1"/>
          <w:sz w:val="24"/>
          <w:szCs w:val="24"/>
          <w:lang w:val="fi-FI"/>
          <w14:textFill>
            <w14:solidFill>
              <w14:schemeClr w14:val="tx1"/>
            </w14:solidFill>
          </w14:textFill>
        </w:rPr>
        <w:t>Kekapitan Mataru</w:t>
      </w:r>
      <w:r>
        <w:rPr>
          <w:rFonts w:ascii="Bookman Old Style" w:hAnsi="Bookman Old Style"/>
          <w:color w:val="000000" w:themeColor="text1"/>
          <w:sz w:val="24"/>
          <w:szCs w:val="24"/>
          <w:lang w:val="fi-FI"/>
          <w14:textFill>
            <w14:solidFill>
              <w14:schemeClr w14:val="tx1"/>
            </w14:solidFill>
          </w14:textFill>
        </w:rPr>
        <w:t xml:space="preserve"> di Pimpin oleh Kapitan B. Syukur Koli yang kemudian digantikan oleh L.M. Laoepada dengan membawahi 7 Ketemukungan Bunggeta, Makalelang, Aleiman, Laulelang, Mataru, Makelang dan Bagalbui.</w:t>
      </w:r>
    </w:p>
    <w:p w14:paraId="73F36C97">
      <w:pPr>
        <w:numPr>
          <w:ilvl w:val="1"/>
          <w:numId w:val="42"/>
        </w:numPr>
        <w:tabs>
          <w:tab w:val="clear" w:pos="1454"/>
        </w:tabs>
        <w:spacing w:after="0" w:line="360" w:lineRule="auto"/>
        <w:ind w:left="342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b/>
          <w:color w:val="000000" w:themeColor="text1"/>
          <w:sz w:val="24"/>
          <w:szCs w:val="24"/>
          <w:lang w:val="fi-FI"/>
          <w14:textFill>
            <w14:solidFill>
              <w14:schemeClr w14:val="tx1"/>
            </w14:solidFill>
          </w14:textFill>
        </w:rPr>
        <w:t>Kekapitanan  Lerabaing</w:t>
      </w:r>
      <w:r>
        <w:rPr>
          <w:rFonts w:ascii="Bookman Old Style" w:hAnsi="Bookman Old Style"/>
          <w:color w:val="000000" w:themeColor="text1"/>
          <w:sz w:val="24"/>
          <w:szCs w:val="24"/>
          <w:lang w:val="fi-FI"/>
          <w14:textFill>
            <w14:solidFill>
              <w14:schemeClr w14:val="tx1"/>
            </w14:solidFill>
          </w14:textFill>
        </w:rPr>
        <w:t xml:space="preserve"> dipimpin oleh Kapitan Kaipes dengan membawahi 5 Ketemukungan Gendok, Manatang, Lerabaing, Abenseba dan Kobala.</w:t>
      </w:r>
    </w:p>
    <w:p w14:paraId="5C99D916">
      <w:pPr>
        <w:numPr>
          <w:ilvl w:val="0"/>
          <w:numId w:val="42"/>
        </w:numPr>
        <w:tabs>
          <w:tab w:val="clear" w:pos="734"/>
        </w:tabs>
        <w:spacing w:after="0" w:line="360" w:lineRule="auto"/>
        <w:ind w:left="306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b/>
          <w:color w:val="000000" w:themeColor="text1"/>
          <w:sz w:val="24"/>
          <w:szCs w:val="24"/>
          <w:lang w:val="fi-FI"/>
          <w14:textFill>
            <w14:solidFill>
              <w14:schemeClr w14:val="tx1"/>
            </w14:solidFill>
          </w14:textFill>
        </w:rPr>
        <w:t>Swapraja Batulolong</w:t>
      </w:r>
      <w:r>
        <w:rPr>
          <w:rFonts w:ascii="Bookman Old Style" w:hAnsi="Bookman Old Style"/>
          <w:color w:val="000000" w:themeColor="text1"/>
          <w:sz w:val="24"/>
          <w:szCs w:val="24"/>
          <w:lang w:val="fi-FI"/>
          <w14:textFill>
            <w14:solidFill>
              <w14:schemeClr w14:val="tx1"/>
            </w14:solidFill>
          </w14:textFill>
        </w:rPr>
        <w:t xml:space="preserve"> dipimpin oleh Raja Laurens Karimalei, dengan membawahi </w:t>
      </w:r>
      <w:r>
        <w:rPr>
          <w:rFonts w:ascii="Bookman Old Style" w:hAnsi="Bookman Old Style"/>
          <w:b/>
          <w:color w:val="000000" w:themeColor="text1"/>
          <w:sz w:val="24"/>
          <w:szCs w:val="24"/>
          <w:lang w:val="fi-FI"/>
          <w14:textFill>
            <w14:solidFill>
              <w14:schemeClr w14:val="tx1"/>
            </w14:solidFill>
          </w14:textFill>
        </w:rPr>
        <w:t>Kekapitanan Batulolong</w:t>
      </w:r>
      <w:r>
        <w:rPr>
          <w:rFonts w:ascii="Bookman Old Style" w:hAnsi="Bookman Old Style"/>
          <w:color w:val="000000" w:themeColor="text1"/>
          <w:sz w:val="24"/>
          <w:szCs w:val="24"/>
          <w:lang w:val="fi-FI"/>
          <w14:textFill>
            <w14:solidFill>
              <w14:schemeClr w14:val="tx1"/>
            </w14:solidFill>
          </w14:textFill>
        </w:rPr>
        <w:t xml:space="preserve"> yang dipimpin oleh Kapitan Christofel  Laubela dengan membawahi 10 ketemukungan : Kiraman, Sidabui, Siboboi, Silaipui, Kuneman, Maikawada, Tafuikadeli. </w:t>
      </w:r>
      <w:r>
        <w:rPr>
          <w:rFonts w:ascii="Bookman Old Style" w:hAnsi="Bookman Old Style"/>
          <w:color w:val="000000" w:themeColor="text1"/>
          <w:sz w:val="24"/>
          <w:szCs w:val="24"/>
          <w14:textFill>
            <w14:solidFill>
              <w14:schemeClr w14:val="tx1"/>
            </w14:solidFill>
          </w14:textFill>
        </w:rPr>
        <w:t>Manimuwati, Pelman dan Katang.</w:t>
      </w:r>
    </w:p>
    <w:p w14:paraId="152A0121">
      <w:pPr>
        <w:numPr>
          <w:ilvl w:val="0"/>
          <w:numId w:val="42"/>
        </w:numPr>
        <w:tabs>
          <w:tab w:val="left" w:pos="360"/>
          <w:tab w:val="clear" w:pos="734"/>
        </w:tabs>
        <w:spacing w:after="0" w:line="360" w:lineRule="auto"/>
        <w:ind w:left="306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b/>
          <w:color w:val="000000" w:themeColor="text1"/>
          <w:sz w:val="24"/>
          <w:szCs w:val="24"/>
          <w:lang w:val="fi-FI"/>
          <w14:textFill>
            <w14:solidFill>
              <w14:schemeClr w14:val="tx1"/>
            </w14:solidFill>
          </w14:textFill>
        </w:rPr>
        <w:t>Swaparaja Kolana</w:t>
      </w:r>
      <w:r>
        <w:rPr>
          <w:rFonts w:ascii="Bookman Old Style" w:hAnsi="Bookman Old Style"/>
          <w:color w:val="000000" w:themeColor="text1"/>
          <w:sz w:val="24"/>
          <w:szCs w:val="24"/>
          <w:lang w:val="fi-FI"/>
          <w14:textFill>
            <w14:solidFill>
              <w14:schemeClr w14:val="tx1"/>
            </w14:solidFill>
          </w14:textFill>
        </w:rPr>
        <w:t xml:space="preserve">  dipimpin oleh Raja Markus Makoenimau dengan membawahi 3 (tiga) Kekapitanan : </w:t>
      </w:r>
    </w:p>
    <w:p w14:paraId="077A0431">
      <w:pPr>
        <w:numPr>
          <w:ilvl w:val="2"/>
          <w:numId w:val="43"/>
        </w:numPr>
        <w:tabs>
          <w:tab w:val="clear" w:pos="2340"/>
        </w:tabs>
        <w:spacing w:after="0" w:line="360" w:lineRule="auto"/>
        <w:ind w:left="342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Kekapitanan Kolana yang dipimpin oleh Kapitan  J. Kaituka kemudian digantikan oleh Kapitan Nanggula  yang membawahi 7 Ketemukungan : Takala, Kolana, Kanaumana, Kilara, Naumang, Lomatera dan Manase.</w:t>
      </w:r>
    </w:p>
    <w:p w14:paraId="6EFF7DED">
      <w:pPr>
        <w:numPr>
          <w:ilvl w:val="2"/>
          <w:numId w:val="43"/>
        </w:numPr>
        <w:tabs>
          <w:tab w:val="clear" w:pos="2340"/>
        </w:tabs>
        <w:spacing w:after="0" w:line="360" w:lineRule="auto"/>
        <w:ind w:left="342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b/>
          <w:color w:val="000000" w:themeColor="text1"/>
          <w:sz w:val="24"/>
          <w:szCs w:val="24"/>
          <w:lang w:val="fi-FI"/>
          <w14:textFill>
            <w14:solidFill>
              <w14:schemeClr w14:val="tx1"/>
            </w14:solidFill>
          </w14:textFill>
        </w:rPr>
        <w:t>Kekapitanan Taramana</w:t>
      </w:r>
      <w:r>
        <w:rPr>
          <w:rFonts w:ascii="Bookman Old Style" w:hAnsi="Bookman Old Style"/>
          <w:color w:val="000000" w:themeColor="text1"/>
          <w:sz w:val="24"/>
          <w:szCs w:val="24"/>
          <w:lang w:val="fi-FI"/>
          <w14:textFill>
            <w14:solidFill>
              <w14:schemeClr w14:val="tx1"/>
            </w14:solidFill>
          </w14:textFill>
        </w:rPr>
        <w:t xml:space="preserve"> yang dipimpin oleh Kapitan Tubulau kemudian digantikan oleh Kapitan Kaminukan dengan membawahi 8 Ketemukungan : Pisomu, Sidomang, Entha, Maremang, Molimpui, Petimpui, Kamengmi, dan Atoita</w:t>
      </w:r>
    </w:p>
    <w:p w14:paraId="5A8EDACB">
      <w:pPr>
        <w:numPr>
          <w:ilvl w:val="2"/>
          <w:numId w:val="43"/>
        </w:numPr>
        <w:tabs>
          <w:tab w:val="clear" w:pos="2340"/>
        </w:tabs>
        <w:spacing w:after="0" w:line="360" w:lineRule="auto"/>
        <w:ind w:left="342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b/>
          <w:color w:val="000000" w:themeColor="text1"/>
          <w:sz w:val="24"/>
          <w:szCs w:val="24"/>
          <w:lang w:val="fi-FI"/>
          <w14:textFill>
            <w14:solidFill>
              <w14:schemeClr w14:val="tx1"/>
            </w14:solidFill>
          </w14:textFill>
        </w:rPr>
        <w:t>Kekapitan Pureman</w:t>
      </w:r>
      <w:r>
        <w:rPr>
          <w:rFonts w:ascii="Bookman Old Style" w:hAnsi="Bookman Old Style"/>
          <w:color w:val="000000" w:themeColor="text1"/>
          <w:sz w:val="24"/>
          <w:szCs w:val="24"/>
          <w:lang w:val="fi-FI"/>
          <w14:textFill>
            <w14:solidFill>
              <w14:schemeClr w14:val="tx1"/>
            </w14:solidFill>
          </w14:textFill>
        </w:rPr>
        <w:t xml:space="preserve"> yang dipimpin oleh Kapitan Retebana yang membawahi 7 (tujuh) ketemukungan : Pureman, Watena, Taalge, Manamang, Kolomana, Langkuru dan Kialimang.</w:t>
      </w:r>
    </w:p>
    <w:p w14:paraId="356C7497">
      <w:pPr>
        <w:spacing w:after="0" w:line="360" w:lineRule="auto"/>
        <w:ind w:left="270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 xml:space="preserve">Pada saat terbentuknya Daswati II Alor maka Pimpinan Pemerintahan adalah Imanuel Litamahuputi yang kemudian digantikan oleh H.S.Giri sebagai Kepala Pemerintahan Setempat (KPS). </w:t>
      </w:r>
    </w:p>
    <w:p w14:paraId="1CC18C57">
      <w:pPr>
        <w:spacing w:after="0" w:line="360" w:lineRule="auto"/>
        <w:ind w:left="2700"/>
        <w:jc w:val="both"/>
        <w:rPr>
          <w:rFonts w:ascii="Bookman Old Style" w:hAnsi="Bookman Old Style"/>
          <w:bCs/>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 xml:space="preserve">Sebagaimana halnya Propinsi Nusa Tenggara Timur yang dibentuk berdasarkan Undang-undang Nomor 64 Tahun 1958 Tanggal 7 Agustus Tahun 1958 secara hukum (de yure) telah ada namun secara de facto pemerintahannya baru resmi dimulai pada tanggal 20 Desember 1958 yaitu mulai terhitung tanggal pelantikan Pjs. Kepala Daerah Swatantra Tingkat I NTT. Demikian halnya Daerah Swatantra Tingkat II Alor yang secara hukum (de yure) telah terbentuk berdasarkan Undang-undang Nomor 69 Tahun 1958 tanggal 9 Agustus 1958 namun pemerintahannya baru resmi dimulai pada tanggal </w:t>
      </w:r>
      <w:r>
        <w:rPr>
          <w:rFonts w:ascii="Bookman Old Style" w:hAnsi="Bookman Old Style"/>
          <w:bCs/>
          <w:color w:val="000000" w:themeColor="text1"/>
          <w:sz w:val="24"/>
          <w:szCs w:val="24"/>
          <w:lang w:val="fi-FI"/>
          <w14:textFill>
            <w14:solidFill>
              <w14:schemeClr w14:val="tx1"/>
            </w14:solidFill>
          </w14:textFill>
        </w:rPr>
        <w:t>12 Juni 1959</w:t>
      </w:r>
      <w:r>
        <w:rPr>
          <w:rFonts w:ascii="Bookman Old Style" w:hAnsi="Bookman Old Style"/>
          <w:color w:val="000000" w:themeColor="text1"/>
          <w:sz w:val="24"/>
          <w:szCs w:val="24"/>
          <w:lang w:val="fi-FI"/>
          <w14:textFill>
            <w14:solidFill>
              <w14:schemeClr w14:val="tx1"/>
            </w14:solidFill>
          </w14:textFill>
        </w:rPr>
        <w:t xml:space="preserve"> yaitu terhitung tanggal pelantikan Pjs. Kepala Daerah Swatantra Tingkat II Alor </w:t>
      </w:r>
      <w:r>
        <w:rPr>
          <w:rFonts w:ascii="Bookman Old Style" w:hAnsi="Bookman Old Style"/>
          <w:bCs/>
          <w:color w:val="000000" w:themeColor="text1"/>
          <w:sz w:val="24"/>
          <w:szCs w:val="24"/>
          <w:lang w:val="fi-FI"/>
          <w14:textFill>
            <w14:solidFill>
              <w14:schemeClr w14:val="tx1"/>
            </w14:solidFill>
          </w14:textFill>
        </w:rPr>
        <w:t xml:space="preserve">Syarif Abdullah. </w:t>
      </w:r>
    </w:p>
    <w:p w14:paraId="4831A405">
      <w:pPr>
        <w:spacing w:after="0" w:line="360" w:lineRule="auto"/>
        <w:ind w:left="2700"/>
        <w:jc w:val="both"/>
        <w:rPr>
          <w:rFonts w:ascii="Bookman Old Style" w:hAnsi="Bookman Old Style"/>
          <w:color w:val="000000" w:themeColor="text1"/>
          <w:sz w:val="24"/>
          <w:szCs w:val="24"/>
          <w:lang w:val="fi-FI"/>
          <w14:textFill>
            <w14:solidFill>
              <w14:schemeClr w14:val="tx1"/>
            </w14:solidFill>
          </w14:textFill>
        </w:rPr>
      </w:pPr>
      <w:r>
        <w:rPr>
          <w:rFonts w:ascii="Bookman Old Style" w:hAnsi="Bookman Old Style"/>
          <w:color w:val="000000" w:themeColor="text1"/>
          <w:sz w:val="24"/>
          <w:szCs w:val="24"/>
          <w:lang w:val="fi-FI"/>
          <w14:textFill>
            <w14:solidFill>
              <w14:schemeClr w14:val="tx1"/>
            </w14:solidFill>
          </w14:textFill>
        </w:rPr>
        <w:t>Namun dalam perkembangannya  sesuai penetapan Lambang Daerah Kabupaten Alor maka hari lahirnya Kabupaten Alor adalah pada tanggal 20 Desember 1958. Hal ini dimaksudkan untuk menyesuaikan dan menyeragamkan peringatan Hari Ulang Tahun Kabupaten Alor dengan Hari Ulang Tahun Propinsi Nusa Tenggara Timur yang jatuh pada setiap tanggal 20 Desember.</w:t>
      </w:r>
    </w:p>
    <w:p w14:paraId="336E396C">
      <w:pPr>
        <w:tabs>
          <w:tab w:val="left" w:pos="720"/>
          <w:tab w:val="left" w:pos="162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II.1.5.</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Peraturan Tingkat Daerah Terkait Kebudayaan</w:t>
      </w:r>
    </w:p>
    <w:p w14:paraId="269DA367">
      <w:pPr>
        <w:tabs>
          <w:tab w:val="left" w:pos="720"/>
          <w:tab w:val="left" w:pos="1620"/>
          <w:tab w:val="left" w:pos="270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II.1.5.1.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Peraturan Yang Berlaku</w:t>
      </w:r>
    </w:p>
    <w:p w14:paraId="08925E9E">
      <w:pPr>
        <w:spacing w:after="0" w:line="360" w:lineRule="auto"/>
        <w:ind w:left="270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B</w:t>
      </w:r>
      <w:r>
        <w:rPr>
          <w:rFonts w:ascii="Bookman Old Style" w:hAnsi="Bookman Old Style"/>
          <w:color w:val="000000" w:themeColor="text1"/>
          <w:sz w:val="24"/>
          <w:szCs w:val="24"/>
          <w14:textFill>
            <w14:solidFill>
              <w14:schemeClr w14:val="tx1"/>
            </w14:solidFill>
          </w14:textFill>
        </w:rPr>
        <w:t>eberapa Peraturan Daerah yang berlaku terkait dengan kebudayaan yang telah diatur dan ditetapkan oleh Pemerintah Kabupaten Alor, diantaranya</w:t>
      </w:r>
      <w:r>
        <w:rPr>
          <w:rFonts w:ascii="Bookman Old Style" w:hAnsi="Bookman Old Style"/>
          <w:color w:val="000000" w:themeColor="text1"/>
          <w:sz w:val="24"/>
          <w:szCs w:val="24"/>
          <w:lang w:val="en-US"/>
          <w14:textFill>
            <w14:solidFill>
              <w14:schemeClr w14:val="tx1"/>
            </w14:solidFill>
          </w14:textFill>
        </w:rPr>
        <w:t xml:space="preserve"> </w:t>
      </w:r>
      <w:r>
        <w:rPr>
          <w:rFonts w:ascii="Bookman Old Style" w:hAnsi="Bookman Old Style"/>
          <w:color w:val="000000" w:themeColor="text1"/>
          <w:sz w:val="24"/>
          <w:szCs w:val="24"/>
          <w14:textFill>
            <w14:solidFill>
              <w14:schemeClr w14:val="tx1"/>
            </w14:solidFill>
          </w14:textFill>
        </w:rPr>
        <w:t>:</w:t>
      </w:r>
    </w:p>
    <w:p w14:paraId="72448FB7">
      <w:pPr>
        <w:pStyle w:val="16"/>
        <w:numPr>
          <w:ilvl w:val="1"/>
          <w:numId w:val="32"/>
        </w:numPr>
        <w:tabs>
          <w:tab w:val="left" w:pos="3150"/>
        </w:tabs>
        <w:spacing w:after="0" w:line="360" w:lineRule="auto"/>
        <w:ind w:left="3150" w:hanging="45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Peraturan Daerah Kabupaten Alor Nomor 8 Tahun 2016 Tentang Pembentukan dan Susunan Perangkat Daerah Kabupaten Alor.</w:t>
      </w:r>
    </w:p>
    <w:p w14:paraId="0158D88C">
      <w:pPr>
        <w:pStyle w:val="16"/>
        <w:numPr>
          <w:ilvl w:val="1"/>
          <w:numId w:val="32"/>
        </w:numPr>
        <w:tabs>
          <w:tab w:val="left" w:pos="3150"/>
        </w:tabs>
        <w:spacing w:after="0" w:line="360" w:lineRule="auto"/>
        <w:ind w:left="3150" w:hanging="45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Peraturan Daerah Kabupaten Alor Nomor 4 Tahun 2018 Tentang Pengakuan dan Pemberdayaan Kelembagaan Adat.</w:t>
      </w:r>
    </w:p>
    <w:p w14:paraId="3F9A2E05">
      <w:pPr>
        <w:pStyle w:val="16"/>
        <w:numPr>
          <w:ilvl w:val="1"/>
          <w:numId w:val="32"/>
        </w:numPr>
        <w:tabs>
          <w:tab w:val="left" w:pos="3150"/>
        </w:tabs>
        <w:spacing w:after="0" w:line="360" w:lineRule="auto"/>
        <w:ind w:left="3150" w:hanging="45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Peraturan Daerah Kabupaten Alor Nomor 1 Tahun 2024 Tentang Retribusi Daerah Kabupaten Alor.</w:t>
      </w:r>
    </w:p>
    <w:p w14:paraId="7BE86A20">
      <w:pPr>
        <w:pStyle w:val="16"/>
        <w:numPr>
          <w:ilvl w:val="1"/>
          <w:numId w:val="32"/>
        </w:numPr>
        <w:tabs>
          <w:tab w:val="left" w:pos="3150"/>
        </w:tabs>
        <w:spacing w:after="0" w:line="360" w:lineRule="auto"/>
        <w:ind w:left="3150" w:hanging="45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Peraturan Bupati alor Nomor 39 Tahun 2022 Tentang Kedudukan, Susunan Organisasi, Tugas  dan Fungsi serta Tata Kerja Dinas Kebudayaan Kabupaten Alor ( Berita Daerah Kabupaten Alor Tahun 2022 Nomor 39, Tambahan Berita Daerah Kabupaten Alor Nomor 213).</w:t>
      </w:r>
    </w:p>
    <w:p w14:paraId="3C945DAB">
      <w:pPr>
        <w:pStyle w:val="16"/>
        <w:numPr>
          <w:ilvl w:val="1"/>
          <w:numId w:val="32"/>
        </w:numPr>
        <w:tabs>
          <w:tab w:val="left" w:pos="3150"/>
        </w:tabs>
        <w:spacing w:after="0" w:line="360" w:lineRule="auto"/>
        <w:ind w:left="3150" w:hanging="45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Peraturan Bupati Nomor 02 Tahun 2024 Tentang Pengelolaan Cagar Budaya (Berita Daerah Kabupaten Alor Nomor 02).</w:t>
      </w:r>
    </w:p>
    <w:p w14:paraId="56ADD143">
      <w:pPr>
        <w:tabs>
          <w:tab w:val="left" w:pos="720"/>
          <w:tab w:val="left" w:pos="1620"/>
          <w:tab w:val="left" w:pos="2700"/>
        </w:tabs>
        <w:spacing w:after="0" w:line="360" w:lineRule="auto"/>
        <w:ind w:left="2700" w:hanging="270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II.1.5.2.</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Peraturan Yang Pernah Ada dan Sudah Tidak Berlaku</w:t>
      </w:r>
    </w:p>
    <w:p w14:paraId="6541E914">
      <w:pPr>
        <w:pStyle w:val="16"/>
        <w:numPr>
          <w:ilvl w:val="1"/>
          <w:numId w:val="30"/>
        </w:numPr>
        <w:tabs>
          <w:tab w:val="left" w:pos="3150"/>
          <w:tab w:val="clear" w:pos="1454"/>
        </w:tabs>
        <w:spacing w:after="0" w:line="360" w:lineRule="auto"/>
        <w:ind w:left="3150" w:hanging="45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Peraturan Daerah Kabupaten Alor Nomor 10 Tahun 2014 Tentang Organisasi dan Tata Kerja Dinas Daerah;</w:t>
      </w:r>
    </w:p>
    <w:p w14:paraId="2C979A21">
      <w:pPr>
        <w:pStyle w:val="16"/>
        <w:numPr>
          <w:ilvl w:val="1"/>
          <w:numId w:val="30"/>
        </w:numPr>
        <w:tabs>
          <w:tab w:val="left" w:pos="3150"/>
          <w:tab w:val="clear" w:pos="1454"/>
        </w:tabs>
        <w:spacing w:after="0" w:line="360" w:lineRule="auto"/>
        <w:ind w:left="3150" w:hanging="45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Peraturan Bupati Alor Nomor 30 Tahun 2007 Tentang Tugas Pokok, Fungsi dan Tata Kerja Dinas Kebudayaan Dan Pariwisata</w:t>
      </w:r>
    </w:p>
    <w:p w14:paraId="4F00B31D">
      <w:pPr>
        <w:pStyle w:val="16"/>
        <w:numPr>
          <w:ilvl w:val="1"/>
          <w:numId w:val="30"/>
        </w:numPr>
        <w:tabs>
          <w:tab w:val="left" w:pos="3150"/>
          <w:tab w:val="clear" w:pos="1454"/>
        </w:tabs>
        <w:spacing w:after="0" w:line="360" w:lineRule="auto"/>
        <w:ind w:left="3150" w:hanging="45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Peraturan Bupati Alor Nomor 68 Tahun 2016 Tentang Kedudukan, Susunan Organisasi, Tugas dan Fungsi Dinas Pendidikan dan Kebudayaan Kabupaten Alor.</w:t>
      </w:r>
    </w:p>
    <w:p w14:paraId="68E4322E">
      <w:pPr>
        <w:tabs>
          <w:tab w:val="left" w:pos="720"/>
        </w:tabs>
        <w:spacing w:after="0" w:line="360" w:lineRule="auto"/>
        <w:ind w:left="720" w:hanging="72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II.2.</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Ringkasan Proses Penyusunan Pokok Pikiran Kebudayaan Daerah</w:t>
      </w:r>
    </w:p>
    <w:p w14:paraId="1565F5F7">
      <w:pPr>
        <w:tabs>
          <w:tab w:val="left" w:pos="720"/>
          <w:tab w:val="left" w:pos="1620"/>
        </w:tabs>
        <w:spacing w:before="240" w:after="240" w:line="360" w:lineRule="auto"/>
        <w:ind w:left="720" w:hanging="72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II.2.1.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Tim Penyusun</w:t>
      </w:r>
    </w:p>
    <w:p w14:paraId="0399C3C0">
      <w:pPr>
        <w:spacing w:after="0" w:line="360" w:lineRule="auto"/>
        <w:ind w:left="1620"/>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Anggota Tim </w:t>
      </w:r>
      <w:r>
        <w:rPr>
          <w:rFonts w:ascii="Bookman Old Style" w:hAnsi="Bookman Old Style"/>
          <w:color w:val="000000" w:themeColor="text1"/>
          <w:sz w:val="24"/>
          <w:szCs w:val="24"/>
          <w:lang w:val="en-US"/>
          <w14:textFill>
            <w14:solidFill>
              <w14:schemeClr w14:val="tx1"/>
            </w14:solidFill>
          </w14:textFill>
        </w:rPr>
        <w:t>P</w:t>
      </w:r>
      <w:r>
        <w:rPr>
          <w:rFonts w:ascii="Bookman Old Style" w:hAnsi="Bookman Old Style"/>
          <w:color w:val="000000" w:themeColor="text1"/>
          <w:sz w:val="24"/>
          <w:szCs w:val="24"/>
          <w14:textFill>
            <w14:solidFill>
              <w14:schemeClr w14:val="tx1"/>
            </w14:solidFill>
          </w14:textFill>
        </w:rPr>
        <w:t>enyusun Pokok Pikiran Kebudayaan Daerah Kabupaten Alor berasal dari berbagai unsur, di antaranya Dinas Kebudayaan Kabupaten Alor,</w:t>
      </w:r>
      <w:r>
        <w:rPr>
          <w:rFonts w:ascii="Bookman Old Style" w:hAnsi="Bookman Old Style"/>
          <w:color w:val="000000" w:themeColor="text1"/>
          <w:sz w:val="24"/>
          <w:szCs w:val="24"/>
          <w:lang w:val="en-US"/>
          <w14:textFill>
            <w14:solidFill>
              <w14:schemeClr w14:val="tx1"/>
            </w14:solidFill>
          </w14:textFill>
        </w:rPr>
        <w:t xml:space="preserve"> Badan Penelitian dan Pengembangan Kabupaten Alor Pemerhati Budaya, </w:t>
      </w:r>
      <w:r>
        <w:rPr>
          <w:rFonts w:ascii="Bookman Old Style" w:hAnsi="Bookman Old Style"/>
          <w:color w:val="000000" w:themeColor="text1"/>
          <w:sz w:val="24"/>
          <w:szCs w:val="24"/>
          <w14:textFill>
            <w14:solidFill>
              <w14:schemeClr w14:val="tx1"/>
            </w14:solidFill>
          </w14:textFill>
        </w:rPr>
        <w:t>Akademisi</w:t>
      </w:r>
      <w:r>
        <w:rPr>
          <w:rFonts w:ascii="Bookman Old Style" w:hAnsi="Bookman Old Style"/>
          <w:color w:val="000000" w:themeColor="text1"/>
          <w:sz w:val="24"/>
          <w:szCs w:val="24"/>
          <w:lang w:val="en-US"/>
          <w14:textFill>
            <w14:solidFill>
              <w14:schemeClr w14:val="tx1"/>
            </w14:solidFill>
          </w14:textFill>
        </w:rPr>
        <w:t>, Pelaku Seni</w:t>
      </w:r>
      <w:r>
        <w:rPr>
          <w:rFonts w:ascii="Bookman Old Style" w:hAnsi="Bookman Old Style"/>
          <w:color w:val="000000" w:themeColor="text1"/>
          <w:sz w:val="24"/>
          <w:szCs w:val="24"/>
          <w14:textFill>
            <w14:solidFill>
              <w14:schemeClr w14:val="tx1"/>
            </w14:solidFill>
          </w14:textFill>
        </w:rPr>
        <w:t xml:space="preserve">, </w:t>
      </w:r>
      <w:r>
        <w:rPr>
          <w:rFonts w:ascii="Bookman Old Style" w:hAnsi="Bookman Old Style"/>
          <w:color w:val="000000" w:themeColor="text1"/>
          <w:sz w:val="24"/>
          <w:szCs w:val="24"/>
          <w:lang w:val="en-US"/>
          <w14:textFill>
            <w14:solidFill>
              <w14:schemeClr w14:val="tx1"/>
            </w14:solidFill>
          </w14:textFill>
        </w:rPr>
        <w:t xml:space="preserve">dan </w:t>
      </w:r>
      <w:r>
        <w:rPr>
          <w:rFonts w:ascii="Bookman Old Style" w:hAnsi="Bookman Old Style"/>
          <w:color w:val="000000" w:themeColor="text1"/>
          <w:sz w:val="24"/>
          <w:szCs w:val="24"/>
          <w14:textFill>
            <w14:solidFill>
              <w14:schemeClr w14:val="tx1"/>
            </w14:solidFill>
          </w14:textFill>
        </w:rPr>
        <w:t>Tokoh Masyarakat. Adapun susunan anggota tim sebagai berikut</w:t>
      </w:r>
      <w:r>
        <w:rPr>
          <w:rFonts w:ascii="Bookman Old Style" w:hAnsi="Bookman Old Style"/>
          <w:color w:val="000000" w:themeColor="text1"/>
          <w:sz w:val="24"/>
          <w:szCs w:val="24"/>
          <w:lang w:val="en-US"/>
          <w14:textFill>
            <w14:solidFill>
              <w14:schemeClr w14:val="tx1"/>
            </w14:solidFill>
          </w14:textFill>
        </w:rPr>
        <w:t xml:space="preserve"> </w:t>
      </w:r>
      <w:r>
        <w:rPr>
          <w:rFonts w:ascii="Bookman Old Style" w:hAnsi="Bookman Old Style"/>
          <w:color w:val="000000" w:themeColor="text1"/>
          <w:sz w:val="24"/>
          <w:szCs w:val="24"/>
          <w14:textFill>
            <w14:solidFill>
              <w14:schemeClr w14:val="tx1"/>
            </w14:solidFill>
          </w14:textFill>
        </w:rPr>
        <w:t>:</w:t>
      </w:r>
    </w:p>
    <w:p w14:paraId="6617861D">
      <w:pPr>
        <w:spacing w:after="0" w:line="360" w:lineRule="auto"/>
        <w:ind w:left="1620"/>
        <w:jc w:val="both"/>
        <w:rPr>
          <w:rFonts w:ascii="Bookman Old Style" w:hAnsi="Bookman Old Style"/>
          <w:color w:val="000000" w:themeColor="text1"/>
          <w:sz w:val="24"/>
          <w:szCs w:val="24"/>
          <w14:textFill>
            <w14:solidFill>
              <w14:schemeClr w14:val="tx1"/>
            </w14:solidFill>
          </w14:textFill>
        </w:rPr>
      </w:pPr>
    </w:p>
    <w:p w14:paraId="0DE800C3">
      <w:pPr>
        <w:spacing w:after="0" w:line="360" w:lineRule="auto"/>
        <w:ind w:left="1620"/>
        <w:jc w:val="both"/>
        <w:rPr>
          <w:rFonts w:ascii="Bookman Old Style" w:hAnsi="Bookman Old Style"/>
          <w:color w:val="000000" w:themeColor="text1"/>
          <w:sz w:val="24"/>
          <w:szCs w:val="24"/>
          <w14:textFill>
            <w14:solidFill>
              <w14:schemeClr w14:val="tx1"/>
            </w14:solidFill>
          </w14:textFill>
        </w:rPr>
      </w:pPr>
    </w:p>
    <w:p w14:paraId="3CF74703">
      <w:pPr>
        <w:autoSpaceDE w:val="0"/>
        <w:autoSpaceDN w:val="0"/>
        <w:adjustRightInd w:val="0"/>
        <w:spacing w:after="0" w:line="240" w:lineRule="auto"/>
        <w:jc w:val="center"/>
        <w:rPr>
          <w:rFonts w:ascii="Bookman Old Style" w:hAnsi="Bookman Old Style" w:cs="Leelawadee UI"/>
          <w:b/>
          <w:color w:val="000000" w:themeColor="text1"/>
          <w:sz w:val="24"/>
          <w:szCs w:val="24"/>
          <w:lang w:val="en-US"/>
          <w14:textFill>
            <w14:solidFill>
              <w14:schemeClr w14:val="tx1"/>
            </w14:solidFill>
          </w14:textFill>
        </w:rPr>
      </w:pPr>
      <w:r>
        <w:rPr>
          <w:rFonts w:ascii="Bookman Old Style" w:hAnsi="Bookman Old Style" w:cs="Leelawadee UI"/>
          <w:b/>
          <w:color w:val="000000" w:themeColor="text1"/>
          <w:sz w:val="24"/>
          <w:szCs w:val="24"/>
          <w14:textFill>
            <w14:solidFill>
              <w14:schemeClr w14:val="tx1"/>
            </w14:solidFill>
          </w14:textFill>
        </w:rPr>
        <w:t>Tabel 9</w:t>
      </w:r>
    </w:p>
    <w:p w14:paraId="756C02A5">
      <w:pPr>
        <w:spacing w:after="0" w:line="360" w:lineRule="auto"/>
        <w:jc w:val="center"/>
        <w:rPr>
          <w:rFonts w:ascii="Bookman Old Style" w:hAnsi="Bookman Old Style" w:cs="Leelawadee UI"/>
          <w:b/>
          <w:color w:val="000000" w:themeColor="text1"/>
          <w:sz w:val="24"/>
          <w:szCs w:val="24"/>
          <w:lang w:val="en-US"/>
          <w14:textFill>
            <w14:solidFill>
              <w14:schemeClr w14:val="tx1"/>
            </w14:solidFill>
          </w14:textFill>
        </w:rPr>
      </w:pPr>
      <w:r>
        <w:rPr>
          <w:rFonts w:ascii="Bookman Old Style" w:hAnsi="Bookman Old Style" w:cs="Leelawadee UI"/>
          <w:b/>
          <w:color w:val="000000" w:themeColor="text1"/>
          <w:sz w:val="24"/>
          <w:szCs w:val="24"/>
          <w14:textFill>
            <w14:solidFill>
              <w14:schemeClr w14:val="tx1"/>
            </w14:solidFill>
          </w14:textFill>
        </w:rPr>
        <w:t xml:space="preserve">Susunan </w:t>
      </w:r>
      <w:r>
        <w:rPr>
          <w:rFonts w:ascii="Bookman Old Style" w:hAnsi="Bookman Old Style" w:cs="Leelawadee UI"/>
          <w:b/>
          <w:color w:val="000000" w:themeColor="text1"/>
          <w:sz w:val="24"/>
          <w:szCs w:val="24"/>
          <w:lang w:val="en-US"/>
          <w14:textFill>
            <w14:solidFill>
              <w14:schemeClr w14:val="tx1"/>
            </w14:solidFill>
          </w14:textFill>
        </w:rPr>
        <w:t xml:space="preserve">Keanggotaan </w:t>
      </w:r>
      <w:r>
        <w:rPr>
          <w:rFonts w:ascii="Bookman Old Style" w:hAnsi="Bookman Old Style" w:cs="Leelawadee UI"/>
          <w:b/>
          <w:color w:val="000000" w:themeColor="text1"/>
          <w:sz w:val="24"/>
          <w:szCs w:val="24"/>
          <w14:textFill>
            <w14:solidFill>
              <w14:schemeClr w14:val="tx1"/>
            </w14:solidFill>
          </w14:textFill>
        </w:rPr>
        <w:t xml:space="preserve">Tim Penyusun </w:t>
      </w:r>
      <w:r>
        <w:rPr>
          <w:rFonts w:ascii="Bookman Old Style" w:hAnsi="Bookman Old Style" w:cs="Leelawadee UI"/>
          <w:b/>
          <w:color w:val="000000" w:themeColor="text1"/>
          <w:sz w:val="24"/>
          <w:szCs w:val="24"/>
          <w:lang w:val="en-US"/>
          <w14:textFill>
            <w14:solidFill>
              <w14:schemeClr w14:val="tx1"/>
            </w14:solidFill>
          </w14:textFill>
        </w:rPr>
        <w:t>PPKD</w:t>
      </w:r>
      <w:r>
        <w:rPr>
          <w:rFonts w:ascii="Bookman Old Style" w:hAnsi="Bookman Old Style" w:cs="Leelawadee UI"/>
          <w:b/>
          <w:color w:val="000000" w:themeColor="text1"/>
          <w:sz w:val="24"/>
          <w:szCs w:val="24"/>
          <w14:textFill>
            <w14:solidFill>
              <w14:schemeClr w14:val="tx1"/>
            </w14:solidFill>
          </w14:textFill>
        </w:rPr>
        <w:t xml:space="preserve"> Kabupaten Alor</w:t>
      </w:r>
    </w:p>
    <w:p w14:paraId="4BAE7BDC">
      <w:pPr>
        <w:spacing w:after="0" w:line="360" w:lineRule="auto"/>
        <w:jc w:val="center"/>
        <w:rPr>
          <w:rFonts w:ascii="Bookman Old Style" w:hAnsi="Bookman Old Style" w:cs="Leelawadee UI"/>
          <w:b/>
          <w:color w:val="000000" w:themeColor="text1"/>
          <w:sz w:val="24"/>
          <w:szCs w:val="24"/>
          <w:lang w:val="en-US"/>
          <w14:textFill>
            <w14:solidFill>
              <w14:schemeClr w14:val="tx1"/>
            </w14:solidFill>
          </w14:textFill>
        </w:rPr>
      </w:pPr>
      <w:r>
        <w:rPr>
          <w:rFonts w:ascii="Bookman Old Style" w:hAnsi="Bookman Old Style" w:cs="Leelawadee UI"/>
          <w:b/>
          <w:color w:val="000000" w:themeColor="text1"/>
          <w:sz w:val="24"/>
          <w:szCs w:val="24"/>
          <w14:textFill>
            <w14:solidFill>
              <w14:schemeClr w14:val="tx1"/>
            </w14:solidFill>
          </w14:textFill>
        </w:rPr>
        <w:t>Tahun 20</w:t>
      </w:r>
      <w:r>
        <w:rPr>
          <w:rFonts w:ascii="Bookman Old Style" w:hAnsi="Bookman Old Style" w:cs="Leelawadee UI"/>
          <w:b/>
          <w:color w:val="000000" w:themeColor="text1"/>
          <w:sz w:val="24"/>
          <w:szCs w:val="24"/>
          <w:lang w:val="en-US"/>
          <w14:textFill>
            <w14:solidFill>
              <w14:schemeClr w14:val="tx1"/>
            </w14:solidFill>
          </w14:textFill>
        </w:rPr>
        <w:t>24</w:t>
      </w:r>
    </w:p>
    <w:tbl>
      <w:tblPr>
        <w:tblStyle w:val="14"/>
        <w:tblW w:w="9090" w:type="dxa"/>
        <w:tblInd w:w="-16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27"/>
        <w:gridCol w:w="3513"/>
        <w:gridCol w:w="2790"/>
        <w:gridCol w:w="2160"/>
      </w:tblGrid>
      <w:tr w14:paraId="6C42152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1" w:hRule="atLeast"/>
        </w:trPr>
        <w:tc>
          <w:tcPr>
            <w:tcW w:w="627" w:type="dxa"/>
            <w:tcBorders>
              <w:bottom w:val="single" w:color="auto" w:sz="4" w:space="0"/>
            </w:tcBorders>
          </w:tcPr>
          <w:p w14:paraId="7FD293F0">
            <w:pPr>
              <w:spacing w:before="240" w:after="0" w:line="240" w:lineRule="auto"/>
              <w:jc w:val="center"/>
              <w:rPr>
                <w:rFonts w:ascii="Bookman Old Style" w:hAnsi="Bookman Old Style"/>
                <w:b/>
                <w:color w:val="000000" w:themeColor="text1"/>
                <w:lang w:val="en-US"/>
                <w14:textFill>
                  <w14:solidFill>
                    <w14:schemeClr w14:val="tx1"/>
                  </w14:solidFill>
                </w14:textFill>
              </w:rPr>
            </w:pPr>
            <w:r>
              <w:rPr>
                <w:rFonts w:ascii="Bookman Old Style" w:hAnsi="Bookman Old Style"/>
                <w:b/>
                <w:color w:val="000000" w:themeColor="text1"/>
                <w:lang w:val="en-US"/>
                <w14:textFill>
                  <w14:solidFill>
                    <w14:schemeClr w14:val="tx1"/>
                  </w14:solidFill>
                </w14:textFill>
              </w:rPr>
              <w:t>NO</w:t>
            </w:r>
          </w:p>
        </w:tc>
        <w:tc>
          <w:tcPr>
            <w:tcW w:w="3513" w:type="dxa"/>
            <w:tcBorders>
              <w:bottom w:val="single" w:color="auto" w:sz="4" w:space="0"/>
            </w:tcBorders>
          </w:tcPr>
          <w:p w14:paraId="4C826967">
            <w:pPr>
              <w:spacing w:before="240" w:after="0" w:line="240" w:lineRule="auto"/>
              <w:jc w:val="center"/>
              <w:rPr>
                <w:rFonts w:ascii="Bookman Old Style" w:hAnsi="Bookman Old Style"/>
                <w:b/>
                <w:color w:val="000000" w:themeColor="text1"/>
                <w:lang w:val="en-US"/>
                <w14:textFill>
                  <w14:solidFill>
                    <w14:schemeClr w14:val="tx1"/>
                  </w14:solidFill>
                </w14:textFill>
              </w:rPr>
            </w:pPr>
            <w:r>
              <w:rPr>
                <w:rFonts w:ascii="Bookman Old Style" w:hAnsi="Bookman Old Style"/>
                <w:b/>
                <w:color w:val="000000" w:themeColor="text1"/>
                <w:lang w:val="en-US"/>
                <w14:textFill>
                  <w14:solidFill>
                    <w14:schemeClr w14:val="tx1"/>
                  </w14:solidFill>
                </w14:textFill>
              </w:rPr>
              <w:t>NAMA</w:t>
            </w:r>
          </w:p>
        </w:tc>
        <w:tc>
          <w:tcPr>
            <w:tcW w:w="2790" w:type="dxa"/>
            <w:tcBorders>
              <w:bottom w:val="single" w:color="auto" w:sz="4" w:space="0"/>
            </w:tcBorders>
          </w:tcPr>
          <w:p w14:paraId="42128124">
            <w:pPr>
              <w:spacing w:before="120" w:after="120" w:line="240" w:lineRule="auto"/>
              <w:jc w:val="center"/>
              <w:rPr>
                <w:rFonts w:ascii="Bookman Old Style" w:hAnsi="Bookman Old Style"/>
                <w:b/>
                <w:color w:val="000000" w:themeColor="text1"/>
                <w:lang w:val="en-US"/>
                <w14:textFill>
                  <w14:solidFill>
                    <w14:schemeClr w14:val="tx1"/>
                  </w14:solidFill>
                </w14:textFill>
              </w:rPr>
            </w:pPr>
            <w:r>
              <w:rPr>
                <w:rFonts w:ascii="Bookman Old Style" w:hAnsi="Bookman Old Style"/>
                <w:b/>
                <w:color w:val="000000" w:themeColor="text1"/>
                <w:lang w:val="en-US"/>
                <w14:textFill>
                  <w14:solidFill>
                    <w14:schemeClr w14:val="tx1"/>
                  </w14:solidFill>
                </w14:textFill>
              </w:rPr>
              <w:t xml:space="preserve">JABATAN </w:t>
            </w:r>
          </w:p>
        </w:tc>
        <w:tc>
          <w:tcPr>
            <w:tcW w:w="2160" w:type="dxa"/>
            <w:tcBorders>
              <w:bottom w:val="single" w:color="auto" w:sz="4" w:space="0"/>
            </w:tcBorders>
          </w:tcPr>
          <w:p w14:paraId="5AF10B0F">
            <w:pPr>
              <w:spacing w:before="120" w:after="120" w:line="240" w:lineRule="auto"/>
              <w:jc w:val="center"/>
              <w:rPr>
                <w:rFonts w:ascii="Bookman Old Style" w:hAnsi="Bookman Old Style"/>
                <w:b/>
                <w:color w:val="000000" w:themeColor="text1"/>
                <w:lang w:val="en-US"/>
                <w14:textFill>
                  <w14:solidFill>
                    <w14:schemeClr w14:val="tx1"/>
                  </w14:solidFill>
                </w14:textFill>
              </w:rPr>
            </w:pPr>
            <w:r>
              <w:rPr>
                <w:rFonts w:ascii="Bookman Old Style" w:hAnsi="Bookman Old Style"/>
                <w:b/>
                <w:color w:val="000000" w:themeColor="text1"/>
                <w:lang w:val="en-US"/>
                <w14:textFill>
                  <w14:solidFill>
                    <w14:schemeClr w14:val="tx1"/>
                  </w14:solidFill>
                </w14:textFill>
              </w:rPr>
              <w:t>KEDUDUKAN DALAM TIM</w:t>
            </w:r>
          </w:p>
        </w:tc>
      </w:tr>
      <w:tr w14:paraId="34FB21E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0" w:hRule="atLeast"/>
        </w:trPr>
        <w:tc>
          <w:tcPr>
            <w:tcW w:w="627" w:type="dxa"/>
            <w:tcBorders>
              <w:top w:val="nil"/>
              <w:bottom w:val="nil"/>
            </w:tcBorders>
          </w:tcPr>
          <w:p w14:paraId="3E31E5FD">
            <w:pPr>
              <w:spacing w:after="0" w:line="240" w:lineRule="auto"/>
              <w:jc w:val="center"/>
              <w:rPr>
                <w:rFonts w:ascii="Bookman Old Style" w:hAnsi="Bookman Old Style"/>
                <w:color w:val="000000" w:themeColor="text1"/>
                <w:lang w:val="en-US"/>
                <w14:textFill>
                  <w14:solidFill>
                    <w14:schemeClr w14:val="tx1"/>
                  </w14:solidFill>
                </w14:textFill>
              </w:rPr>
            </w:pPr>
          </w:p>
          <w:p w14:paraId="1B50E192">
            <w:pPr>
              <w:spacing w:after="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1.</w:t>
            </w:r>
          </w:p>
          <w:p w14:paraId="08EA5C88">
            <w:pPr>
              <w:spacing w:after="0" w:line="240" w:lineRule="auto"/>
              <w:rPr>
                <w:rFonts w:ascii="Bookman Old Style" w:hAnsi="Bookman Old Style"/>
                <w:lang w:val="en-US"/>
              </w:rPr>
            </w:pPr>
          </w:p>
          <w:p w14:paraId="21EC939E">
            <w:pPr>
              <w:spacing w:after="0" w:line="240" w:lineRule="auto"/>
              <w:rPr>
                <w:rFonts w:ascii="Bookman Old Style" w:hAnsi="Bookman Old Style"/>
                <w:lang w:val="en-US"/>
              </w:rPr>
            </w:pPr>
          </w:p>
        </w:tc>
        <w:tc>
          <w:tcPr>
            <w:tcW w:w="3513" w:type="dxa"/>
            <w:tcBorders>
              <w:top w:val="nil"/>
              <w:bottom w:val="nil"/>
            </w:tcBorders>
          </w:tcPr>
          <w:p w14:paraId="0BE7CF72">
            <w:pPr>
              <w:tabs>
                <w:tab w:val="right" w:pos="3477"/>
              </w:tabs>
              <w:spacing w:after="0" w:line="240" w:lineRule="auto"/>
              <w:rPr>
                <w:rFonts w:ascii="Bookman Old Style" w:hAnsi="Bookman Old Style"/>
                <w:lang w:val="en-US"/>
              </w:rPr>
            </w:pPr>
          </w:p>
          <w:p w14:paraId="570E00FC">
            <w:pPr>
              <w:tabs>
                <w:tab w:val="right" w:pos="3477"/>
              </w:tabs>
              <w:spacing w:after="0" w:line="240" w:lineRule="auto"/>
              <w:rPr>
                <w:rFonts w:ascii="Bookman Old Style" w:hAnsi="Bookman Old Style"/>
                <w:lang w:val="en-US"/>
              </w:rPr>
            </w:pPr>
            <w:r>
              <w:rPr>
                <w:rFonts w:ascii="Bookman Old Style" w:hAnsi="Bookman Old Style"/>
                <w:lang w:val="en-US"/>
              </w:rPr>
              <w:t>Dr. Drs. Zet Libing, M.Si</w:t>
            </w:r>
          </w:p>
        </w:tc>
        <w:tc>
          <w:tcPr>
            <w:tcW w:w="2790" w:type="dxa"/>
            <w:vMerge w:val="restart"/>
            <w:tcBorders>
              <w:top w:val="nil"/>
            </w:tcBorders>
          </w:tcPr>
          <w:p w14:paraId="4F48A2B5">
            <w:pPr>
              <w:spacing w:after="0" w:line="240" w:lineRule="auto"/>
              <w:jc w:val="center"/>
              <w:rPr>
                <w:rFonts w:ascii="Bookman Old Style" w:hAnsi="Bookman Old Style"/>
                <w:color w:val="000000" w:themeColor="text1"/>
                <w:lang w:val="en-US"/>
                <w14:textFill>
                  <w14:solidFill>
                    <w14:schemeClr w14:val="tx1"/>
                  </w14:solidFill>
                </w14:textFill>
              </w:rPr>
            </w:pPr>
          </w:p>
          <w:p w14:paraId="3096C775">
            <w:pPr>
              <w:spacing w:after="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Pj. Bupati Alor</w:t>
            </w:r>
          </w:p>
          <w:p w14:paraId="236E94D8">
            <w:pPr>
              <w:spacing w:after="0" w:line="240" w:lineRule="auto"/>
              <w:jc w:val="center"/>
              <w:rPr>
                <w:rFonts w:ascii="Bookman Old Style" w:hAnsi="Bookman Old Style"/>
                <w:color w:val="000000" w:themeColor="text1"/>
                <w:lang w:val="en-US"/>
                <w14:textFill>
                  <w14:solidFill>
                    <w14:schemeClr w14:val="tx1"/>
                  </w14:solidFill>
                </w14:textFill>
              </w:rPr>
            </w:pPr>
          </w:p>
          <w:p w14:paraId="5A78ED3F">
            <w:pPr>
              <w:spacing w:after="0" w:line="240" w:lineRule="auto"/>
              <w:jc w:val="center"/>
              <w:rPr>
                <w:rFonts w:ascii="Bookman Old Style" w:hAnsi="Bookman Old Style"/>
                <w:color w:val="000000" w:themeColor="text1"/>
                <w:lang w:val="en-US"/>
                <w14:textFill>
                  <w14:solidFill>
                    <w14:schemeClr w14:val="tx1"/>
                  </w14:solidFill>
                </w14:textFill>
              </w:rPr>
            </w:pPr>
          </w:p>
          <w:p w14:paraId="6450E4EE">
            <w:pPr>
              <w:spacing w:after="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Sekda Alor</w:t>
            </w:r>
          </w:p>
        </w:tc>
        <w:tc>
          <w:tcPr>
            <w:tcW w:w="2160" w:type="dxa"/>
            <w:tcBorders>
              <w:top w:val="nil"/>
              <w:bottom w:val="nil"/>
            </w:tcBorders>
          </w:tcPr>
          <w:p w14:paraId="0E6B5CB9">
            <w:pPr>
              <w:spacing w:after="0" w:line="240" w:lineRule="auto"/>
              <w:jc w:val="center"/>
              <w:rPr>
                <w:rFonts w:ascii="Bookman Old Style" w:hAnsi="Bookman Old Style"/>
                <w:lang w:val="en-US"/>
              </w:rPr>
            </w:pPr>
          </w:p>
          <w:p w14:paraId="47D0EC04">
            <w:pPr>
              <w:spacing w:after="0" w:line="240" w:lineRule="auto"/>
              <w:jc w:val="center"/>
              <w:rPr>
                <w:rFonts w:ascii="Bookman Old Style" w:hAnsi="Bookman Old Style"/>
                <w:lang w:val="en-US"/>
              </w:rPr>
            </w:pPr>
            <w:r>
              <w:rPr>
                <w:rFonts w:ascii="Bookman Old Style" w:hAnsi="Bookman Old Style"/>
                <w:lang w:val="en-US"/>
              </w:rPr>
              <w:t>Pelindung /Penasehat</w:t>
            </w:r>
          </w:p>
        </w:tc>
      </w:tr>
      <w:tr w14:paraId="711B09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0" w:hRule="atLeast"/>
        </w:trPr>
        <w:tc>
          <w:tcPr>
            <w:tcW w:w="627" w:type="dxa"/>
            <w:tcBorders>
              <w:top w:val="nil"/>
              <w:bottom w:val="nil"/>
            </w:tcBorders>
          </w:tcPr>
          <w:p w14:paraId="214F9912">
            <w:pPr>
              <w:spacing w:after="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2.</w:t>
            </w:r>
          </w:p>
        </w:tc>
        <w:tc>
          <w:tcPr>
            <w:tcW w:w="3513" w:type="dxa"/>
            <w:tcBorders>
              <w:top w:val="nil"/>
              <w:bottom w:val="nil"/>
            </w:tcBorders>
          </w:tcPr>
          <w:p w14:paraId="05B00356">
            <w:pPr>
              <w:spacing w:after="0" w:line="240" w:lineRule="auto"/>
              <w:rPr>
                <w:rFonts w:ascii="Bookman Old Style" w:hAnsi="Bookman Old Style"/>
                <w:lang w:val="en-US"/>
              </w:rPr>
            </w:pPr>
            <w:r>
              <w:rPr>
                <w:rFonts w:ascii="Bookman Old Style" w:hAnsi="Bookman Old Style"/>
                <w:lang w:val="en-US"/>
              </w:rPr>
              <w:t>Drs. Sony O. Alelang</w:t>
            </w:r>
          </w:p>
        </w:tc>
        <w:tc>
          <w:tcPr>
            <w:tcW w:w="2790" w:type="dxa"/>
            <w:vMerge w:val="continue"/>
            <w:tcBorders>
              <w:bottom w:val="nil"/>
            </w:tcBorders>
          </w:tcPr>
          <w:p w14:paraId="4C7CABC5">
            <w:pPr>
              <w:spacing w:after="0" w:line="240" w:lineRule="auto"/>
              <w:jc w:val="center"/>
              <w:rPr>
                <w:rFonts w:ascii="Bookman Old Style" w:hAnsi="Bookman Old Style"/>
                <w:color w:val="000000" w:themeColor="text1"/>
                <w:lang w:val="en-US"/>
                <w14:textFill>
                  <w14:solidFill>
                    <w14:schemeClr w14:val="tx1"/>
                  </w14:solidFill>
                </w14:textFill>
              </w:rPr>
            </w:pPr>
          </w:p>
        </w:tc>
        <w:tc>
          <w:tcPr>
            <w:tcW w:w="2160" w:type="dxa"/>
            <w:tcBorders>
              <w:top w:val="nil"/>
              <w:bottom w:val="nil"/>
            </w:tcBorders>
          </w:tcPr>
          <w:p w14:paraId="65D680E0">
            <w:pPr>
              <w:spacing w:after="0" w:line="240" w:lineRule="auto"/>
              <w:jc w:val="center"/>
              <w:rPr>
                <w:rFonts w:ascii="Bookman Old Style" w:hAnsi="Bookman Old Style"/>
                <w:lang w:val="en-US"/>
              </w:rPr>
            </w:pPr>
            <w:r>
              <w:rPr>
                <w:rFonts w:ascii="Bookman Old Style" w:hAnsi="Bookman Old Style"/>
                <w:lang w:val="en-US"/>
              </w:rPr>
              <w:t xml:space="preserve">Ketua </w:t>
            </w:r>
          </w:p>
        </w:tc>
      </w:tr>
      <w:tr w14:paraId="5863FE1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trPr>
        <w:tc>
          <w:tcPr>
            <w:tcW w:w="627" w:type="dxa"/>
            <w:tcBorders>
              <w:top w:val="nil"/>
              <w:bottom w:val="nil"/>
            </w:tcBorders>
          </w:tcPr>
          <w:p w14:paraId="353C3AEC">
            <w:pPr>
              <w:spacing w:after="0" w:line="240" w:lineRule="auto"/>
              <w:jc w:val="center"/>
              <w:rPr>
                <w:rFonts w:ascii="Bookman Old Style" w:hAnsi="Bookman Old Style"/>
                <w:color w:val="000000" w:themeColor="text1"/>
                <w:lang w:val="en-US"/>
                <w14:textFill>
                  <w14:solidFill>
                    <w14:schemeClr w14:val="tx1"/>
                  </w14:solidFill>
                </w14:textFill>
              </w:rPr>
            </w:pPr>
          </w:p>
          <w:p w14:paraId="62AD4A79">
            <w:pPr>
              <w:spacing w:after="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3.</w:t>
            </w:r>
          </w:p>
        </w:tc>
        <w:tc>
          <w:tcPr>
            <w:tcW w:w="3513" w:type="dxa"/>
            <w:vMerge w:val="restart"/>
            <w:tcBorders>
              <w:top w:val="nil"/>
            </w:tcBorders>
          </w:tcPr>
          <w:p w14:paraId="2D0EDC86">
            <w:pPr>
              <w:spacing w:after="0" w:line="240" w:lineRule="auto"/>
              <w:rPr>
                <w:rFonts w:ascii="Bookman Old Style" w:hAnsi="Bookman Old Style"/>
                <w:lang w:val="en-US"/>
              </w:rPr>
            </w:pPr>
          </w:p>
          <w:p w14:paraId="2E2ECEFB">
            <w:pPr>
              <w:spacing w:after="0" w:line="240" w:lineRule="auto"/>
              <w:rPr>
                <w:rFonts w:ascii="Bookman Old Style" w:hAnsi="Bookman Old Style"/>
                <w:lang w:val="en-US"/>
              </w:rPr>
            </w:pPr>
            <w:r>
              <w:rPr>
                <w:rFonts w:ascii="Bookman Old Style" w:hAnsi="Bookman Old Style"/>
                <w:lang w:val="en-US"/>
              </w:rPr>
              <w:t>Sophia Benni Loro, S.Pd, MM</w:t>
            </w:r>
          </w:p>
          <w:p w14:paraId="54C745E7">
            <w:pPr>
              <w:spacing w:after="0" w:line="240" w:lineRule="auto"/>
              <w:rPr>
                <w:rFonts w:ascii="Bookman Old Style" w:hAnsi="Bookman Old Style"/>
                <w:lang w:val="en-US"/>
              </w:rPr>
            </w:pPr>
          </w:p>
          <w:p w14:paraId="7BD19D22">
            <w:pPr>
              <w:spacing w:after="0" w:line="240" w:lineRule="auto"/>
              <w:rPr>
                <w:rFonts w:ascii="Bookman Old Style" w:hAnsi="Bookman Old Style"/>
                <w:lang w:val="en-US"/>
              </w:rPr>
            </w:pPr>
          </w:p>
          <w:p w14:paraId="42E63D3A">
            <w:pPr>
              <w:spacing w:after="0" w:line="240" w:lineRule="auto"/>
              <w:rPr>
                <w:rFonts w:ascii="Bookman Old Style" w:hAnsi="Bookman Old Style"/>
                <w:lang w:val="en-US"/>
              </w:rPr>
            </w:pPr>
            <w:r>
              <w:rPr>
                <w:rFonts w:ascii="Bookman Old Style" w:hAnsi="Bookman Old Style"/>
                <w:lang w:val="en-US"/>
              </w:rPr>
              <w:t>TIM SURVEY</w:t>
            </w:r>
          </w:p>
          <w:p w14:paraId="3297FACF">
            <w:pPr>
              <w:spacing w:after="0" w:line="240" w:lineRule="auto"/>
              <w:rPr>
                <w:rFonts w:ascii="Bookman Old Style" w:hAnsi="Bookman Old Style"/>
                <w:lang w:val="en-US"/>
              </w:rPr>
            </w:pPr>
          </w:p>
          <w:p w14:paraId="7EF140DE">
            <w:pPr>
              <w:spacing w:after="0" w:line="240" w:lineRule="auto"/>
              <w:rPr>
                <w:rFonts w:ascii="Bookman Old Style" w:hAnsi="Bookman Old Style"/>
                <w:lang w:val="en-US"/>
              </w:rPr>
            </w:pPr>
            <w:r>
              <w:rPr>
                <w:rFonts w:ascii="Bookman Old Style" w:hAnsi="Bookman Old Style"/>
                <w:lang w:val="en-US"/>
              </w:rPr>
              <w:t xml:space="preserve">a. Abraham M. J. Panduwal,              </w:t>
            </w:r>
          </w:p>
          <w:p w14:paraId="3CDEA99B">
            <w:pPr>
              <w:spacing w:after="0" w:line="240" w:lineRule="auto"/>
              <w:rPr>
                <w:rFonts w:ascii="Bookman Old Style" w:hAnsi="Bookman Old Style"/>
                <w:lang w:val="en-US"/>
              </w:rPr>
            </w:pPr>
            <w:r>
              <w:rPr>
                <w:rFonts w:ascii="Bookman Old Style" w:hAnsi="Bookman Old Style"/>
                <w:lang w:val="en-US"/>
              </w:rPr>
              <w:t xml:space="preserve">    S.Hut</w:t>
            </w:r>
          </w:p>
          <w:p w14:paraId="616287A7">
            <w:pPr>
              <w:spacing w:after="0" w:line="240" w:lineRule="auto"/>
              <w:rPr>
                <w:rFonts w:ascii="Bookman Old Style" w:hAnsi="Bookman Old Style"/>
                <w:lang w:val="en-US"/>
              </w:rPr>
            </w:pPr>
          </w:p>
          <w:p w14:paraId="451D6E48">
            <w:pPr>
              <w:spacing w:after="0" w:line="240" w:lineRule="auto"/>
              <w:rPr>
                <w:rFonts w:ascii="Bookman Old Style" w:hAnsi="Bookman Old Style"/>
                <w:lang w:val="en-US"/>
              </w:rPr>
            </w:pPr>
          </w:p>
          <w:p w14:paraId="3529176C">
            <w:pPr>
              <w:spacing w:after="0" w:line="240" w:lineRule="auto"/>
              <w:rPr>
                <w:rFonts w:ascii="Bookman Old Style" w:hAnsi="Bookman Old Style"/>
                <w:lang w:val="en-US"/>
              </w:rPr>
            </w:pPr>
            <w:r>
              <w:rPr>
                <w:rFonts w:ascii="Bookman Old Style" w:hAnsi="Bookman Old Style"/>
                <w:lang w:val="en-US"/>
              </w:rPr>
              <w:t>b. Syabudin Made, SE</w:t>
            </w:r>
          </w:p>
          <w:p w14:paraId="1192582D">
            <w:pPr>
              <w:spacing w:after="0" w:line="240" w:lineRule="auto"/>
              <w:rPr>
                <w:rFonts w:ascii="Bookman Old Style" w:hAnsi="Bookman Old Style"/>
                <w:lang w:val="en-US"/>
              </w:rPr>
            </w:pPr>
          </w:p>
          <w:p w14:paraId="47755E86">
            <w:pPr>
              <w:spacing w:after="0" w:line="240" w:lineRule="auto"/>
              <w:rPr>
                <w:rFonts w:ascii="Bookman Old Style" w:hAnsi="Bookman Old Style"/>
                <w:lang w:val="en-US"/>
              </w:rPr>
            </w:pPr>
          </w:p>
          <w:p w14:paraId="7CB80E99">
            <w:pPr>
              <w:spacing w:after="0" w:line="240" w:lineRule="auto"/>
              <w:rPr>
                <w:rFonts w:ascii="Bookman Old Style" w:hAnsi="Bookman Old Style"/>
                <w:lang w:val="en-US"/>
              </w:rPr>
            </w:pPr>
          </w:p>
          <w:p w14:paraId="0A032D04">
            <w:pPr>
              <w:spacing w:after="0" w:line="240" w:lineRule="auto"/>
              <w:rPr>
                <w:rFonts w:ascii="Bookman Old Style" w:hAnsi="Bookman Old Style"/>
                <w:lang w:val="en-US"/>
              </w:rPr>
            </w:pPr>
            <w:r>
              <w:rPr>
                <w:rFonts w:ascii="Bookman Old Style" w:hAnsi="Bookman Old Style"/>
                <w:lang w:val="en-US"/>
              </w:rPr>
              <w:t>c. Sofia M. Kamba</w:t>
            </w:r>
          </w:p>
          <w:p w14:paraId="1C762E39">
            <w:pPr>
              <w:spacing w:after="0" w:line="240" w:lineRule="auto"/>
              <w:rPr>
                <w:rFonts w:ascii="Bookman Old Style" w:hAnsi="Bookman Old Style"/>
                <w:lang w:val="en-US"/>
              </w:rPr>
            </w:pPr>
          </w:p>
          <w:p w14:paraId="7CD7F5AE">
            <w:pPr>
              <w:spacing w:after="0" w:line="240" w:lineRule="auto"/>
              <w:rPr>
                <w:rFonts w:ascii="Bookman Old Style" w:hAnsi="Bookman Old Style"/>
                <w:lang w:val="en-US"/>
              </w:rPr>
            </w:pPr>
          </w:p>
          <w:p w14:paraId="03F8FE2A">
            <w:pPr>
              <w:spacing w:after="0" w:line="240" w:lineRule="auto"/>
              <w:rPr>
                <w:rFonts w:ascii="Bookman Old Style" w:hAnsi="Bookman Old Style"/>
                <w:lang w:val="en-US"/>
              </w:rPr>
            </w:pPr>
          </w:p>
          <w:p w14:paraId="78DEF551">
            <w:pPr>
              <w:spacing w:after="0" w:line="240" w:lineRule="auto"/>
              <w:rPr>
                <w:rFonts w:ascii="Bookman Old Style" w:hAnsi="Bookman Old Style"/>
                <w:lang w:val="en-US"/>
              </w:rPr>
            </w:pPr>
            <w:r>
              <w:rPr>
                <w:rFonts w:ascii="Bookman Old Style" w:hAnsi="Bookman Old Style"/>
                <w:lang w:val="en-US"/>
              </w:rPr>
              <w:t>d. Mathias R. J. Laufa</w:t>
            </w:r>
          </w:p>
          <w:p w14:paraId="0BF512C0">
            <w:pPr>
              <w:spacing w:after="0" w:line="240" w:lineRule="auto"/>
              <w:rPr>
                <w:rFonts w:ascii="Bookman Old Style" w:hAnsi="Bookman Old Style"/>
                <w:lang w:val="en-US"/>
              </w:rPr>
            </w:pPr>
          </w:p>
          <w:p w14:paraId="3C14EE35">
            <w:pPr>
              <w:spacing w:after="0" w:line="240" w:lineRule="auto"/>
              <w:rPr>
                <w:rFonts w:ascii="Bookman Old Style" w:hAnsi="Bookman Old Style"/>
                <w:lang w:val="en-US"/>
              </w:rPr>
            </w:pPr>
          </w:p>
          <w:p w14:paraId="3CD31CC2">
            <w:pPr>
              <w:spacing w:after="0" w:line="240" w:lineRule="auto"/>
              <w:rPr>
                <w:rFonts w:ascii="Bookman Old Style" w:hAnsi="Bookman Old Style"/>
                <w:lang w:val="en-US"/>
              </w:rPr>
            </w:pPr>
          </w:p>
          <w:p w14:paraId="36A3D9A2">
            <w:pPr>
              <w:spacing w:after="0" w:line="240" w:lineRule="auto"/>
              <w:rPr>
                <w:rFonts w:ascii="Bookman Old Style" w:hAnsi="Bookman Old Style"/>
                <w:lang w:val="en-US"/>
              </w:rPr>
            </w:pPr>
            <w:r>
              <w:rPr>
                <w:rFonts w:ascii="Bookman Old Style" w:hAnsi="Bookman Old Style"/>
                <w:lang w:val="en-US"/>
              </w:rPr>
              <w:t>TIM DOKUMENTASI DAN PUBLIKASI</w:t>
            </w:r>
          </w:p>
          <w:p w14:paraId="43D1457D">
            <w:pPr>
              <w:spacing w:after="0" w:line="240" w:lineRule="auto"/>
              <w:rPr>
                <w:rFonts w:ascii="Bookman Old Style" w:hAnsi="Bookman Old Style"/>
                <w:lang w:val="en-US"/>
              </w:rPr>
            </w:pPr>
          </w:p>
          <w:p w14:paraId="4E63AC8B">
            <w:pPr>
              <w:spacing w:after="0" w:line="240" w:lineRule="auto"/>
              <w:rPr>
                <w:rFonts w:ascii="Bookman Old Style" w:hAnsi="Bookman Old Style"/>
                <w:lang w:val="en-US"/>
              </w:rPr>
            </w:pPr>
            <w:r>
              <w:rPr>
                <w:rFonts w:ascii="Bookman Old Style" w:hAnsi="Bookman Old Style"/>
                <w:lang w:val="en-US"/>
              </w:rPr>
              <w:t xml:space="preserve">a. Semuel D. M. Kartunggu, </w:t>
            </w:r>
          </w:p>
          <w:p w14:paraId="28B3C617">
            <w:pPr>
              <w:spacing w:after="0" w:line="240" w:lineRule="auto"/>
              <w:rPr>
                <w:rFonts w:ascii="Bookman Old Style" w:hAnsi="Bookman Old Style"/>
                <w:lang w:val="en-US"/>
              </w:rPr>
            </w:pPr>
            <w:r>
              <w:rPr>
                <w:rFonts w:ascii="Bookman Old Style" w:hAnsi="Bookman Old Style"/>
                <w:lang w:val="en-US"/>
              </w:rPr>
              <w:t xml:space="preserve">    SH</w:t>
            </w:r>
          </w:p>
          <w:p w14:paraId="13C33028">
            <w:pPr>
              <w:spacing w:after="0" w:line="240" w:lineRule="auto"/>
              <w:rPr>
                <w:rFonts w:ascii="Bookman Old Style" w:hAnsi="Bookman Old Style"/>
                <w:lang w:val="en-US"/>
              </w:rPr>
            </w:pPr>
          </w:p>
          <w:p w14:paraId="421B332A">
            <w:pPr>
              <w:spacing w:after="0" w:line="240" w:lineRule="auto"/>
              <w:rPr>
                <w:rFonts w:ascii="Bookman Old Style" w:hAnsi="Bookman Old Style"/>
                <w:lang w:val="en-US"/>
              </w:rPr>
            </w:pPr>
          </w:p>
          <w:p w14:paraId="2886BAC9">
            <w:pPr>
              <w:spacing w:after="0" w:line="240" w:lineRule="auto"/>
              <w:rPr>
                <w:rFonts w:ascii="Bookman Old Style" w:hAnsi="Bookman Old Style"/>
                <w:lang w:val="en-US"/>
              </w:rPr>
            </w:pPr>
            <w:r>
              <w:rPr>
                <w:rFonts w:ascii="Bookman Old Style" w:hAnsi="Bookman Old Style"/>
                <w:lang w:val="en-US"/>
              </w:rPr>
              <w:t>b. Yulianti A. Peni, A.Md Par</w:t>
            </w:r>
          </w:p>
          <w:p w14:paraId="53B87368">
            <w:pPr>
              <w:spacing w:after="0" w:line="240" w:lineRule="auto"/>
              <w:rPr>
                <w:rFonts w:ascii="Bookman Old Style" w:hAnsi="Bookman Old Style"/>
                <w:lang w:val="en-US"/>
              </w:rPr>
            </w:pPr>
          </w:p>
          <w:p w14:paraId="66303412">
            <w:pPr>
              <w:spacing w:after="0" w:line="240" w:lineRule="auto"/>
              <w:rPr>
                <w:rFonts w:ascii="Bookman Old Style" w:hAnsi="Bookman Old Style"/>
                <w:lang w:val="en-US"/>
              </w:rPr>
            </w:pPr>
          </w:p>
          <w:p w14:paraId="624A87D4">
            <w:pPr>
              <w:spacing w:after="0" w:line="240" w:lineRule="auto"/>
              <w:rPr>
                <w:rFonts w:ascii="Bookman Old Style" w:hAnsi="Bookman Old Style"/>
                <w:lang w:val="en-US"/>
              </w:rPr>
            </w:pPr>
          </w:p>
          <w:p w14:paraId="6049C26E">
            <w:pPr>
              <w:spacing w:after="0" w:line="240" w:lineRule="auto"/>
              <w:rPr>
                <w:rFonts w:ascii="Bookman Old Style" w:hAnsi="Bookman Old Style"/>
                <w:lang w:val="en-US"/>
              </w:rPr>
            </w:pPr>
            <w:r>
              <w:rPr>
                <w:rFonts w:ascii="Bookman Old Style" w:hAnsi="Bookman Old Style"/>
                <w:lang w:val="en-US"/>
              </w:rPr>
              <w:t>c. Debora Salmay</w:t>
            </w:r>
          </w:p>
          <w:p w14:paraId="08B4DDD1">
            <w:pPr>
              <w:spacing w:after="0" w:line="240" w:lineRule="auto"/>
              <w:rPr>
                <w:rFonts w:ascii="Bookman Old Style" w:hAnsi="Bookman Old Style"/>
                <w:lang w:val="en-US"/>
              </w:rPr>
            </w:pPr>
          </w:p>
          <w:p w14:paraId="1DAE44F7">
            <w:pPr>
              <w:spacing w:after="0" w:line="240" w:lineRule="auto"/>
              <w:rPr>
                <w:rFonts w:ascii="Bookman Old Style" w:hAnsi="Bookman Old Style"/>
                <w:lang w:val="en-US"/>
              </w:rPr>
            </w:pPr>
          </w:p>
          <w:p w14:paraId="41986763">
            <w:pPr>
              <w:spacing w:after="0" w:line="240" w:lineRule="auto"/>
              <w:rPr>
                <w:rFonts w:ascii="Bookman Old Style" w:hAnsi="Bookman Old Style"/>
                <w:lang w:val="en-US"/>
              </w:rPr>
            </w:pPr>
          </w:p>
          <w:p w14:paraId="0EC30886">
            <w:pPr>
              <w:spacing w:after="0" w:line="240" w:lineRule="auto"/>
              <w:rPr>
                <w:rFonts w:ascii="Bookman Old Style" w:hAnsi="Bookman Old Style"/>
                <w:lang w:val="en-US"/>
              </w:rPr>
            </w:pPr>
            <w:r>
              <w:rPr>
                <w:rFonts w:ascii="Bookman Old Style" w:hAnsi="Bookman Old Style"/>
                <w:lang w:val="en-US"/>
              </w:rPr>
              <w:t>d. Hendrik Donuata, A.Md</w:t>
            </w:r>
          </w:p>
          <w:p w14:paraId="5A517B82">
            <w:pPr>
              <w:spacing w:after="0" w:line="240" w:lineRule="auto"/>
              <w:rPr>
                <w:rFonts w:ascii="Bookman Old Style" w:hAnsi="Bookman Old Style"/>
                <w:lang w:val="en-US"/>
              </w:rPr>
            </w:pPr>
          </w:p>
          <w:p w14:paraId="02FC0CC3">
            <w:pPr>
              <w:spacing w:after="0" w:line="240" w:lineRule="auto"/>
              <w:rPr>
                <w:rFonts w:ascii="Bookman Old Style" w:hAnsi="Bookman Old Style"/>
                <w:lang w:val="en-US"/>
              </w:rPr>
            </w:pPr>
          </w:p>
          <w:p w14:paraId="1A8242D9">
            <w:pPr>
              <w:spacing w:after="0" w:line="240" w:lineRule="auto"/>
              <w:rPr>
                <w:rFonts w:ascii="Bookman Old Style" w:hAnsi="Bookman Old Style"/>
                <w:lang w:val="en-US"/>
              </w:rPr>
            </w:pPr>
          </w:p>
          <w:p w14:paraId="124B468B">
            <w:pPr>
              <w:spacing w:after="0" w:line="240" w:lineRule="auto"/>
              <w:rPr>
                <w:rFonts w:ascii="Bookman Old Style" w:hAnsi="Bookman Old Style"/>
                <w:lang w:val="en-US"/>
              </w:rPr>
            </w:pPr>
            <w:r>
              <w:rPr>
                <w:rFonts w:ascii="Bookman Old Style" w:hAnsi="Bookman Old Style"/>
                <w:lang w:val="en-US"/>
              </w:rPr>
              <w:t>ADMIN INPUT DATA</w:t>
            </w:r>
          </w:p>
          <w:p w14:paraId="0F10D4C1">
            <w:pPr>
              <w:spacing w:after="0" w:line="240" w:lineRule="auto"/>
              <w:rPr>
                <w:rFonts w:ascii="Bookman Old Style" w:hAnsi="Bookman Old Style"/>
                <w:lang w:val="en-US"/>
              </w:rPr>
            </w:pPr>
          </w:p>
          <w:p w14:paraId="7A1ADD77">
            <w:pPr>
              <w:spacing w:after="0" w:line="240" w:lineRule="auto"/>
              <w:rPr>
                <w:rFonts w:ascii="Bookman Old Style" w:hAnsi="Bookman Old Style"/>
                <w:lang w:val="en-US"/>
              </w:rPr>
            </w:pPr>
            <w:r>
              <w:rPr>
                <w:rFonts w:ascii="Bookman Old Style" w:hAnsi="Bookman Old Style"/>
                <w:lang w:val="en-US"/>
              </w:rPr>
              <w:t>a. Abdul Haris Massa,S.Pi</w:t>
            </w:r>
          </w:p>
          <w:p w14:paraId="73AF2327">
            <w:pPr>
              <w:spacing w:after="0" w:line="240" w:lineRule="auto"/>
              <w:rPr>
                <w:rFonts w:ascii="Bookman Old Style" w:hAnsi="Bookman Old Style"/>
                <w:lang w:val="en-US"/>
              </w:rPr>
            </w:pPr>
          </w:p>
          <w:p w14:paraId="34F6F217">
            <w:pPr>
              <w:spacing w:after="0" w:line="240" w:lineRule="auto"/>
              <w:rPr>
                <w:rFonts w:ascii="Bookman Old Style" w:hAnsi="Bookman Old Style"/>
                <w:lang w:val="en-US"/>
              </w:rPr>
            </w:pPr>
          </w:p>
          <w:p w14:paraId="00B21D3F">
            <w:pPr>
              <w:spacing w:after="0" w:line="240" w:lineRule="auto"/>
              <w:rPr>
                <w:rFonts w:ascii="Bookman Old Style" w:hAnsi="Bookman Old Style"/>
                <w:lang w:val="en-US"/>
              </w:rPr>
            </w:pPr>
          </w:p>
          <w:p w14:paraId="20E47200">
            <w:pPr>
              <w:spacing w:after="0" w:line="240" w:lineRule="auto"/>
              <w:rPr>
                <w:rFonts w:ascii="Bookman Old Style" w:hAnsi="Bookman Old Style"/>
                <w:lang w:val="en-US"/>
              </w:rPr>
            </w:pPr>
          </w:p>
          <w:p w14:paraId="76F633F4">
            <w:pPr>
              <w:spacing w:after="0" w:line="240" w:lineRule="auto"/>
              <w:rPr>
                <w:rFonts w:ascii="Bookman Old Style" w:hAnsi="Bookman Old Style"/>
                <w:lang w:val="en-US"/>
              </w:rPr>
            </w:pPr>
            <w:r>
              <w:rPr>
                <w:rFonts w:ascii="Bookman Old Style" w:hAnsi="Bookman Old Style"/>
                <w:lang w:val="en-US"/>
              </w:rPr>
              <w:t>b. Nurdin Daka, S.Sos</w:t>
            </w:r>
          </w:p>
          <w:p w14:paraId="5E33FC31">
            <w:pPr>
              <w:spacing w:after="0" w:line="240" w:lineRule="auto"/>
              <w:rPr>
                <w:rFonts w:ascii="Bookman Old Style" w:hAnsi="Bookman Old Style"/>
                <w:lang w:val="en-US"/>
              </w:rPr>
            </w:pPr>
          </w:p>
          <w:p w14:paraId="0B5EDB04">
            <w:pPr>
              <w:spacing w:after="0" w:line="240" w:lineRule="auto"/>
              <w:rPr>
                <w:rFonts w:ascii="Bookman Old Style" w:hAnsi="Bookman Old Style"/>
                <w:lang w:val="en-US"/>
              </w:rPr>
            </w:pPr>
          </w:p>
          <w:p w14:paraId="5104DB8E">
            <w:pPr>
              <w:spacing w:after="0" w:line="240" w:lineRule="auto"/>
              <w:rPr>
                <w:rFonts w:ascii="Bookman Old Style" w:hAnsi="Bookman Old Style"/>
                <w:lang w:val="en-US"/>
              </w:rPr>
            </w:pPr>
          </w:p>
          <w:p w14:paraId="1974CDD0">
            <w:pPr>
              <w:spacing w:after="0" w:line="240" w:lineRule="auto"/>
              <w:rPr>
                <w:rFonts w:ascii="Bookman Old Style" w:hAnsi="Bookman Old Style"/>
                <w:lang w:val="en-US"/>
              </w:rPr>
            </w:pPr>
            <w:r>
              <w:rPr>
                <w:rFonts w:ascii="Bookman Old Style" w:hAnsi="Bookman Old Style"/>
                <w:lang w:val="en-US"/>
              </w:rPr>
              <w:t xml:space="preserve">c. Aprianus Saitakela, S.Pd, </w:t>
            </w:r>
          </w:p>
          <w:p w14:paraId="1E35DF4A">
            <w:pPr>
              <w:spacing w:after="0" w:line="240" w:lineRule="auto"/>
              <w:rPr>
                <w:rFonts w:ascii="Bookman Old Style" w:hAnsi="Bookman Old Style"/>
                <w:lang w:val="en-US"/>
              </w:rPr>
            </w:pPr>
            <w:r>
              <w:rPr>
                <w:rFonts w:ascii="Bookman Old Style" w:hAnsi="Bookman Old Style"/>
                <w:lang w:val="en-US"/>
              </w:rPr>
              <w:t xml:space="preserve">    MBA</w:t>
            </w:r>
          </w:p>
          <w:p w14:paraId="13C3E63D">
            <w:pPr>
              <w:spacing w:after="0" w:line="240" w:lineRule="auto"/>
              <w:rPr>
                <w:rFonts w:ascii="Bookman Old Style" w:hAnsi="Bookman Old Style"/>
                <w:lang w:val="en-US"/>
              </w:rPr>
            </w:pPr>
          </w:p>
          <w:p w14:paraId="5D646928">
            <w:pPr>
              <w:spacing w:after="0" w:line="240" w:lineRule="auto"/>
              <w:rPr>
                <w:rFonts w:ascii="Bookman Old Style" w:hAnsi="Bookman Old Style"/>
                <w:lang w:val="en-US"/>
              </w:rPr>
            </w:pPr>
          </w:p>
          <w:p w14:paraId="702309CE">
            <w:pPr>
              <w:spacing w:after="0" w:line="240" w:lineRule="auto"/>
              <w:rPr>
                <w:rFonts w:ascii="Bookman Old Style" w:hAnsi="Bookman Old Style"/>
                <w:lang w:val="en-US"/>
              </w:rPr>
            </w:pPr>
            <w:r>
              <w:rPr>
                <w:rFonts w:ascii="Bookman Old Style" w:hAnsi="Bookman Old Style"/>
                <w:lang w:val="en-US"/>
              </w:rPr>
              <w:t>d. Sariani Widya Hastuti</w:t>
            </w:r>
          </w:p>
          <w:p w14:paraId="0B3C21B8">
            <w:pPr>
              <w:spacing w:after="0" w:line="240" w:lineRule="auto"/>
              <w:rPr>
                <w:rFonts w:ascii="Bookman Old Style" w:hAnsi="Bookman Old Style"/>
                <w:lang w:val="en-US"/>
              </w:rPr>
            </w:pPr>
          </w:p>
          <w:p w14:paraId="13BEAE88">
            <w:pPr>
              <w:spacing w:after="0" w:line="240" w:lineRule="auto"/>
              <w:rPr>
                <w:rFonts w:ascii="Bookman Old Style" w:hAnsi="Bookman Old Style"/>
                <w:lang w:val="en-US"/>
              </w:rPr>
            </w:pPr>
          </w:p>
          <w:p w14:paraId="6CDE0674">
            <w:pPr>
              <w:spacing w:after="0" w:line="240" w:lineRule="auto"/>
              <w:rPr>
                <w:rFonts w:ascii="Bookman Old Style" w:hAnsi="Bookman Old Style"/>
                <w:lang w:val="en-US"/>
              </w:rPr>
            </w:pPr>
            <w:r>
              <w:rPr>
                <w:rFonts w:ascii="Bookman Old Style" w:hAnsi="Bookman Old Style"/>
                <w:lang w:val="en-US"/>
              </w:rPr>
              <w:t>PERUMUS</w:t>
            </w:r>
          </w:p>
          <w:p w14:paraId="6D3011B3">
            <w:pPr>
              <w:spacing w:after="0" w:line="240" w:lineRule="auto"/>
              <w:rPr>
                <w:rFonts w:ascii="Bookman Old Style" w:hAnsi="Bookman Old Style"/>
                <w:lang w:val="en-US"/>
              </w:rPr>
            </w:pPr>
          </w:p>
          <w:p w14:paraId="4704765F">
            <w:pPr>
              <w:spacing w:after="0" w:line="240" w:lineRule="auto"/>
              <w:rPr>
                <w:rFonts w:ascii="Bookman Old Style" w:hAnsi="Bookman Old Style"/>
                <w:lang w:val="en-US"/>
              </w:rPr>
            </w:pPr>
            <w:r>
              <w:rPr>
                <w:rFonts w:ascii="Bookman Old Style" w:hAnsi="Bookman Old Style"/>
                <w:lang w:val="en-US"/>
              </w:rPr>
              <w:t>a. Melkisedek Belly, S.Sos,  M.Si</w:t>
            </w:r>
          </w:p>
          <w:p w14:paraId="113DF939">
            <w:pPr>
              <w:spacing w:after="0" w:line="240" w:lineRule="auto"/>
              <w:rPr>
                <w:rFonts w:ascii="Bookman Old Style" w:hAnsi="Bookman Old Style"/>
                <w:lang w:val="en-US"/>
              </w:rPr>
            </w:pPr>
          </w:p>
          <w:p w14:paraId="118EC9F7">
            <w:pPr>
              <w:spacing w:after="0" w:line="240" w:lineRule="auto"/>
              <w:rPr>
                <w:rFonts w:ascii="Bookman Old Style" w:hAnsi="Bookman Old Style"/>
                <w:lang w:val="en-US"/>
              </w:rPr>
            </w:pPr>
          </w:p>
          <w:p w14:paraId="244C413F">
            <w:pPr>
              <w:spacing w:after="0" w:line="240" w:lineRule="auto"/>
              <w:rPr>
                <w:rFonts w:ascii="Bookman Old Style" w:hAnsi="Bookman Old Style"/>
                <w:lang w:val="en-US"/>
              </w:rPr>
            </w:pPr>
            <w:r>
              <w:rPr>
                <w:rFonts w:ascii="Bookman Old Style" w:hAnsi="Bookman Old Style"/>
                <w:lang w:val="en-US"/>
              </w:rPr>
              <w:t>b. Dr. Fredrik Abia Kande, M.Pd</w:t>
            </w:r>
          </w:p>
          <w:p w14:paraId="1C6FCF27">
            <w:pPr>
              <w:spacing w:after="0" w:line="240" w:lineRule="auto"/>
              <w:rPr>
                <w:rFonts w:ascii="Bookman Old Style" w:hAnsi="Bookman Old Style"/>
                <w:lang w:val="en-US"/>
              </w:rPr>
            </w:pPr>
          </w:p>
          <w:p w14:paraId="086AC6AA">
            <w:pPr>
              <w:spacing w:after="0" w:line="240" w:lineRule="auto"/>
              <w:rPr>
                <w:rFonts w:ascii="Bookman Old Style" w:hAnsi="Bookman Old Style"/>
                <w:lang w:val="en-US"/>
              </w:rPr>
            </w:pPr>
          </w:p>
          <w:p w14:paraId="4DED4FBA">
            <w:pPr>
              <w:spacing w:after="0" w:line="240" w:lineRule="auto"/>
              <w:rPr>
                <w:rFonts w:ascii="Bookman Old Style" w:hAnsi="Bookman Old Style"/>
                <w:lang w:val="en-US"/>
              </w:rPr>
            </w:pPr>
            <w:r>
              <w:rPr>
                <w:rFonts w:ascii="Bookman Old Style" w:hAnsi="Bookman Old Style"/>
                <w:lang w:val="en-US"/>
              </w:rPr>
              <w:t>c. Drs. An Girrith Akal</w:t>
            </w:r>
          </w:p>
          <w:p w14:paraId="24186286">
            <w:pPr>
              <w:spacing w:after="0" w:line="240" w:lineRule="auto"/>
              <w:rPr>
                <w:rFonts w:ascii="Bookman Old Style" w:hAnsi="Bookman Old Style"/>
                <w:lang w:val="en-US"/>
              </w:rPr>
            </w:pPr>
          </w:p>
          <w:p w14:paraId="568871E4">
            <w:pPr>
              <w:spacing w:after="0" w:line="240" w:lineRule="auto"/>
              <w:rPr>
                <w:rFonts w:ascii="Bookman Old Style" w:hAnsi="Bookman Old Style"/>
                <w:lang w:val="en-US"/>
              </w:rPr>
            </w:pPr>
          </w:p>
          <w:p w14:paraId="465C2162">
            <w:pPr>
              <w:spacing w:after="0" w:line="240" w:lineRule="auto"/>
              <w:rPr>
                <w:rFonts w:ascii="Bookman Old Style" w:hAnsi="Bookman Old Style"/>
                <w:lang w:val="en-US"/>
              </w:rPr>
            </w:pPr>
          </w:p>
          <w:p w14:paraId="4B860F0B">
            <w:pPr>
              <w:spacing w:after="0" w:line="240" w:lineRule="auto"/>
              <w:rPr>
                <w:rFonts w:ascii="Bookman Old Style" w:hAnsi="Bookman Old Style"/>
                <w:lang w:val="en-US"/>
              </w:rPr>
            </w:pPr>
            <w:r>
              <w:rPr>
                <w:rFonts w:ascii="Bookman Old Style" w:hAnsi="Bookman Old Style"/>
                <w:lang w:val="en-US"/>
              </w:rPr>
              <w:t>d. Arie Waang</w:t>
            </w:r>
          </w:p>
          <w:p w14:paraId="6823F896">
            <w:pPr>
              <w:spacing w:after="0" w:line="240" w:lineRule="auto"/>
              <w:rPr>
                <w:rFonts w:ascii="Bookman Old Style" w:hAnsi="Bookman Old Style"/>
                <w:lang w:val="en-US"/>
              </w:rPr>
            </w:pPr>
          </w:p>
          <w:p w14:paraId="4C1D1D59">
            <w:pPr>
              <w:spacing w:after="0" w:line="240" w:lineRule="auto"/>
              <w:rPr>
                <w:rFonts w:ascii="Bookman Old Style" w:hAnsi="Bookman Old Style"/>
                <w:lang w:val="en-US"/>
              </w:rPr>
            </w:pPr>
          </w:p>
          <w:p w14:paraId="07E1BF91">
            <w:pPr>
              <w:spacing w:after="0" w:line="240" w:lineRule="auto"/>
              <w:rPr>
                <w:rFonts w:ascii="Bookman Old Style" w:hAnsi="Bookman Old Style"/>
                <w:lang w:val="en-US"/>
              </w:rPr>
            </w:pPr>
          </w:p>
        </w:tc>
        <w:tc>
          <w:tcPr>
            <w:tcW w:w="2790" w:type="dxa"/>
            <w:tcBorders>
              <w:top w:val="nil"/>
              <w:bottom w:val="nil"/>
            </w:tcBorders>
          </w:tcPr>
          <w:p w14:paraId="7A7EDBF0">
            <w:pPr>
              <w:spacing w:after="0" w:line="240" w:lineRule="auto"/>
              <w:jc w:val="center"/>
              <w:rPr>
                <w:rFonts w:ascii="Bookman Old Style" w:hAnsi="Bookman Old Style"/>
                <w:color w:val="000000" w:themeColor="text1"/>
                <w:lang w:val="en-US"/>
                <w14:textFill>
                  <w14:solidFill>
                    <w14:schemeClr w14:val="tx1"/>
                  </w14:solidFill>
                </w14:textFill>
              </w:rPr>
            </w:pPr>
          </w:p>
          <w:p w14:paraId="6FC88437">
            <w:pPr>
              <w:spacing w:after="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Kepala Dinas Kebudayaan Kab. Alor</w:t>
            </w:r>
          </w:p>
        </w:tc>
        <w:tc>
          <w:tcPr>
            <w:tcW w:w="2160" w:type="dxa"/>
            <w:vMerge w:val="restart"/>
            <w:tcBorders>
              <w:top w:val="nil"/>
            </w:tcBorders>
          </w:tcPr>
          <w:p w14:paraId="7A851FE6">
            <w:pPr>
              <w:spacing w:after="0" w:line="240" w:lineRule="auto"/>
              <w:jc w:val="center"/>
              <w:rPr>
                <w:rFonts w:ascii="Bookman Old Style" w:hAnsi="Bookman Old Style"/>
                <w:lang w:val="en-US"/>
              </w:rPr>
            </w:pPr>
          </w:p>
          <w:p w14:paraId="6025A660">
            <w:pPr>
              <w:spacing w:after="0" w:line="240" w:lineRule="auto"/>
              <w:jc w:val="center"/>
              <w:rPr>
                <w:rFonts w:ascii="Bookman Old Style" w:hAnsi="Bookman Old Style"/>
                <w:lang w:val="en-US"/>
              </w:rPr>
            </w:pPr>
            <w:r>
              <w:rPr>
                <w:rFonts w:ascii="Bookman Old Style" w:hAnsi="Bookman Old Style"/>
                <w:lang w:val="en-US"/>
              </w:rPr>
              <w:t xml:space="preserve">Sekretaris </w:t>
            </w:r>
          </w:p>
          <w:p w14:paraId="1F6C9967">
            <w:pPr>
              <w:spacing w:after="0" w:line="240" w:lineRule="auto"/>
              <w:jc w:val="center"/>
              <w:rPr>
                <w:rFonts w:ascii="Bookman Old Style" w:hAnsi="Bookman Old Style"/>
                <w:lang w:val="en-US"/>
              </w:rPr>
            </w:pPr>
          </w:p>
          <w:p w14:paraId="2445C6CE">
            <w:pPr>
              <w:spacing w:after="0" w:line="240" w:lineRule="auto"/>
              <w:jc w:val="center"/>
              <w:rPr>
                <w:rFonts w:ascii="Bookman Old Style" w:hAnsi="Bookman Old Style"/>
                <w:color w:val="000000" w:themeColor="text1"/>
                <w:lang w:val="en-US"/>
                <w14:textFill>
                  <w14:solidFill>
                    <w14:schemeClr w14:val="tx1"/>
                  </w14:solidFill>
                </w14:textFill>
              </w:rPr>
            </w:pPr>
          </w:p>
          <w:p w14:paraId="17AA92B7">
            <w:pPr>
              <w:spacing w:after="0" w:line="240" w:lineRule="auto"/>
              <w:jc w:val="center"/>
              <w:rPr>
                <w:rFonts w:ascii="Bookman Old Style" w:hAnsi="Bookman Old Style"/>
                <w:color w:val="000000" w:themeColor="text1"/>
                <w:lang w:val="en-US"/>
                <w14:textFill>
                  <w14:solidFill>
                    <w14:schemeClr w14:val="tx1"/>
                  </w14:solidFill>
                </w14:textFill>
              </w:rPr>
            </w:pPr>
          </w:p>
          <w:p w14:paraId="05CB3FFD">
            <w:pPr>
              <w:spacing w:after="0" w:line="240" w:lineRule="auto"/>
              <w:jc w:val="center"/>
              <w:rPr>
                <w:rFonts w:ascii="Bookman Old Style" w:hAnsi="Bookman Old Style"/>
                <w:color w:val="000000" w:themeColor="text1"/>
                <w:lang w:val="en-US"/>
                <w14:textFill>
                  <w14:solidFill>
                    <w14:schemeClr w14:val="tx1"/>
                  </w14:solidFill>
                </w14:textFill>
              </w:rPr>
            </w:pPr>
          </w:p>
          <w:p w14:paraId="23E8A421">
            <w:pPr>
              <w:spacing w:after="0" w:line="240" w:lineRule="auto"/>
              <w:jc w:val="center"/>
              <w:rPr>
                <w:rFonts w:ascii="Bookman Old Style" w:hAnsi="Bookman Old Style"/>
                <w:lang w:val="en-US"/>
              </w:rPr>
            </w:pPr>
            <w:r>
              <w:rPr>
                <w:rFonts w:ascii="Bookman Old Style" w:hAnsi="Bookman Old Style"/>
                <w:color w:val="000000" w:themeColor="text1"/>
                <w:lang w:val="en-US"/>
                <w14:textFill>
                  <w14:solidFill>
                    <w14:schemeClr w14:val="tx1"/>
                  </w14:solidFill>
                </w14:textFill>
              </w:rPr>
              <w:t>Koordinator</w:t>
            </w:r>
          </w:p>
          <w:p w14:paraId="2EED50EB">
            <w:pPr>
              <w:spacing w:after="0" w:line="240" w:lineRule="auto"/>
              <w:jc w:val="center"/>
              <w:rPr>
                <w:rFonts w:ascii="Bookman Old Style" w:hAnsi="Bookman Old Style"/>
                <w:lang w:val="en-US"/>
              </w:rPr>
            </w:pPr>
          </w:p>
          <w:p w14:paraId="7150AA05">
            <w:pPr>
              <w:spacing w:after="0" w:line="240" w:lineRule="auto"/>
              <w:jc w:val="center"/>
              <w:rPr>
                <w:rFonts w:ascii="Bookman Old Style" w:hAnsi="Bookman Old Style"/>
                <w:lang w:val="en-US"/>
              </w:rPr>
            </w:pPr>
          </w:p>
          <w:p w14:paraId="3E9784F1">
            <w:pPr>
              <w:spacing w:after="0" w:line="240" w:lineRule="auto"/>
              <w:jc w:val="center"/>
              <w:rPr>
                <w:rFonts w:ascii="Bookman Old Style" w:hAnsi="Bookman Old Style"/>
                <w:lang w:val="en-US"/>
              </w:rPr>
            </w:pPr>
          </w:p>
          <w:p w14:paraId="266EF195">
            <w:pPr>
              <w:spacing w:after="0" w:line="240" w:lineRule="auto"/>
              <w:jc w:val="center"/>
              <w:rPr>
                <w:rFonts w:ascii="Bookman Old Style" w:hAnsi="Bookman Old Style"/>
                <w:lang w:val="en-US"/>
              </w:rPr>
            </w:pPr>
            <w:r>
              <w:rPr>
                <w:rFonts w:ascii="Bookman Old Style" w:hAnsi="Bookman Old Style"/>
                <w:lang w:val="en-US"/>
              </w:rPr>
              <w:t xml:space="preserve">Anggota </w:t>
            </w:r>
          </w:p>
          <w:p w14:paraId="093697D5">
            <w:pPr>
              <w:spacing w:after="0" w:line="240" w:lineRule="auto"/>
              <w:jc w:val="center"/>
              <w:rPr>
                <w:rFonts w:ascii="Bookman Old Style" w:hAnsi="Bookman Old Style"/>
                <w:lang w:val="en-US"/>
              </w:rPr>
            </w:pPr>
          </w:p>
          <w:p w14:paraId="0E6B6A6C">
            <w:pPr>
              <w:spacing w:after="0" w:line="240" w:lineRule="auto"/>
              <w:jc w:val="center"/>
              <w:rPr>
                <w:rFonts w:ascii="Bookman Old Style" w:hAnsi="Bookman Old Style"/>
                <w:lang w:val="en-US"/>
              </w:rPr>
            </w:pPr>
          </w:p>
          <w:p w14:paraId="49DE72DF">
            <w:pPr>
              <w:spacing w:after="0" w:line="240" w:lineRule="auto"/>
              <w:jc w:val="center"/>
              <w:rPr>
                <w:rFonts w:ascii="Bookman Old Style" w:hAnsi="Bookman Old Style"/>
                <w:lang w:val="en-US"/>
              </w:rPr>
            </w:pPr>
          </w:p>
          <w:p w14:paraId="75E9B358">
            <w:pPr>
              <w:spacing w:after="0" w:line="240" w:lineRule="auto"/>
              <w:jc w:val="center"/>
              <w:rPr>
                <w:rFonts w:ascii="Bookman Old Style" w:hAnsi="Bookman Old Style"/>
                <w:lang w:val="en-US"/>
              </w:rPr>
            </w:pPr>
          </w:p>
          <w:p w14:paraId="44FB8B97">
            <w:pPr>
              <w:spacing w:after="0" w:line="240" w:lineRule="auto"/>
              <w:jc w:val="center"/>
              <w:rPr>
                <w:rFonts w:ascii="Bookman Old Style" w:hAnsi="Bookman Old Style"/>
                <w:lang w:val="en-US"/>
              </w:rPr>
            </w:pPr>
            <w:r>
              <w:rPr>
                <w:rFonts w:ascii="Bookman Old Style" w:hAnsi="Bookman Old Style"/>
                <w:lang w:val="en-US"/>
              </w:rPr>
              <w:t>Anggota</w:t>
            </w:r>
          </w:p>
          <w:p w14:paraId="0126E9E4">
            <w:pPr>
              <w:spacing w:after="0" w:line="240" w:lineRule="auto"/>
              <w:jc w:val="center"/>
              <w:rPr>
                <w:rFonts w:ascii="Bookman Old Style" w:hAnsi="Bookman Old Style"/>
                <w:lang w:val="en-US"/>
              </w:rPr>
            </w:pPr>
          </w:p>
          <w:p w14:paraId="4CE76EA0">
            <w:pPr>
              <w:spacing w:after="0" w:line="240" w:lineRule="auto"/>
              <w:jc w:val="center"/>
              <w:rPr>
                <w:rFonts w:ascii="Bookman Old Style" w:hAnsi="Bookman Old Style"/>
                <w:lang w:val="en-US"/>
              </w:rPr>
            </w:pPr>
          </w:p>
          <w:p w14:paraId="69024C85">
            <w:pPr>
              <w:spacing w:after="0" w:line="240" w:lineRule="auto"/>
              <w:jc w:val="center"/>
              <w:rPr>
                <w:rFonts w:ascii="Bookman Old Style" w:hAnsi="Bookman Old Style"/>
                <w:lang w:val="en-US"/>
              </w:rPr>
            </w:pPr>
            <w:r>
              <w:rPr>
                <w:rFonts w:ascii="Bookman Old Style" w:hAnsi="Bookman Old Style"/>
                <w:lang w:val="en-US"/>
              </w:rPr>
              <w:t>Anggota</w:t>
            </w:r>
          </w:p>
          <w:p w14:paraId="183E87F9">
            <w:pPr>
              <w:spacing w:after="0" w:line="240" w:lineRule="auto"/>
              <w:jc w:val="center"/>
              <w:rPr>
                <w:rFonts w:ascii="Bookman Old Style" w:hAnsi="Bookman Old Style"/>
                <w:lang w:val="en-US"/>
              </w:rPr>
            </w:pPr>
          </w:p>
          <w:p w14:paraId="31F32663">
            <w:pPr>
              <w:spacing w:after="0" w:line="240" w:lineRule="auto"/>
              <w:jc w:val="center"/>
              <w:rPr>
                <w:rFonts w:ascii="Bookman Old Style" w:hAnsi="Bookman Old Style"/>
                <w:lang w:val="en-US"/>
              </w:rPr>
            </w:pPr>
          </w:p>
          <w:p w14:paraId="58147004">
            <w:pPr>
              <w:spacing w:after="0" w:line="240" w:lineRule="auto"/>
              <w:jc w:val="center"/>
              <w:rPr>
                <w:rFonts w:ascii="Bookman Old Style" w:hAnsi="Bookman Old Style"/>
                <w:lang w:val="en-US"/>
              </w:rPr>
            </w:pPr>
          </w:p>
          <w:p w14:paraId="231A314E">
            <w:pPr>
              <w:spacing w:after="0" w:line="240" w:lineRule="auto"/>
              <w:jc w:val="center"/>
              <w:rPr>
                <w:rFonts w:ascii="Bookman Old Style" w:hAnsi="Bookman Old Style"/>
                <w:lang w:val="en-US"/>
              </w:rPr>
            </w:pPr>
          </w:p>
          <w:p w14:paraId="3EE24DBC">
            <w:pPr>
              <w:spacing w:after="0" w:line="240" w:lineRule="auto"/>
              <w:jc w:val="center"/>
              <w:rPr>
                <w:rFonts w:ascii="Bookman Old Style" w:hAnsi="Bookman Old Style"/>
                <w:lang w:val="en-US"/>
              </w:rPr>
            </w:pPr>
          </w:p>
          <w:p w14:paraId="0ACCFB51">
            <w:pPr>
              <w:spacing w:after="0" w:line="240" w:lineRule="auto"/>
              <w:jc w:val="center"/>
              <w:rPr>
                <w:rFonts w:ascii="Bookman Old Style" w:hAnsi="Bookman Old Style"/>
                <w:lang w:val="en-US"/>
              </w:rPr>
            </w:pPr>
          </w:p>
          <w:p w14:paraId="627440E3">
            <w:pPr>
              <w:spacing w:after="0" w:line="240" w:lineRule="auto"/>
              <w:jc w:val="center"/>
              <w:rPr>
                <w:rFonts w:ascii="Bookman Old Style" w:hAnsi="Bookman Old Style"/>
                <w:lang w:val="en-US"/>
              </w:rPr>
            </w:pPr>
            <w:r>
              <w:rPr>
                <w:rFonts w:ascii="Bookman Old Style" w:hAnsi="Bookman Old Style"/>
                <w:lang w:val="en-US"/>
              </w:rPr>
              <w:t>Koordinator</w:t>
            </w:r>
          </w:p>
          <w:p w14:paraId="20EA1F21">
            <w:pPr>
              <w:spacing w:after="0" w:line="240" w:lineRule="auto"/>
              <w:jc w:val="center"/>
              <w:rPr>
                <w:rFonts w:ascii="Bookman Old Style" w:hAnsi="Bookman Old Style"/>
                <w:lang w:val="en-US"/>
              </w:rPr>
            </w:pPr>
          </w:p>
          <w:p w14:paraId="50B90696">
            <w:pPr>
              <w:spacing w:after="0" w:line="240" w:lineRule="auto"/>
              <w:jc w:val="center"/>
              <w:rPr>
                <w:rFonts w:ascii="Bookman Old Style" w:hAnsi="Bookman Old Style"/>
                <w:lang w:val="en-US"/>
              </w:rPr>
            </w:pPr>
          </w:p>
          <w:p w14:paraId="653E7AE9">
            <w:pPr>
              <w:spacing w:after="0" w:line="240" w:lineRule="auto"/>
              <w:jc w:val="center"/>
              <w:rPr>
                <w:rFonts w:ascii="Bookman Old Style" w:hAnsi="Bookman Old Style"/>
                <w:lang w:val="en-US"/>
              </w:rPr>
            </w:pPr>
          </w:p>
          <w:p w14:paraId="28FE355B">
            <w:pPr>
              <w:spacing w:after="0" w:line="240" w:lineRule="auto"/>
              <w:jc w:val="center"/>
              <w:rPr>
                <w:rFonts w:ascii="Bookman Old Style" w:hAnsi="Bookman Old Style"/>
                <w:lang w:val="en-US"/>
              </w:rPr>
            </w:pPr>
          </w:p>
          <w:p w14:paraId="6DE9183E">
            <w:pPr>
              <w:spacing w:after="0" w:line="240" w:lineRule="auto"/>
              <w:jc w:val="center"/>
              <w:rPr>
                <w:rFonts w:ascii="Bookman Old Style" w:hAnsi="Bookman Old Style"/>
                <w:lang w:val="en-US"/>
              </w:rPr>
            </w:pPr>
            <w:r>
              <w:rPr>
                <w:rFonts w:ascii="Bookman Old Style" w:hAnsi="Bookman Old Style"/>
                <w:lang w:val="en-US"/>
              </w:rPr>
              <w:t>Anggota</w:t>
            </w:r>
          </w:p>
          <w:p w14:paraId="2253E488">
            <w:pPr>
              <w:spacing w:after="0" w:line="240" w:lineRule="auto"/>
              <w:jc w:val="center"/>
              <w:rPr>
                <w:rFonts w:ascii="Bookman Old Style" w:hAnsi="Bookman Old Style"/>
                <w:lang w:val="en-US"/>
              </w:rPr>
            </w:pPr>
          </w:p>
          <w:p w14:paraId="0772FF5D">
            <w:pPr>
              <w:spacing w:after="0" w:line="240" w:lineRule="auto"/>
              <w:jc w:val="center"/>
              <w:rPr>
                <w:rFonts w:ascii="Bookman Old Style" w:hAnsi="Bookman Old Style"/>
                <w:lang w:val="en-US"/>
              </w:rPr>
            </w:pPr>
          </w:p>
          <w:p w14:paraId="58C6DA50">
            <w:pPr>
              <w:spacing w:after="0" w:line="240" w:lineRule="auto"/>
              <w:jc w:val="center"/>
              <w:rPr>
                <w:rFonts w:ascii="Bookman Old Style" w:hAnsi="Bookman Old Style"/>
                <w:lang w:val="en-US"/>
              </w:rPr>
            </w:pPr>
            <w:r>
              <w:rPr>
                <w:rFonts w:ascii="Bookman Old Style" w:hAnsi="Bookman Old Style"/>
                <w:lang w:val="en-US"/>
              </w:rPr>
              <w:t>Anggota</w:t>
            </w:r>
          </w:p>
          <w:p w14:paraId="5FB211E4">
            <w:pPr>
              <w:spacing w:after="0" w:line="240" w:lineRule="auto"/>
              <w:jc w:val="center"/>
              <w:rPr>
                <w:rFonts w:ascii="Bookman Old Style" w:hAnsi="Bookman Old Style"/>
                <w:lang w:val="en-US"/>
              </w:rPr>
            </w:pPr>
          </w:p>
          <w:p w14:paraId="4D654812">
            <w:pPr>
              <w:spacing w:after="0" w:line="240" w:lineRule="auto"/>
              <w:jc w:val="center"/>
              <w:rPr>
                <w:rFonts w:ascii="Bookman Old Style" w:hAnsi="Bookman Old Style"/>
                <w:lang w:val="en-US"/>
              </w:rPr>
            </w:pPr>
          </w:p>
          <w:p w14:paraId="418AB820">
            <w:pPr>
              <w:spacing w:after="0" w:line="240" w:lineRule="auto"/>
              <w:jc w:val="center"/>
              <w:rPr>
                <w:rFonts w:ascii="Bookman Old Style" w:hAnsi="Bookman Old Style"/>
                <w:lang w:val="en-US"/>
              </w:rPr>
            </w:pPr>
          </w:p>
          <w:p w14:paraId="64D33981">
            <w:pPr>
              <w:spacing w:after="0" w:line="240" w:lineRule="auto"/>
              <w:jc w:val="center"/>
              <w:rPr>
                <w:rFonts w:ascii="Bookman Old Style" w:hAnsi="Bookman Old Style"/>
                <w:lang w:val="en-US"/>
              </w:rPr>
            </w:pPr>
            <w:r>
              <w:rPr>
                <w:rFonts w:ascii="Bookman Old Style" w:hAnsi="Bookman Old Style"/>
                <w:lang w:val="en-US"/>
              </w:rPr>
              <w:t>Anggota</w:t>
            </w:r>
          </w:p>
          <w:p w14:paraId="1651EF05">
            <w:pPr>
              <w:spacing w:after="0" w:line="240" w:lineRule="auto"/>
              <w:jc w:val="center"/>
              <w:rPr>
                <w:rFonts w:ascii="Bookman Old Style" w:hAnsi="Bookman Old Style"/>
                <w:lang w:val="en-US"/>
              </w:rPr>
            </w:pPr>
          </w:p>
          <w:p w14:paraId="604B4E88">
            <w:pPr>
              <w:spacing w:after="0" w:line="240" w:lineRule="auto"/>
              <w:jc w:val="center"/>
              <w:rPr>
                <w:rFonts w:ascii="Bookman Old Style" w:hAnsi="Bookman Old Style"/>
                <w:lang w:val="en-US"/>
              </w:rPr>
            </w:pPr>
          </w:p>
          <w:p w14:paraId="7DAEFF5A">
            <w:pPr>
              <w:spacing w:after="0" w:line="240" w:lineRule="auto"/>
              <w:rPr>
                <w:rFonts w:ascii="Bookman Old Style" w:hAnsi="Bookman Old Style"/>
                <w:lang w:val="en-US"/>
              </w:rPr>
            </w:pPr>
          </w:p>
          <w:p w14:paraId="3D870B98">
            <w:pPr>
              <w:spacing w:after="0" w:line="240" w:lineRule="auto"/>
              <w:rPr>
                <w:rFonts w:ascii="Bookman Old Style" w:hAnsi="Bookman Old Style"/>
                <w:lang w:val="en-US"/>
              </w:rPr>
            </w:pPr>
          </w:p>
          <w:p w14:paraId="00D48F47">
            <w:pPr>
              <w:spacing w:after="0" w:line="240" w:lineRule="auto"/>
              <w:rPr>
                <w:rFonts w:ascii="Bookman Old Style" w:hAnsi="Bookman Old Style"/>
                <w:lang w:val="en-US"/>
              </w:rPr>
            </w:pPr>
          </w:p>
          <w:p w14:paraId="439E898A">
            <w:pPr>
              <w:spacing w:after="0" w:line="240" w:lineRule="auto"/>
              <w:jc w:val="center"/>
              <w:rPr>
                <w:rFonts w:ascii="Bookman Old Style" w:hAnsi="Bookman Old Style"/>
                <w:lang w:val="en-US"/>
              </w:rPr>
            </w:pPr>
            <w:r>
              <w:rPr>
                <w:rFonts w:ascii="Bookman Old Style" w:hAnsi="Bookman Old Style"/>
                <w:lang w:val="en-US"/>
              </w:rPr>
              <w:t>Koordinator</w:t>
            </w:r>
          </w:p>
          <w:p w14:paraId="340F4D1F">
            <w:pPr>
              <w:spacing w:after="0" w:line="240" w:lineRule="auto"/>
              <w:jc w:val="center"/>
              <w:rPr>
                <w:rFonts w:ascii="Bookman Old Style" w:hAnsi="Bookman Old Style"/>
                <w:lang w:val="en-US"/>
              </w:rPr>
            </w:pPr>
          </w:p>
          <w:p w14:paraId="4A0E7DDF">
            <w:pPr>
              <w:spacing w:after="0" w:line="240" w:lineRule="auto"/>
              <w:jc w:val="center"/>
              <w:rPr>
                <w:rFonts w:ascii="Bookman Old Style" w:hAnsi="Bookman Old Style"/>
                <w:lang w:val="en-US"/>
              </w:rPr>
            </w:pPr>
          </w:p>
          <w:p w14:paraId="28FFA529">
            <w:pPr>
              <w:spacing w:after="0" w:line="240" w:lineRule="auto"/>
              <w:jc w:val="center"/>
              <w:rPr>
                <w:rFonts w:ascii="Bookman Old Style" w:hAnsi="Bookman Old Style"/>
                <w:lang w:val="en-US"/>
              </w:rPr>
            </w:pPr>
          </w:p>
          <w:p w14:paraId="726FE4DE">
            <w:pPr>
              <w:spacing w:after="0" w:line="240" w:lineRule="auto"/>
              <w:jc w:val="center"/>
              <w:rPr>
                <w:rFonts w:ascii="Bookman Old Style" w:hAnsi="Bookman Old Style"/>
                <w:lang w:val="en-US"/>
              </w:rPr>
            </w:pPr>
          </w:p>
          <w:p w14:paraId="4C72ED5E">
            <w:pPr>
              <w:spacing w:after="0" w:line="240" w:lineRule="auto"/>
              <w:jc w:val="center"/>
              <w:rPr>
                <w:rFonts w:ascii="Bookman Old Style" w:hAnsi="Bookman Old Style"/>
                <w:lang w:val="en-US"/>
              </w:rPr>
            </w:pPr>
            <w:r>
              <w:rPr>
                <w:rFonts w:ascii="Bookman Old Style" w:hAnsi="Bookman Old Style"/>
                <w:lang w:val="en-US"/>
              </w:rPr>
              <w:t>Anggota</w:t>
            </w:r>
          </w:p>
          <w:p w14:paraId="7009113A">
            <w:pPr>
              <w:spacing w:after="0" w:line="240" w:lineRule="auto"/>
              <w:jc w:val="center"/>
              <w:rPr>
                <w:rFonts w:ascii="Bookman Old Style" w:hAnsi="Bookman Old Style"/>
                <w:lang w:val="en-US"/>
              </w:rPr>
            </w:pPr>
          </w:p>
          <w:p w14:paraId="26E6D55C">
            <w:pPr>
              <w:spacing w:after="0" w:line="240" w:lineRule="auto"/>
              <w:jc w:val="center"/>
              <w:rPr>
                <w:rFonts w:ascii="Bookman Old Style" w:hAnsi="Bookman Old Style"/>
                <w:lang w:val="en-US"/>
              </w:rPr>
            </w:pPr>
          </w:p>
          <w:p w14:paraId="0093E47F">
            <w:pPr>
              <w:spacing w:after="0" w:line="240" w:lineRule="auto"/>
              <w:jc w:val="center"/>
              <w:rPr>
                <w:rFonts w:ascii="Bookman Old Style" w:hAnsi="Bookman Old Style"/>
                <w:lang w:val="en-US"/>
              </w:rPr>
            </w:pPr>
          </w:p>
          <w:p w14:paraId="55587232">
            <w:pPr>
              <w:spacing w:after="0" w:line="240" w:lineRule="auto"/>
              <w:jc w:val="center"/>
              <w:rPr>
                <w:rFonts w:ascii="Bookman Old Style" w:hAnsi="Bookman Old Style"/>
                <w:lang w:val="en-US"/>
              </w:rPr>
            </w:pPr>
            <w:r>
              <w:rPr>
                <w:rFonts w:ascii="Bookman Old Style" w:hAnsi="Bookman Old Style"/>
                <w:lang w:val="en-US"/>
              </w:rPr>
              <w:t>Anggota</w:t>
            </w:r>
          </w:p>
          <w:p w14:paraId="3D21BDBC">
            <w:pPr>
              <w:spacing w:after="0" w:line="240" w:lineRule="auto"/>
              <w:jc w:val="center"/>
              <w:rPr>
                <w:rFonts w:ascii="Bookman Old Style" w:hAnsi="Bookman Old Style"/>
                <w:lang w:val="en-US"/>
              </w:rPr>
            </w:pPr>
          </w:p>
          <w:p w14:paraId="52789968">
            <w:pPr>
              <w:spacing w:after="0" w:line="240" w:lineRule="auto"/>
              <w:jc w:val="center"/>
              <w:rPr>
                <w:rFonts w:ascii="Bookman Old Style" w:hAnsi="Bookman Old Style"/>
                <w:lang w:val="en-US"/>
              </w:rPr>
            </w:pPr>
          </w:p>
          <w:p w14:paraId="77A208E3">
            <w:pPr>
              <w:spacing w:after="0" w:line="240" w:lineRule="auto"/>
              <w:jc w:val="center"/>
              <w:rPr>
                <w:rFonts w:ascii="Bookman Old Style" w:hAnsi="Bookman Old Style"/>
                <w:lang w:val="en-US"/>
              </w:rPr>
            </w:pPr>
          </w:p>
          <w:p w14:paraId="47B550FA">
            <w:pPr>
              <w:spacing w:after="0" w:line="240" w:lineRule="auto"/>
              <w:jc w:val="center"/>
              <w:rPr>
                <w:rFonts w:ascii="Bookman Old Style" w:hAnsi="Bookman Old Style"/>
                <w:lang w:val="en-US"/>
              </w:rPr>
            </w:pPr>
            <w:r>
              <w:rPr>
                <w:rFonts w:ascii="Bookman Old Style" w:hAnsi="Bookman Old Style"/>
                <w:lang w:val="en-US"/>
              </w:rPr>
              <w:t>Anggota</w:t>
            </w:r>
          </w:p>
          <w:p w14:paraId="11F07438">
            <w:pPr>
              <w:spacing w:after="0" w:line="240" w:lineRule="auto"/>
              <w:jc w:val="center"/>
              <w:rPr>
                <w:rFonts w:ascii="Bookman Old Style" w:hAnsi="Bookman Old Style"/>
                <w:lang w:val="en-US"/>
              </w:rPr>
            </w:pPr>
          </w:p>
          <w:p w14:paraId="50A74350">
            <w:pPr>
              <w:spacing w:after="0" w:line="240" w:lineRule="auto"/>
              <w:jc w:val="center"/>
              <w:rPr>
                <w:rFonts w:ascii="Bookman Old Style" w:hAnsi="Bookman Old Style"/>
                <w:lang w:val="en-US"/>
              </w:rPr>
            </w:pPr>
          </w:p>
          <w:p w14:paraId="3BCE2C07">
            <w:pPr>
              <w:spacing w:after="0" w:line="240" w:lineRule="auto"/>
              <w:jc w:val="center"/>
              <w:rPr>
                <w:rFonts w:ascii="Bookman Old Style" w:hAnsi="Bookman Old Style"/>
                <w:lang w:val="en-US"/>
              </w:rPr>
            </w:pPr>
          </w:p>
          <w:p w14:paraId="6F7BEBD2">
            <w:pPr>
              <w:spacing w:after="0" w:line="240" w:lineRule="auto"/>
              <w:jc w:val="center"/>
              <w:rPr>
                <w:rFonts w:ascii="Bookman Old Style" w:hAnsi="Bookman Old Style"/>
                <w:lang w:val="en-US"/>
              </w:rPr>
            </w:pPr>
          </w:p>
          <w:p w14:paraId="679BA20B">
            <w:pPr>
              <w:spacing w:after="0" w:line="240" w:lineRule="auto"/>
              <w:jc w:val="center"/>
              <w:rPr>
                <w:rFonts w:ascii="Bookman Old Style" w:hAnsi="Bookman Old Style"/>
                <w:lang w:val="en-US"/>
              </w:rPr>
            </w:pPr>
            <w:r>
              <w:rPr>
                <w:rFonts w:ascii="Bookman Old Style" w:hAnsi="Bookman Old Style"/>
                <w:lang w:val="en-US"/>
              </w:rPr>
              <w:t>Koordinator</w:t>
            </w:r>
          </w:p>
          <w:p w14:paraId="58A465BF">
            <w:pPr>
              <w:spacing w:after="0" w:line="240" w:lineRule="auto"/>
              <w:jc w:val="center"/>
              <w:rPr>
                <w:rFonts w:ascii="Bookman Old Style" w:hAnsi="Bookman Old Style"/>
                <w:lang w:val="en-US"/>
              </w:rPr>
            </w:pPr>
          </w:p>
          <w:p w14:paraId="35E043DA">
            <w:pPr>
              <w:spacing w:after="0" w:line="240" w:lineRule="auto"/>
              <w:jc w:val="center"/>
              <w:rPr>
                <w:rFonts w:ascii="Bookman Old Style" w:hAnsi="Bookman Old Style"/>
                <w:lang w:val="en-US"/>
              </w:rPr>
            </w:pPr>
          </w:p>
          <w:p w14:paraId="7797D882">
            <w:pPr>
              <w:spacing w:after="0" w:line="240" w:lineRule="auto"/>
              <w:jc w:val="center"/>
              <w:rPr>
                <w:rFonts w:ascii="Bookman Old Style" w:hAnsi="Bookman Old Style"/>
                <w:lang w:val="en-US"/>
              </w:rPr>
            </w:pPr>
          </w:p>
          <w:p w14:paraId="088D2A0A">
            <w:pPr>
              <w:spacing w:after="0" w:line="240" w:lineRule="auto"/>
              <w:jc w:val="center"/>
              <w:rPr>
                <w:rFonts w:ascii="Bookman Old Style" w:hAnsi="Bookman Old Style"/>
                <w:lang w:val="en-US"/>
              </w:rPr>
            </w:pPr>
            <w:r>
              <w:rPr>
                <w:rFonts w:ascii="Bookman Old Style" w:hAnsi="Bookman Old Style"/>
                <w:lang w:val="en-US"/>
              </w:rPr>
              <w:t>Anggota</w:t>
            </w:r>
          </w:p>
          <w:p w14:paraId="2A928392">
            <w:pPr>
              <w:spacing w:after="0" w:line="240" w:lineRule="auto"/>
              <w:jc w:val="center"/>
              <w:rPr>
                <w:rFonts w:ascii="Bookman Old Style" w:hAnsi="Bookman Old Style"/>
                <w:lang w:val="en-US"/>
              </w:rPr>
            </w:pPr>
          </w:p>
          <w:p w14:paraId="51CE4BE2">
            <w:pPr>
              <w:spacing w:after="0" w:line="240" w:lineRule="auto"/>
              <w:jc w:val="center"/>
              <w:rPr>
                <w:rFonts w:ascii="Bookman Old Style" w:hAnsi="Bookman Old Style"/>
                <w:lang w:val="en-US"/>
              </w:rPr>
            </w:pPr>
          </w:p>
          <w:p w14:paraId="724200C1">
            <w:pPr>
              <w:spacing w:after="0" w:line="240" w:lineRule="auto"/>
              <w:jc w:val="center"/>
              <w:rPr>
                <w:rFonts w:ascii="Bookman Old Style" w:hAnsi="Bookman Old Style"/>
                <w:lang w:val="en-US"/>
              </w:rPr>
            </w:pPr>
          </w:p>
          <w:p w14:paraId="6CC71E0C">
            <w:pPr>
              <w:spacing w:after="0" w:line="240" w:lineRule="auto"/>
              <w:jc w:val="center"/>
              <w:rPr>
                <w:rFonts w:ascii="Bookman Old Style" w:hAnsi="Bookman Old Style"/>
                <w:lang w:val="en-US"/>
              </w:rPr>
            </w:pPr>
            <w:r>
              <w:rPr>
                <w:rFonts w:ascii="Bookman Old Style" w:hAnsi="Bookman Old Style"/>
                <w:lang w:val="en-US"/>
              </w:rPr>
              <w:t>Anggota</w:t>
            </w:r>
          </w:p>
          <w:p w14:paraId="2DD8938B">
            <w:pPr>
              <w:spacing w:after="0" w:line="240" w:lineRule="auto"/>
              <w:jc w:val="center"/>
              <w:rPr>
                <w:rFonts w:ascii="Bookman Old Style" w:hAnsi="Bookman Old Style"/>
                <w:lang w:val="en-US"/>
              </w:rPr>
            </w:pPr>
          </w:p>
          <w:p w14:paraId="68A10599">
            <w:pPr>
              <w:spacing w:after="0" w:line="240" w:lineRule="auto"/>
              <w:jc w:val="center"/>
              <w:rPr>
                <w:rFonts w:ascii="Bookman Old Style" w:hAnsi="Bookman Old Style"/>
                <w:lang w:val="en-US"/>
              </w:rPr>
            </w:pPr>
          </w:p>
          <w:p w14:paraId="0460B114">
            <w:pPr>
              <w:spacing w:after="0" w:line="240" w:lineRule="auto"/>
              <w:jc w:val="center"/>
              <w:rPr>
                <w:rFonts w:ascii="Bookman Old Style" w:hAnsi="Bookman Old Style"/>
                <w:lang w:val="en-US"/>
              </w:rPr>
            </w:pPr>
          </w:p>
          <w:p w14:paraId="6146136C">
            <w:pPr>
              <w:spacing w:after="0" w:line="240" w:lineRule="auto"/>
              <w:jc w:val="center"/>
              <w:rPr>
                <w:rFonts w:ascii="Bookman Old Style" w:hAnsi="Bookman Old Style"/>
                <w:lang w:val="en-US"/>
              </w:rPr>
            </w:pPr>
            <w:r>
              <w:rPr>
                <w:rFonts w:ascii="Bookman Old Style" w:hAnsi="Bookman Old Style"/>
                <w:lang w:val="en-US"/>
              </w:rPr>
              <w:t>Anggota</w:t>
            </w:r>
          </w:p>
        </w:tc>
      </w:tr>
      <w:tr w14:paraId="172D622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15" w:hRule="atLeast"/>
        </w:trPr>
        <w:tc>
          <w:tcPr>
            <w:tcW w:w="627" w:type="dxa"/>
            <w:tcBorders>
              <w:top w:val="nil"/>
              <w:bottom w:val="single" w:color="auto" w:sz="4" w:space="0"/>
            </w:tcBorders>
          </w:tcPr>
          <w:p w14:paraId="0F176265">
            <w:pPr>
              <w:spacing w:after="0" w:line="240" w:lineRule="auto"/>
              <w:jc w:val="center"/>
              <w:rPr>
                <w:rFonts w:ascii="Bookman Old Style" w:hAnsi="Bookman Old Style"/>
                <w:color w:val="000000" w:themeColor="text1"/>
                <w:lang w:val="en-US"/>
                <w14:textFill>
                  <w14:solidFill>
                    <w14:schemeClr w14:val="tx1"/>
                  </w14:solidFill>
                </w14:textFill>
              </w:rPr>
            </w:pPr>
          </w:p>
          <w:p w14:paraId="0F266C59">
            <w:pPr>
              <w:spacing w:after="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4.</w:t>
            </w:r>
          </w:p>
          <w:p w14:paraId="47B9EDD7">
            <w:pPr>
              <w:spacing w:after="0" w:line="240" w:lineRule="auto"/>
              <w:jc w:val="center"/>
              <w:rPr>
                <w:rFonts w:ascii="Bookman Old Style" w:hAnsi="Bookman Old Style"/>
                <w:color w:val="000000" w:themeColor="text1"/>
                <w:lang w:val="en-US"/>
                <w14:textFill>
                  <w14:solidFill>
                    <w14:schemeClr w14:val="tx1"/>
                  </w14:solidFill>
                </w14:textFill>
              </w:rPr>
            </w:pPr>
          </w:p>
          <w:p w14:paraId="501759E3">
            <w:pPr>
              <w:spacing w:after="0" w:line="240" w:lineRule="auto"/>
              <w:jc w:val="center"/>
              <w:rPr>
                <w:rFonts w:ascii="Bookman Old Style" w:hAnsi="Bookman Old Style"/>
                <w:color w:val="000000" w:themeColor="text1"/>
                <w:lang w:val="en-US"/>
                <w14:textFill>
                  <w14:solidFill>
                    <w14:schemeClr w14:val="tx1"/>
                  </w14:solidFill>
                </w14:textFill>
              </w:rPr>
            </w:pPr>
          </w:p>
          <w:p w14:paraId="2AE04537">
            <w:pPr>
              <w:spacing w:after="0" w:line="240" w:lineRule="auto"/>
              <w:jc w:val="center"/>
              <w:rPr>
                <w:rFonts w:ascii="Bookman Old Style" w:hAnsi="Bookman Old Style"/>
                <w:color w:val="000000" w:themeColor="text1"/>
                <w:lang w:val="en-US"/>
                <w14:textFill>
                  <w14:solidFill>
                    <w14:schemeClr w14:val="tx1"/>
                  </w14:solidFill>
                </w14:textFill>
              </w:rPr>
            </w:pPr>
          </w:p>
          <w:p w14:paraId="21AEB51D">
            <w:pPr>
              <w:spacing w:after="0" w:line="240" w:lineRule="auto"/>
              <w:jc w:val="center"/>
              <w:rPr>
                <w:rFonts w:ascii="Bookman Old Style" w:hAnsi="Bookman Old Style"/>
                <w:color w:val="000000" w:themeColor="text1"/>
                <w:lang w:val="en-US"/>
                <w14:textFill>
                  <w14:solidFill>
                    <w14:schemeClr w14:val="tx1"/>
                  </w14:solidFill>
                </w14:textFill>
              </w:rPr>
            </w:pPr>
          </w:p>
          <w:p w14:paraId="4666CB23">
            <w:pPr>
              <w:spacing w:after="0" w:line="240" w:lineRule="auto"/>
              <w:jc w:val="center"/>
              <w:rPr>
                <w:rFonts w:ascii="Bookman Old Style" w:hAnsi="Bookman Old Style"/>
                <w:color w:val="000000" w:themeColor="text1"/>
                <w:lang w:val="en-US"/>
                <w14:textFill>
                  <w14:solidFill>
                    <w14:schemeClr w14:val="tx1"/>
                  </w14:solidFill>
                </w14:textFill>
              </w:rPr>
            </w:pPr>
          </w:p>
          <w:p w14:paraId="708BE0FE">
            <w:pPr>
              <w:spacing w:after="0" w:line="240" w:lineRule="auto"/>
              <w:jc w:val="center"/>
              <w:rPr>
                <w:rFonts w:ascii="Bookman Old Style" w:hAnsi="Bookman Old Style"/>
                <w:color w:val="000000" w:themeColor="text1"/>
                <w:lang w:val="en-US"/>
                <w14:textFill>
                  <w14:solidFill>
                    <w14:schemeClr w14:val="tx1"/>
                  </w14:solidFill>
                </w14:textFill>
              </w:rPr>
            </w:pPr>
          </w:p>
          <w:p w14:paraId="414363F7">
            <w:pPr>
              <w:spacing w:after="0" w:line="240" w:lineRule="auto"/>
              <w:jc w:val="center"/>
              <w:rPr>
                <w:rFonts w:ascii="Bookman Old Style" w:hAnsi="Bookman Old Style"/>
                <w:color w:val="000000" w:themeColor="text1"/>
                <w:lang w:val="en-US"/>
                <w14:textFill>
                  <w14:solidFill>
                    <w14:schemeClr w14:val="tx1"/>
                  </w14:solidFill>
                </w14:textFill>
              </w:rPr>
            </w:pPr>
          </w:p>
          <w:p w14:paraId="515EBF97">
            <w:pPr>
              <w:spacing w:after="0" w:line="240" w:lineRule="auto"/>
              <w:jc w:val="center"/>
              <w:rPr>
                <w:rFonts w:ascii="Bookman Old Style" w:hAnsi="Bookman Old Style"/>
                <w:color w:val="000000" w:themeColor="text1"/>
                <w:lang w:val="en-US"/>
                <w14:textFill>
                  <w14:solidFill>
                    <w14:schemeClr w14:val="tx1"/>
                  </w14:solidFill>
                </w14:textFill>
              </w:rPr>
            </w:pPr>
          </w:p>
          <w:p w14:paraId="565F393B">
            <w:pPr>
              <w:spacing w:after="0" w:line="240" w:lineRule="auto"/>
              <w:jc w:val="center"/>
              <w:rPr>
                <w:rFonts w:ascii="Bookman Old Style" w:hAnsi="Bookman Old Style"/>
                <w:color w:val="000000" w:themeColor="text1"/>
                <w:lang w:val="en-US"/>
                <w14:textFill>
                  <w14:solidFill>
                    <w14:schemeClr w14:val="tx1"/>
                  </w14:solidFill>
                </w14:textFill>
              </w:rPr>
            </w:pPr>
          </w:p>
          <w:p w14:paraId="1E237A0E">
            <w:pPr>
              <w:spacing w:after="0" w:line="240" w:lineRule="auto"/>
              <w:jc w:val="center"/>
              <w:rPr>
                <w:rFonts w:ascii="Bookman Old Style" w:hAnsi="Bookman Old Style"/>
                <w:color w:val="000000" w:themeColor="text1"/>
                <w:lang w:val="en-US"/>
                <w14:textFill>
                  <w14:solidFill>
                    <w14:schemeClr w14:val="tx1"/>
                  </w14:solidFill>
                </w14:textFill>
              </w:rPr>
            </w:pPr>
          </w:p>
          <w:p w14:paraId="520E3AF5">
            <w:pPr>
              <w:spacing w:after="0" w:line="240" w:lineRule="auto"/>
              <w:jc w:val="center"/>
              <w:rPr>
                <w:rFonts w:ascii="Bookman Old Style" w:hAnsi="Bookman Old Style"/>
                <w:color w:val="000000" w:themeColor="text1"/>
                <w:lang w:val="en-US"/>
                <w14:textFill>
                  <w14:solidFill>
                    <w14:schemeClr w14:val="tx1"/>
                  </w14:solidFill>
                </w14:textFill>
              </w:rPr>
            </w:pPr>
          </w:p>
          <w:p w14:paraId="06F8BAF9">
            <w:pPr>
              <w:spacing w:after="0" w:line="240" w:lineRule="auto"/>
              <w:jc w:val="center"/>
              <w:rPr>
                <w:rFonts w:ascii="Bookman Old Style" w:hAnsi="Bookman Old Style"/>
                <w:color w:val="000000" w:themeColor="text1"/>
                <w:lang w:val="en-US"/>
                <w14:textFill>
                  <w14:solidFill>
                    <w14:schemeClr w14:val="tx1"/>
                  </w14:solidFill>
                </w14:textFill>
              </w:rPr>
            </w:pPr>
          </w:p>
          <w:p w14:paraId="0F29A080">
            <w:pPr>
              <w:spacing w:after="0" w:line="240" w:lineRule="auto"/>
              <w:jc w:val="center"/>
              <w:rPr>
                <w:rFonts w:ascii="Bookman Old Style" w:hAnsi="Bookman Old Style"/>
                <w:color w:val="000000" w:themeColor="text1"/>
                <w:lang w:val="en-US"/>
                <w14:textFill>
                  <w14:solidFill>
                    <w14:schemeClr w14:val="tx1"/>
                  </w14:solidFill>
                </w14:textFill>
              </w:rPr>
            </w:pPr>
          </w:p>
          <w:p w14:paraId="4AFF1143">
            <w:pPr>
              <w:spacing w:after="0" w:line="240" w:lineRule="auto"/>
              <w:jc w:val="center"/>
              <w:rPr>
                <w:rFonts w:ascii="Bookman Old Style" w:hAnsi="Bookman Old Style"/>
                <w:color w:val="000000" w:themeColor="text1"/>
                <w:lang w:val="en-US"/>
                <w14:textFill>
                  <w14:solidFill>
                    <w14:schemeClr w14:val="tx1"/>
                  </w14:solidFill>
                </w14:textFill>
              </w:rPr>
            </w:pPr>
          </w:p>
          <w:p w14:paraId="1BFAFB18">
            <w:pPr>
              <w:spacing w:after="0" w:line="240" w:lineRule="auto"/>
              <w:jc w:val="center"/>
              <w:rPr>
                <w:rFonts w:ascii="Bookman Old Style" w:hAnsi="Bookman Old Style"/>
                <w:color w:val="000000" w:themeColor="text1"/>
                <w:lang w:val="en-US"/>
                <w14:textFill>
                  <w14:solidFill>
                    <w14:schemeClr w14:val="tx1"/>
                  </w14:solidFill>
                </w14:textFill>
              </w:rPr>
            </w:pPr>
          </w:p>
          <w:p w14:paraId="067F9101">
            <w:pPr>
              <w:spacing w:after="0" w:line="240" w:lineRule="auto"/>
              <w:jc w:val="center"/>
              <w:rPr>
                <w:rFonts w:ascii="Bookman Old Style" w:hAnsi="Bookman Old Style"/>
                <w:color w:val="000000" w:themeColor="text1"/>
                <w:lang w:val="en-US"/>
                <w14:textFill>
                  <w14:solidFill>
                    <w14:schemeClr w14:val="tx1"/>
                  </w14:solidFill>
                </w14:textFill>
              </w:rPr>
            </w:pPr>
          </w:p>
          <w:p w14:paraId="3AE8DAEC">
            <w:pPr>
              <w:spacing w:after="0" w:line="240" w:lineRule="auto"/>
              <w:jc w:val="center"/>
              <w:rPr>
                <w:rFonts w:ascii="Bookman Old Style" w:hAnsi="Bookman Old Style"/>
                <w:color w:val="000000" w:themeColor="text1"/>
                <w:lang w:val="en-US"/>
                <w14:textFill>
                  <w14:solidFill>
                    <w14:schemeClr w14:val="tx1"/>
                  </w14:solidFill>
                </w14:textFill>
              </w:rPr>
            </w:pPr>
          </w:p>
          <w:p w14:paraId="08201AEF">
            <w:pPr>
              <w:spacing w:after="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5.</w:t>
            </w:r>
          </w:p>
          <w:p w14:paraId="52B5FF71">
            <w:pPr>
              <w:spacing w:after="0" w:line="240" w:lineRule="auto"/>
              <w:jc w:val="center"/>
              <w:rPr>
                <w:rFonts w:ascii="Bookman Old Style" w:hAnsi="Bookman Old Style"/>
                <w:color w:val="000000" w:themeColor="text1"/>
                <w:lang w:val="en-US"/>
                <w14:textFill>
                  <w14:solidFill>
                    <w14:schemeClr w14:val="tx1"/>
                  </w14:solidFill>
                </w14:textFill>
              </w:rPr>
            </w:pPr>
          </w:p>
          <w:p w14:paraId="2B1569DE">
            <w:pPr>
              <w:spacing w:after="0" w:line="240" w:lineRule="auto"/>
              <w:jc w:val="center"/>
              <w:rPr>
                <w:rFonts w:ascii="Bookman Old Style" w:hAnsi="Bookman Old Style"/>
                <w:color w:val="000000" w:themeColor="text1"/>
                <w:lang w:val="en-US"/>
                <w14:textFill>
                  <w14:solidFill>
                    <w14:schemeClr w14:val="tx1"/>
                  </w14:solidFill>
                </w14:textFill>
              </w:rPr>
            </w:pPr>
          </w:p>
          <w:p w14:paraId="6F8B3EFD">
            <w:pPr>
              <w:spacing w:after="0" w:line="240" w:lineRule="auto"/>
              <w:jc w:val="center"/>
              <w:rPr>
                <w:rFonts w:ascii="Bookman Old Style" w:hAnsi="Bookman Old Style"/>
                <w:color w:val="000000" w:themeColor="text1"/>
                <w:lang w:val="en-US"/>
                <w14:textFill>
                  <w14:solidFill>
                    <w14:schemeClr w14:val="tx1"/>
                  </w14:solidFill>
                </w14:textFill>
              </w:rPr>
            </w:pPr>
          </w:p>
          <w:p w14:paraId="4BFC6BD7">
            <w:pPr>
              <w:spacing w:after="0" w:line="240" w:lineRule="auto"/>
              <w:jc w:val="center"/>
              <w:rPr>
                <w:rFonts w:ascii="Bookman Old Style" w:hAnsi="Bookman Old Style"/>
                <w:color w:val="000000" w:themeColor="text1"/>
                <w:lang w:val="en-US"/>
                <w14:textFill>
                  <w14:solidFill>
                    <w14:schemeClr w14:val="tx1"/>
                  </w14:solidFill>
                </w14:textFill>
              </w:rPr>
            </w:pPr>
          </w:p>
          <w:p w14:paraId="2DC201BB">
            <w:pPr>
              <w:spacing w:after="0" w:line="240" w:lineRule="auto"/>
              <w:jc w:val="center"/>
              <w:rPr>
                <w:rFonts w:ascii="Bookman Old Style" w:hAnsi="Bookman Old Style"/>
                <w:color w:val="000000" w:themeColor="text1"/>
                <w:lang w:val="en-US"/>
                <w14:textFill>
                  <w14:solidFill>
                    <w14:schemeClr w14:val="tx1"/>
                  </w14:solidFill>
                </w14:textFill>
              </w:rPr>
            </w:pPr>
          </w:p>
          <w:p w14:paraId="06C9289F">
            <w:pPr>
              <w:spacing w:after="0" w:line="240" w:lineRule="auto"/>
              <w:jc w:val="center"/>
              <w:rPr>
                <w:rFonts w:ascii="Bookman Old Style" w:hAnsi="Bookman Old Style"/>
                <w:color w:val="000000" w:themeColor="text1"/>
                <w:lang w:val="en-US"/>
                <w14:textFill>
                  <w14:solidFill>
                    <w14:schemeClr w14:val="tx1"/>
                  </w14:solidFill>
                </w14:textFill>
              </w:rPr>
            </w:pPr>
          </w:p>
          <w:p w14:paraId="6E280C63">
            <w:pPr>
              <w:spacing w:after="0" w:line="240" w:lineRule="auto"/>
              <w:jc w:val="center"/>
              <w:rPr>
                <w:rFonts w:ascii="Bookman Old Style" w:hAnsi="Bookman Old Style"/>
                <w:color w:val="000000" w:themeColor="text1"/>
                <w:lang w:val="en-US"/>
                <w14:textFill>
                  <w14:solidFill>
                    <w14:schemeClr w14:val="tx1"/>
                  </w14:solidFill>
                </w14:textFill>
              </w:rPr>
            </w:pPr>
          </w:p>
          <w:p w14:paraId="11702DC0">
            <w:pPr>
              <w:spacing w:after="0" w:line="240" w:lineRule="auto"/>
              <w:jc w:val="center"/>
              <w:rPr>
                <w:rFonts w:ascii="Bookman Old Style" w:hAnsi="Bookman Old Style"/>
                <w:color w:val="000000" w:themeColor="text1"/>
                <w:lang w:val="en-US"/>
                <w14:textFill>
                  <w14:solidFill>
                    <w14:schemeClr w14:val="tx1"/>
                  </w14:solidFill>
                </w14:textFill>
              </w:rPr>
            </w:pPr>
          </w:p>
          <w:p w14:paraId="1797D4ED">
            <w:pPr>
              <w:spacing w:after="0" w:line="240" w:lineRule="auto"/>
              <w:jc w:val="center"/>
              <w:rPr>
                <w:rFonts w:ascii="Bookman Old Style" w:hAnsi="Bookman Old Style"/>
                <w:color w:val="000000" w:themeColor="text1"/>
                <w:lang w:val="en-US"/>
                <w14:textFill>
                  <w14:solidFill>
                    <w14:schemeClr w14:val="tx1"/>
                  </w14:solidFill>
                </w14:textFill>
              </w:rPr>
            </w:pPr>
          </w:p>
          <w:p w14:paraId="36D04816">
            <w:pPr>
              <w:spacing w:after="0" w:line="240" w:lineRule="auto"/>
              <w:jc w:val="center"/>
              <w:rPr>
                <w:rFonts w:ascii="Bookman Old Style" w:hAnsi="Bookman Old Style"/>
                <w:color w:val="000000" w:themeColor="text1"/>
                <w:lang w:val="en-US"/>
                <w14:textFill>
                  <w14:solidFill>
                    <w14:schemeClr w14:val="tx1"/>
                  </w14:solidFill>
                </w14:textFill>
              </w:rPr>
            </w:pPr>
          </w:p>
          <w:p w14:paraId="6F6A5279">
            <w:pPr>
              <w:spacing w:after="0" w:line="240" w:lineRule="auto"/>
              <w:jc w:val="center"/>
              <w:rPr>
                <w:rFonts w:ascii="Bookman Old Style" w:hAnsi="Bookman Old Style"/>
                <w:color w:val="000000" w:themeColor="text1"/>
                <w:lang w:val="en-US"/>
                <w14:textFill>
                  <w14:solidFill>
                    <w14:schemeClr w14:val="tx1"/>
                  </w14:solidFill>
                </w14:textFill>
              </w:rPr>
            </w:pPr>
          </w:p>
          <w:p w14:paraId="5CEAEE08">
            <w:pPr>
              <w:spacing w:after="0" w:line="240" w:lineRule="auto"/>
              <w:jc w:val="center"/>
              <w:rPr>
                <w:rFonts w:ascii="Bookman Old Style" w:hAnsi="Bookman Old Style"/>
                <w:color w:val="000000" w:themeColor="text1"/>
                <w:lang w:val="en-US"/>
                <w14:textFill>
                  <w14:solidFill>
                    <w14:schemeClr w14:val="tx1"/>
                  </w14:solidFill>
                </w14:textFill>
              </w:rPr>
            </w:pPr>
          </w:p>
          <w:p w14:paraId="3BBA8F55">
            <w:pPr>
              <w:spacing w:after="0" w:line="240" w:lineRule="auto"/>
              <w:jc w:val="center"/>
              <w:rPr>
                <w:rFonts w:ascii="Bookman Old Style" w:hAnsi="Bookman Old Style"/>
                <w:color w:val="000000" w:themeColor="text1"/>
                <w:lang w:val="en-US"/>
                <w14:textFill>
                  <w14:solidFill>
                    <w14:schemeClr w14:val="tx1"/>
                  </w14:solidFill>
                </w14:textFill>
              </w:rPr>
            </w:pPr>
          </w:p>
          <w:p w14:paraId="7F199554">
            <w:pPr>
              <w:spacing w:after="0" w:line="240" w:lineRule="auto"/>
              <w:jc w:val="center"/>
              <w:rPr>
                <w:rFonts w:ascii="Bookman Old Style" w:hAnsi="Bookman Old Style"/>
                <w:color w:val="000000" w:themeColor="text1"/>
                <w:lang w:val="en-US"/>
                <w14:textFill>
                  <w14:solidFill>
                    <w14:schemeClr w14:val="tx1"/>
                  </w14:solidFill>
                </w14:textFill>
              </w:rPr>
            </w:pPr>
          </w:p>
          <w:p w14:paraId="1382B579">
            <w:pPr>
              <w:spacing w:after="0" w:line="240" w:lineRule="auto"/>
              <w:jc w:val="center"/>
              <w:rPr>
                <w:rFonts w:ascii="Bookman Old Style" w:hAnsi="Bookman Old Style"/>
                <w:color w:val="000000" w:themeColor="text1"/>
                <w:lang w:val="en-US"/>
                <w14:textFill>
                  <w14:solidFill>
                    <w14:schemeClr w14:val="tx1"/>
                  </w14:solidFill>
                </w14:textFill>
              </w:rPr>
            </w:pPr>
          </w:p>
          <w:p w14:paraId="1878A379">
            <w:pPr>
              <w:spacing w:after="0" w:line="240" w:lineRule="auto"/>
              <w:jc w:val="center"/>
              <w:rPr>
                <w:rFonts w:ascii="Bookman Old Style" w:hAnsi="Bookman Old Style"/>
                <w:color w:val="000000" w:themeColor="text1"/>
                <w:lang w:val="en-US"/>
                <w14:textFill>
                  <w14:solidFill>
                    <w14:schemeClr w14:val="tx1"/>
                  </w14:solidFill>
                </w14:textFill>
              </w:rPr>
            </w:pPr>
          </w:p>
          <w:p w14:paraId="322908C8">
            <w:pPr>
              <w:spacing w:after="0" w:line="240" w:lineRule="auto"/>
              <w:rPr>
                <w:rFonts w:ascii="Bookman Old Style" w:hAnsi="Bookman Old Style"/>
                <w:color w:val="000000" w:themeColor="text1"/>
                <w:lang w:val="en-US"/>
                <w14:textFill>
                  <w14:solidFill>
                    <w14:schemeClr w14:val="tx1"/>
                  </w14:solidFill>
                </w14:textFill>
              </w:rPr>
            </w:pPr>
          </w:p>
          <w:p w14:paraId="33F92602">
            <w:pPr>
              <w:spacing w:after="0" w:line="240" w:lineRule="auto"/>
              <w:rPr>
                <w:rFonts w:ascii="Bookman Old Style" w:hAnsi="Bookman Old Style"/>
                <w:color w:val="000000" w:themeColor="text1"/>
                <w:lang w:val="en-US"/>
                <w14:textFill>
                  <w14:solidFill>
                    <w14:schemeClr w14:val="tx1"/>
                  </w14:solidFill>
                </w14:textFill>
              </w:rPr>
            </w:pPr>
          </w:p>
          <w:p w14:paraId="7833ED4B">
            <w:pPr>
              <w:spacing w:after="0" w:line="240" w:lineRule="auto"/>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6.</w:t>
            </w:r>
          </w:p>
          <w:p w14:paraId="63CE1FBA">
            <w:pPr>
              <w:spacing w:after="0" w:line="240" w:lineRule="auto"/>
              <w:rPr>
                <w:rFonts w:ascii="Bookman Old Style" w:hAnsi="Bookman Old Style"/>
                <w:color w:val="000000" w:themeColor="text1"/>
                <w:lang w:val="en-US"/>
                <w14:textFill>
                  <w14:solidFill>
                    <w14:schemeClr w14:val="tx1"/>
                  </w14:solidFill>
                </w14:textFill>
              </w:rPr>
            </w:pPr>
          </w:p>
          <w:p w14:paraId="75A40360">
            <w:pPr>
              <w:spacing w:after="0" w:line="240" w:lineRule="auto"/>
              <w:rPr>
                <w:rFonts w:ascii="Bookman Old Style" w:hAnsi="Bookman Old Style"/>
                <w:color w:val="000000" w:themeColor="text1"/>
                <w:lang w:val="en-US"/>
                <w14:textFill>
                  <w14:solidFill>
                    <w14:schemeClr w14:val="tx1"/>
                  </w14:solidFill>
                </w14:textFill>
              </w:rPr>
            </w:pPr>
          </w:p>
          <w:p w14:paraId="30226DCA">
            <w:pPr>
              <w:spacing w:after="0" w:line="240" w:lineRule="auto"/>
              <w:rPr>
                <w:rFonts w:ascii="Bookman Old Style" w:hAnsi="Bookman Old Style"/>
                <w:color w:val="000000" w:themeColor="text1"/>
                <w:lang w:val="en-US"/>
                <w14:textFill>
                  <w14:solidFill>
                    <w14:schemeClr w14:val="tx1"/>
                  </w14:solidFill>
                </w14:textFill>
              </w:rPr>
            </w:pPr>
          </w:p>
          <w:p w14:paraId="33DAB839">
            <w:pPr>
              <w:spacing w:after="0" w:line="240" w:lineRule="auto"/>
              <w:rPr>
                <w:rFonts w:ascii="Bookman Old Style" w:hAnsi="Bookman Old Style"/>
                <w:color w:val="000000" w:themeColor="text1"/>
                <w:lang w:val="en-US"/>
                <w14:textFill>
                  <w14:solidFill>
                    <w14:schemeClr w14:val="tx1"/>
                  </w14:solidFill>
                </w14:textFill>
              </w:rPr>
            </w:pPr>
          </w:p>
          <w:p w14:paraId="68DA3460">
            <w:pPr>
              <w:spacing w:after="0" w:line="240" w:lineRule="auto"/>
              <w:rPr>
                <w:rFonts w:ascii="Bookman Old Style" w:hAnsi="Bookman Old Style"/>
                <w:color w:val="000000" w:themeColor="text1"/>
                <w:lang w:val="en-US"/>
                <w14:textFill>
                  <w14:solidFill>
                    <w14:schemeClr w14:val="tx1"/>
                  </w14:solidFill>
                </w14:textFill>
              </w:rPr>
            </w:pPr>
          </w:p>
          <w:p w14:paraId="161846A1">
            <w:pPr>
              <w:spacing w:after="0" w:line="240" w:lineRule="auto"/>
              <w:rPr>
                <w:rFonts w:ascii="Bookman Old Style" w:hAnsi="Bookman Old Style"/>
                <w:color w:val="000000" w:themeColor="text1"/>
                <w:lang w:val="en-US"/>
                <w14:textFill>
                  <w14:solidFill>
                    <w14:schemeClr w14:val="tx1"/>
                  </w14:solidFill>
                </w14:textFill>
              </w:rPr>
            </w:pPr>
          </w:p>
          <w:p w14:paraId="3C5A5CB7">
            <w:pPr>
              <w:spacing w:after="0" w:line="240" w:lineRule="auto"/>
              <w:rPr>
                <w:rFonts w:ascii="Bookman Old Style" w:hAnsi="Bookman Old Style"/>
                <w:color w:val="000000" w:themeColor="text1"/>
                <w:lang w:val="en-US"/>
                <w14:textFill>
                  <w14:solidFill>
                    <w14:schemeClr w14:val="tx1"/>
                  </w14:solidFill>
                </w14:textFill>
              </w:rPr>
            </w:pPr>
          </w:p>
          <w:p w14:paraId="71A3A43B">
            <w:pPr>
              <w:spacing w:after="0" w:line="240" w:lineRule="auto"/>
              <w:rPr>
                <w:rFonts w:ascii="Bookman Old Style" w:hAnsi="Bookman Old Style"/>
                <w:color w:val="000000" w:themeColor="text1"/>
                <w:lang w:val="en-US"/>
                <w14:textFill>
                  <w14:solidFill>
                    <w14:schemeClr w14:val="tx1"/>
                  </w14:solidFill>
                </w14:textFill>
              </w:rPr>
            </w:pPr>
          </w:p>
          <w:p w14:paraId="2DE05DC7">
            <w:pPr>
              <w:spacing w:after="0" w:line="240" w:lineRule="auto"/>
              <w:rPr>
                <w:rFonts w:ascii="Bookman Old Style" w:hAnsi="Bookman Old Style"/>
                <w:color w:val="000000" w:themeColor="text1"/>
                <w:lang w:val="en-US"/>
                <w14:textFill>
                  <w14:solidFill>
                    <w14:schemeClr w14:val="tx1"/>
                  </w14:solidFill>
                </w14:textFill>
              </w:rPr>
            </w:pPr>
          </w:p>
          <w:p w14:paraId="137A55F7">
            <w:pPr>
              <w:spacing w:after="0" w:line="240" w:lineRule="auto"/>
              <w:rPr>
                <w:rFonts w:ascii="Bookman Old Style" w:hAnsi="Bookman Old Style"/>
                <w:color w:val="000000" w:themeColor="text1"/>
                <w:lang w:val="en-US"/>
                <w14:textFill>
                  <w14:solidFill>
                    <w14:schemeClr w14:val="tx1"/>
                  </w14:solidFill>
                </w14:textFill>
              </w:rPr>
            </w:pPr>
          </w:p>
          <w:p w14:paraId="5740A0D2">
            <w:pPr>
              <w:spacing w:after="0" w:line="240" w:lineRule="auto"/>
              <w:rPr>
                <w:rFonts w:ascii="Bookman Old Style" w:hAnsi="Bookman Old Style"/>
                <w:color w:val="000000" w:themeColor="text1"/>
                <w:lang w:val="en-US"/>
                <w14:textFill>
                  <w14:solidFill>
                    <w14:schemeClr w14:val="tx1"/>
                  </w14:solidFill>
                </w14:textFill>
              </w:rPr>
            </w:pPr>
          </w:p>
          <w:p w14:paraId="65668C0D">
            <w:pPr>
              <w:spacing w:after="0" w:line="240" w:lineRule="auto"/>
              <w:rPr>
                <w:rFonts w:ascii="Bookman Old Style" w:hAnsi="Bookman Old Style"/>
                <w:color w:val="000000" w:themeColor="text1"/>
                <w:lang w:val="en-US"/>
                <w14:textFill>
                  <w14:solidFill>
                    <w14:schemeClr w14:val="tx1"/>
                  </w14:solidFill>
                </w14:textFill>
              </w:rPr>
            </w:pPr>
          </w:p>
          <w:p w14:paraId="2A17C0EA">
            <w:pPr>
              <w:spacing w:after="0" w:line="240" w:lineRule="auto"/>
              <w:rPr>
                <w:rFonts w:ascii="Bookman Old Style" w:hAnsi="Bookman Old Style"/>
                <w:color w:val="000000" w:themeColor="text1"/>
                <w:lang w:val="en-US"/>
                <w14:textFill>
                  <w14:solidFill>
                    <w14:schemeClr w14:val="tx1"/>
                  </w14:solidFill>
                </w14:textFill>
              </w:rPr>
            </w:pPr>
          </w:p>
          <w:p w14:paraId="6C50A3F3">
            <w:pPr>
              <w:spacing w:after="0" w:line="240" w:lineRule="auto"/>
              <w:rPr>
                <w:rFonts w:ascii="Bookman Old Style" w:hAnsi="Bookman Old Style"/>
                <w:color w:val="000000" w:themeColor="text1"/>
                <w:lang w:val="en-US"/>
                <w14:textFill>
                  <w14:solidFill>
                    <w14:schemeClr w14:val="tx1"/>
                  </w14:solidFill>
                </w14:textFill>
              </w:rPr>
            </w:pPr>
          </w:p>
          <w:p w14:paraId="6CAEA466">
            <w:pPr>
              <w:spacing w:after="0" w:line="240" w:lineRule="auto"/>
              <w:rPr>
                <w:rFonts w:ascii="Bookman Old Style" w:hAnsi="Bookman Old Style"/>
                <w:color w:val="000000" w:themeColor="text1"/>
                <w:lang w:val="en-US"/>
                <w14:textFill>
                  <w14:solidFill>
                    <w14:schemeClr w14:val="tx1"/>
                  </w14:solidFill>
                </w14:textFill>
              </w:rPr>
            </w:pPr>
          </w:p>
          <w:p w14:paraId="02E5D877">
            <w:pPr>
              <w:spacing w:after="0" w:line="240" w:lineRule="auto"/>
              <w:rPr>
                <w:rFonts w:ascii="Bookman Old Style" w:hAnsi="Bookman Old Style"/>
                <w:color w:val="000000" w:themeColor="text1"/>
                <w:lang w:val="en-US"/>
                <w14:textFill>
                  <w14:solidFill>
                    <w14:schemeClr w14:val="tx1"/>
                  </w14:solidFill>
                </w14:textFill>
              </w:rPr>
            </w:pPr>
          </w:p>
          <w:p w14:paraId="46AE0700">
            <w:pPr>
              <w:spacing w:after="0" w:line="240" w:lineRule="auto"/>
              <w:rPr>
                <w:rFonts w:ascii="Bookman Old Style" w:hAnsi="Bookman Old Style"/>
                <w:color w:val="000000" w:themeColor="text1"/>
                <w:lang w:val="en-US"/>
                <w14:textFill>
                  <w14:solidFill>
                    <w14:schemeClr w14:val="tx1"/>
                  </w14:solidFill>
                </w14:textFill>
              </w:rPr>
            </w:pPr>
          </w:p>
          <w:p w14:paraId="1D4F6691">
            <w:pPr>
              <w:spacing w:after="0" w:line="240" w:lineRule="auto"/>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7.</w:t>
            </w:r>
          </w:p>
          <w:p w14:paraId="0A1E91CF">
            <w:pPr>
              <w:spacing w:after="0" w:line="240" w:lineRule="auto"/>
              <w:rPr>
                <w:rFonts w:ascii="Bookman Old Style" w:hAnsi="Bookman Old Style"/>
                <w:color w:val="000000" w:themeColor="text1"/>
                <w:lang w:val="en-US"/>
                <w14:textFill>
                  <w14:solidFill>
                    <w14:schemeClr w14:val="tx1"/>
                  </w14:solidFill>
                </w14:textFill>
              </w:rPr>
            </w:pPr>
          </w:p>
          <w:p w14:paraId="78CC0A19">
            <w:pPr>
              <w:spacing w:after="0" w:line="240" w:lineRule="auto"/>
              <w:rPr>
                <w:rFonts w:ascii="Bookman Old Style" w:hAnsi="Bookman Old Style"/>
                <w:color w:val="000000" w:themeColor="text1"/>
                <w:lang w:val="en-US"/>
                <w14:textFill>
                  <w14:solidFill>
                    <w14:schemeClr w14:val="tx1"/>
                  </w14:solidFill>
                </w14:textFill>
              </w:rPr>
            </w:pPr>
          </w:p>
        </w:tc>
        <w:tc>
          <w:tcPr>
            <w:tcW w:w="3513" w:type="dxa"/>
            <w:vMerge w:val="continue"/>
            <w:tcBorders>
              <w:bottom w:val="single" w:color="auto" w:sz="4" w:space="0"/>
            </w:tcBorders>
          </w:tcPr>
          <w:p w14:paraId="46AC46FC">
            <w:pPr>
              <w:spacing w:after="0" w:line="240" w:lineRule="auto"/>
              <w:rPr>
                <w:rFonts w:ascii="Bookman Old Style" w:hAnsi="Bookman Old Style"/>
                <w:lang w:val="en-US"/>
              </w:rPr>
            </w:pPr>
          </w:p>
        </w:tc>
        <w:tc>
          <w:tcPr>
            <w:tcW w:w="2790" w:type="dxa"/>
            <w:tcBorders>
              <w:top w:val="nil"/>
              <w:bottom w:val="single" w:color="auto" w:sz="4" w:space="0"/>
            </w:tcBorders>
          </w:tcPr>
          <w:p w14:paraId="5A2C0C95">
            <w:pPr>
              <w:spacing w:after="0" w:line="240" w:lineRule="auto"/>
              <w:jc w:val="center"/>
              <w:rPr>
                <w:rFonts w:ascii="Bookman Old Style" w:hAnsi="Bookman Old Style"/>
                <w:color w:val="000000" w:themeColor="text1"/>
                <w:lang w:val="en-US"/>
                <w14:textFill>
                  <w14:solidFill>
                    <w14:schemeClr w14:val="tx1"/>
                  </w14:solidFill>
                </w14:textFill>
              </w:rPr>
            </w:pPr>
          </w:p>
          <w:p w14:paraId="0B7D9911">
            <w:pPr>
              <w:spacing w:after="0" w:line="240" w:lineRule="auto"/>
              <w:jc w:val="center"/>
              <w:rPr>
                <w:rFonts w:ascii="Bookman Old Style" w:hAnsi="Bookman Old Style"/>
                <w:color w:val="000000" w:themeColor="text1"/>
                <w:lang w:val="en-US"/>
                <w14:textFill>
                  <w14:solidFill>
                    <w14:schemeClr w14:val="tx1"/>
                  </w14:solidFill>
                </w14:textFill>
              </w:rPr>
            </w:pPr>
          </w:p>
          <w:p w14:paraId="6C65C7B0">
            <w:pPr>
              <w:spacing w:after="0" w:line="240" w:lineRule="auto"/>
              <w:jc w:val="center"/>
              <w:rPr>
                <w:rFonts w:ascii="Bookman Old Style" w:hAnsi="Bookman Old Style"/>
                <w:color w:val="000000" w:themeColor="text1"/>
                <w:lang w:val="en-US"/>
                <w14:textFill>
                  <w14:solidFill>
                    <w14:schemeClr w14:val="tx1"/>
                  </w14:solidFill>
                </w14:textFill>
              </w:rPr>
            </w:pPr>
          </w:p>
          <w:p w14:paraId="66EBA491">
            <w:pPr>
              <w:spacing w:after="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Kabid Adatdan dan Budaya pada Dinas Kebudayaan Kab. Alor</w:t>
            </w:r>
          </w:p>
          <w:p w14:paraId="791532DA">
            <w:pPr>
              <w:spacing w:after="0" w:line="240" w:lineRule="auto"/>
              <w:rPr>
                <w:rFonts w:ascii="Bookman Old Style" w:hAnsi="Bookman Old Style"/>
                <w:color w:val="000000" w:themeColor="text1"/>
                <w:lang w:val="en-US"/>
                <w14:textFill>
                  <w14:solidFill>
                    <w14:schemeClr w14:val="tx1"/>
                  </w14:solidFill>
                </w14:textFill>
              </w:rPr>
            </w:pPr>
          </w:p>
          <w:p w14:paraId="534477E8">
            <w:pPr>
              <w:spacing w:after="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Pamong Budaya pada Dinas Kebudayaan Kab. Alor</w:t>
            </w:r>
          </w:p>
          <w:p w14:paraId="04B8D83A">
            <w:pPr>
              <w:spacing w:after="0" w:line="240" w:lineRule="auto"/>
              <w:jc w:val="center"/>
              <w:rPr>
                <w:rFonts w:ascii="Bookman Old Style" w:hAnsi="Bookman Old Style"/>
                <w:color w:val="000000" w:themeColor="text1"/>
                <w:lang w:val="en-US"/>
                <w14:textFill>
                  <w14:solidFill>
                    <w14:schemeClr w14:val="tx1"/>
                  </w14:solidFill>
                </w14:textFill>
              </w:rPr>
            </w:pPr>
          </w:p>
          <w:p w14:paraId="67DB32DB">
            <w:pPr>
              <w:spacing w:after="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Pamong Budaya pada Dinas Kebudayaan Kab. Alor</w:t>
            </w:r>
          </w:p>
          <w:p w14:paraId="5F3AE08F">
            <w:pPr>
              <w:spacing w:after="0" w:line="240" w:lineRule="auto"/>
              <w:jc w:val="center"/>
              <w:rPr>
                <w:rFonts w:ascii="Bookman Old Style" w:hAnsi="Bookman Old Style"/>
                <w:color w:val="000000" w:themeColor="text1"/>
                <w:lang w:val="en-US"/>
                <w14:textFill>
                  <w14:solidFill>
                    <w14:schemeClr w14:val="tx1"/>
                  </w14:solidFill>
                </w14:textFill>
              </w:rPr>
            </w:pPr>
          </w:p>
          <w:p w14:paraId="1A5C2DCB">
            <w:pPr>
              <w:spacing w:after="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Budayawan/ Seniman/ Pemangku Adat</w:t>
            </w:r>
          </w:p>
          <w:p w14:paraId="5D558063">
            <w:pPr>
              <w:spacing w:after="0" w:line="240" w:lineRule="auto"/>
              <w:jc w:val="center"/>
              <w:rPr>
                <w:rFonts w:ascii="Bookman Old Style" w:hAnsi="Bookman Old Style"/>
                <w:color w:val="000000" w:themeColor="text1"/>
                <w:lang w:val="en-US"/>
                <w14:textFill>
                  <w14:solidFill>
                    <w14:schemeClr w14:val="tx1"/>
                  </w14:solidFill>
                </w14:textFill>
              </w:rPr>
            </w:pPr>
          </w:p>
          <w:p w14:paraId="342B4649">
            <w:pPr>
              <w:spacing w:after="0" w:line="240" w:lineRule="auto"/>
              <w:jc w:val="center"/>
              <w:rPr>
                <w:rFonts w:ascii="Bookman Old Style" w:hAnsi="Bookman Old Style"/>
                <w:color w:val="000000" w:themeColor="text1"/>
                <w:lang w:val="en-US"/>
                <w14:textFill>
                  <w14:solidFill>
                    <w14:schemeClr w14:val="tx1"/>
                  </w14:solidFill>
                </w14:textFill>
              </w:rPr>
            </w:pPr>
          </w:p>
          <w:p w14:paraId="7B341CB5">
            <w:pPr>
              <w:spacing w:after="0" w:line="240" w:lineRule="auto"/>
              <w:jc w:val="center"/>
              <w:rPr>
                <w:rFonts w:ascii="Bookman Old Style" w:hAnsi="Bookman Old Style"/>
                <w:color w:val="000000" w:themeColor="text1"/>
                <w:lang w:val="en-US"/>
                <w14:textFill>
                  <w14:solidFill>
                    <w14:schemeClr w14:val="tx1"/>
                  </w14:solidFill>
                </w14:textFill>
              </w:rPr>
            </w:pPr>
          </w:p>
          <w:p w14:paraId="193E42D1">
            <w:pPr>
              <w:spacing w:after="0" w:line="240" w:lineRule="auto"/>
              <w:jc w:val="center"/>
              <w:rPr>
                <w:rFonts w:ascii="Bookman Old Style" w:hAnsi="Bookman Old Style"/>
                <w:color w:val="000000" w:themeColor="text1"/>
                <w:lang w:val="en-US"/>
                <w14:textFill>
                  <w14:solidFill>
                    <w14:schemeClr w14:val="tx1"/>
                  </w14:solidFill>
                </w14:textFill>
              </w:rPr>
            </w:pPr>
          </w:p>
          <w:p w14:paraId="04961788">
            <w:pPr>
              <w:spacing w:after="0" w:line="240" w:lineRule="auto"/>
              <w:jc w:val="center"/>
              <w:rPr>
                <w:rFonts w:ascii="Bookman Old Style" w:hAnsi="Bookman Old Style"/>
                <w:color w:val="000000" w:themeColor="text1"/>
                <w:lang w:val="en-US"/>
                <w14:textFill>
                  <w14:solidFill>
                    <w14:schemeClr w14:val="tx1"/>
                  </w14:solidFill>
                </w14:textFill>
              </w:rPr>
            </w:pPr>
          </w:p>
          <w:p w14:paraId="5A60DEFB">
            <w:pPr>
              <w:spacing w:after="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Kabid Permuseuman Pada dunas Kebudayaan Kab. Alor</w:t>
            </w:r>
          </w:p>
          <w:p w14:paraId="515724F7">
            <w:pPr>
              <w:spacing w:after="0" w:line="240" w:lineRule="auto"/>
              <w:jc w:val="center"/>
              <w:rPr>
                <w:rFonts w:ascii="Bookman Old Style" w:hAnsi="Bookman Old Style"/>
                <w:color w:val="000000" w:themeColor="text1"/>
                <w:lang w:val="en-US"/>
                <w14:textFill>
                  <w14:solidFill>
                    <w14:schemeClr w14:val="tx1"/>
                  </w14:solidFill>
                </w14:textFill>
              </w:rPr>
            </w:pPr>
          </w:p>
          <w:p w14:paraId="0B1FEA82">
            <w:pPr>
              <w:spacing w:after="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Pamong Budaya pada Dinas Kebudayaan Kab. Alor</w:t>
            </w:r>
          </w:p>
          <w:p w14:paraId="236D5D1E">
            <w:pPr>
              <w:spacing w:after="0" w:line="240" w:lineRule="auto"/>
              <w:jc w:val="center"/>
              <w:rPr>
                <w:rFonts w:ascii="Bookman Old Style" w:hAnsi="Bookman Old Style"/>
                <w:color w:val="000000" w:themeColor="text1"/>
                <w:lang w:val="en-US"/>
                <w14:textFill>
                  <w14:solidFill>
                    <w14:schemeClr w14:val="tx1"/>
                  </w14:solidFill>
                </w14:textFill>
              </w:rPr>
            </w:pPr>
          </w:p>
          <w:p w14:paraId="1DE4CF15">
            <w:pPr>
              <w:spacing w:after="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Budayawan/ Seniman/ Pemangku Adat</w:t>
            </w:r>
          </w:p>
          <w:p w14:paraId="110ADFEB">
            <w:pPr>
              <w:spacing w:after="0" w:line="240" w:lineRule="auto"/>
              <w:jc w:val="center"/>
              <w:rPr>
                <w:rFonts w:ascii="Bookman Old Style" w:hAnsi="Bookman Old Style"/>
                <w:color w:val="000000" w:themeColor="text1"/>
                <w:lang w:val="en-US"/>
                <w14:textFill>
                  <w14:solidFill>
                    <w14:schemeClr w14:val="tx1"/>
                  </w14:solidFill>
                </w14:textFill>
              </w:rPr>
            </w:pPr>
          </w:p>
          <w:p w14:paraId="693D0021">
            <w:pPr>
              <w:spacing w:after="0" w:line="240" w:lineRule="auto"/>
              <w:jc w:val="center"/>
              <w:rPr>
                <w:rFonts w:ascii="Bookman Old Style" w:hAnsi="Bookman Old Style"/>
                <w:color w:val="000000" w:themeColor="text1"/>
                <w:lang w:val="en-US"/>
                <w14:textFill>
                  <w14:solidFill>
                    <w14:schemeClr w14:val="tx1"/>
                  </w14:solidFill>
                </w14:textFill>
              </w:rPr>
            </w:pPr>
          </w:p>
          <w:p w14:paraId="643ACFF2">
            <w:pPr>
              <w:spacing w:after="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Pamong Budaya pada Dinas Kebudayaan Kab. Alor</w:t>
            </w:r>
          </w:p>
          <w:p w14:paraId="4250E8D2">
            <w:pPr>
              <w:spacing w:after="0" w:line="240" w:lineRule="auto"/>
              <w:jc w:val="center"/>
              <w:rPr>
                <w:rFonts w:ascii="Bookman Old Style" w:hAnsi="Bookman Old Style"/>
                <w:color w:val="000000" w:themeColor="text1"/>
                <w:lang w:val="en-US"/>
                <w14:textFill>
                  <w14:solidFill>
                    <w14:schemeClr w14:val="tx1"/>
                  </w14:solidFill>
                </w14:textFill>
              </w:rPr>
            </w:pPr>
          </w:p>
          <w:p w14:paraId="3500A106">
            <w:pPr>
              <w:spacing w:after="0" w:line="240" w:lineRule="auto"/>
              <w:jc w:val="center"/>
              <w:rPr>
                <w:rFonts w:ascii="Bookman Old Style" w:hAnsi="Bookman Old Style"/>
                <w:color w:val="000000" w:themeColor="text1"/>
                <w:lang w:val="en-US"/>
                <w14:textFill>
                  <w14:solidFill>
                    <w14:schemeClr w14:val="tx1"/>
                  </w14:solidFill>
                </w14:textFill>
              </w:rPr>
            </w:pPr>
          </w:p>
          <w:p w14:paraId="742E29C2">
            <w:pPr>
              <w:spacing w:after="0" w:line="240" w:lineRule="auto"/>
              <w:jc w:val="center"/>
              <w:rPr>
                <w:rFonts w:ascii="Bookman Old Style" w:hAnsi="Bookman Old Style"/>
                <w:color w:val="000000" w:themeColor="text1"/>
                <w:lang w:val="en-US"/>
                <w14:textFill>
                  <w14:solidFill>
                    <w14:schemeClr w14:val="tx1"/>
                  </w14:solidFill>
                </w14:textFill>
              </w:rPr>
            </w:pPr>
          </w:p>
          <w:p w14:paraId="2A04FBBA">
            <w:pPr>
              <w:spacing w:after="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Kabid. Kesenian, Sejarah dan Cagar Budaya Pada Dinas Kebudayaan Kab. Alor</w:t>
            </w:r>
          </w:p>
          <w:p w14:paraId="0737004F">
            <w:pPr>
              <w:spacing w:after="0" w:line="240" w:lineRule="auto"/>
              <w:jc w:val="center"/>
              <w:rPr>
                <w:rFonts w:ascii="Bookman Old Style" w:hAnsi="Bookman Old Style"/>
                <w:color w:val="000000" w:themeColor="text1"/>
                <w:lang w:val="en-US"/>
                <w14:textFill>
                  <w14:solidFill>
                    <w14:schemeClr w14:val="tx1"/>
                  </w14:solidFill>
                </w14:textFill>
              </w:rPr>
            </w:pPr>
          </w:p>
          <w:p w14:paraId="4C9D24EE">
            <w:pPr>
              <w:spacing w:after="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Pamong Budaya pada Dinas Kebudayaan Kab. Alor</w:t>
            </w:r>
          </w:p>
          <w:p w14:paraId="64139137">
            <w:pPr>
              <w:spacing w:after="0" w:line="240" w:lineRule="auto"/>
              <w:jc w:val="center"/>
              <w:rPr>
                <w:rFonts w:ascii="Bookman Old Style" w:hAnsi="Bookman Old Style"/>
                <w:color w:val="000000" w:themeColor="text1"/>
                <w:lang w:val="en-US"/>
                <w14:textFill>
                  <w14:solidFill>
                    <w14:schemeClr w14:val="tx1"/>
                  </w14:solidFill>
                </w14:textFill>
              </w:rPr>
            </w:pPr>
          </w:p>
          <w:p w14:paraId="3BDFB17F">
            <w:pPr>
              <w:spacing w:after="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Pamong Budaya pada Dinas Kebudayaan Kab. Alor</w:t>
            </w:r>
          </w:p>
          <w:p w14:paraId="4095287B">
            <w:pPr>
              <w:spacing w:after="0" w:line="240" w:lineRule="auto"/>
              <w:jc w:val="center"/>
              <w:rPr>
                <w:rFonts w:ascii="Bookman Old Style" w:hAnsi="Bookman Old Style"/>
                <w:color w:val="000000" w:themeColor="text1"/>
                <w:lang w:val="en-US"/>
                <w14:textFill>
                  <w14:solidFill>
                    <w14:schemeClr w14:val="tx1"/>
                  </w14:solidFill>
                </w14:textFill>
              </w:rPr>
            </w:pPr>
          </w:p>
          <w:p w14:paraId="6AEB400A">
            <w:pPr>
              <w:spacing w:after="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Staf pada Dinas Kebudayaan Kab. Alor</w:t>
            </w:r>
          </w:p>
          <w:p w14:paraId="5E049D11">
            <w:pPr>
              <w:spacing w:after="0" w:line="240" w:lineRule="auto"/>
              <w:jc w:val="center"/>
              <w:rPr>
                <w:rFonts w:ascii="Bookman Old Style" w:hAnsi="Bookman Old Style"/>
                <w:color w:val="000000" w:themeColor="text1"/>
                <w:lang w:val="en-US"/>
                <w14:textFill>
                  <w14:solidFill>
                    <w14:schemeClr w14:val="tx1"/>
                  </w14:solidFill>
                </w14:textFill>
              </w:rPr>
            </w:pPr>
          </w:p>
          <w:p w14:paraId="720A827E">
            <w:pPr>
              <w:spacing w:after="0" w:line="240" w:lineRule="auto"/>
              <w:jc w:val="center"/>
              <w:rPr>
                <w:rFonts w:ascii="Bookman Old Style" w:hAnsi="Bookman Old Style"/>
                <w:color w:val="000000" w:themeColor="text1"/>
                <w:lang w:val="en-US"/>
                <w14:textFill>
                  <w14:solidFill>
                    <w14:schemeClr w14:val="tx1"/>
                  </w14:solidFill>
                </w14:textFill>
              </w:rPr>
            </w:pPr>
          </w:p>
          <w:p w14:paraId="183D1C81">
            <w:pPr>
              <w:spacing w:after="0" w:line="240" w:lineRule="auto"/>
              <w:jc w:val="center"/>
              <w:rPr>
                <w:rFonts w:ascii="Bookman Old Style" w:hAnsi="Bookman Old Style"/>
                <w:color w:val="000000" w:themeColor="text1"/>
                <w:lang w:val="en-US"/>
                <w14:textFill>
                  <w14:solidFill>
                    <w14:schemeClr w14:val="tx1"/>
                  </w14:solidFill>
                </w14:textFill>
              </w:rPr>
            </w:pPr>
          </w:p>
          <w:p w14:paraId="2153A501">
            <w:pPr>
              <w:spacing w:after="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Kepala Bapelitbang Kab. Alor</w:t>
            </w:r>
          </w:p>
          <w:p w14:paraId="20EDCD20">
            <w:pPr>
              <w:spacing w:after="0" w:line="240" w:lineRule="auto"/>
              <w:jc w:val="center"/>
              <w:rPr>
                <w:rFonts w:ascii="Bookman Old Style" w:hAnsi="Bookman Old Style"/>
                <w:color w:val="000000" w:themeColor="text1"/>
                <w:lang w:val="en-US"/>
                <w14:textFill>
                  <w14:solidFill>
                    <w14:schemeClr w14:val="tx1"/>
                  </w14:solidFill>
                </w14:textFill>
              </w:rPr>
            </w:pPr>
          </w:p>
          <w:p w14:paraId="5DE317D5">
            <w:pPr>
              <w:spacing w:after="0" w:line="240" w:lineRule="auto"/>
              <w:jc w:val="center"/>
              <w:rPr>
                <w:rFonts w:ascii="Bookman Old Style" w:hAnsi="Bookman Old Style"/>
                <w:color w:val="000000" w:themeColor="text1"/>
                <w:lang w:val="en-US"/>
                <w14:textFill>
                  <w14:solidFill>
                    <w14:schemeClr w14:val="tx1"/>
                  </w14:solidFill>
                </w14:textFill>
              </w:rPr>
            </w:pPr>
          </w:p>
          <w:p w14:paraId="169FC314">
            <w:pPr>
              <w:spacing w:after="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Akademisi</w:t>
            </w:r>
          </w:p>
          <w:p w14:paraId="0A0B840D">
            <w:pPr>
              <w:spacing w:after="0" w:line="240" w:lineRule="auto"/>
              <w:jc w:val="center"/>
              <w:rPr>
                <w:rFonts w:ascii="Bookman Old Style" w:hAnsi="Bookman Old Style"/>
                <w:color w:val="000000" w:themeColor="text1"/>
                <w:lang w:val="en-US"/>
                <w14:textFill>
                  <w14:solidFill>
                    <w14:schemeClr w14:val="tx1"/>
                  </w14:solidFill>
                </w14:textFill>
              </w:rPr>
            </w:pPr>
          </w:p>
          <w:p w14:paraId="76D59985">
            <w:pPr>
              <w:spacing w:after="0" w:line="240" w:lineRule="auto"/>
              <w:jc w:val="center"/>
              <w:rPr>
                <w:rFonts w:ascii="Bookman Old Style" w:hAnsi="Bookman Old Style"/>
                <w:color w:val="000000" w:themeColor="text1"/>
                <w:lang w:val="en-US"/>
                <w14:textFill>
                  <w14:solidFill>
                    <w14:schemeClr w14:val="tx1"/>
                  </w14:solidFill>
                </w14:textFill>
              </w:rPr>
            </w:pPr>
          </w:p>
          <w:p w14:paraId="7B6F895C">
            <w:pPr>
              <w:spacing w:after="0" w:line="240" w:lineRule="auto"/>
              <w:jc w:val="center"/>
              <w:rPr>
                <w:rFonts w:ascii="Bookman Old Style" w:hAnsi="Bookman Old Style"/>
                <w:color w:val="000000" w:themeColor="text1"/>
                <w:lang w:val="en-US"/>
                <w14:textFill>
                  <w14:solidFill>
                    <w14:schemeClr w14:val="tx1"/>
                  </w14:solidFill>
                </w14:textFill>
              </w:rPr>
            </w:pPr>
          </w:p>
          <w:p w14:paraId="6E6A6949">
            <w:pPr>
              <w:spacing w:after="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Budayawan / Seniman/ Pemangku Adat</w:t>
            </w:r>
          </w:p>
          <w:p w14:paraId="0355FBA7">
            <w:pPr>
              <w:spacing w:after="0" w:line="240" w:lineRule="auto"/>
              <w:jc w:val="center"/>
              <w:rPr>
                <w:rFonts w:ascii="Bookman Old Style" w:hAnsi="Bookman Old Style"/>
                <w:color w:val="000000" w:themeColor="text1"/>
                <w:lang w:val="en-US"/>
                <w14:textFill>
                  <w14:solidFill>
                    <w14:schemeClr w14:val="tx1"/>
                  </w14:solidFill>
                </w14:textFill>
              </w:rPr>
            </w:pPr>
          </w:p>
          <w:p w14:paraId="3D4CCFC7">
            <w:pPr>
              <w:spacing w:after="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Budayawan / Seniman/ Pemangku Adat</w:t>
            </w:r>
          </w:p>
        </w:tc>
        <w:tc>
          <w:tcPr>
            <w:tcW w:w="2160" w:type="dxa"/>
            <w:vMerge w:val="continue"/>
            <w:tcBorders>
              <w:bottom w:val="single" w:color="auto" w:sz="4" w:space="0"/>
            </w:tcBorders>
          </w:tcPr>
          <w:p w14:paraId="46CBE56D">
            <w:pPr>
              <w:spacing w:after="0" w:line="240" w:lineRule="auto"/>
              <w:jc w:val="center"/>
              <w:rPr>
                <w:rFonts w:ascii="Bookman Old Style" w:hAnsi="Bookman Old Style"/>
                <w:lang w:val="en-US"/>
              </w:rPr>
            </w:pPr>
          </w:p>
        </w:tc>
      </w:tr>
    </w:tbl>
    <w:p w14:paraId="538ED3FA">
      <w:pPr>
        <w:spacing w:after="0" w:line="360" w:lineRule="auto"/>
        <w:jc w:val="center"/>
        <w:rPr>
          <w:rFonts w:ascii="Bookman Old Style" w:hAnsi="Bookman Old Style"/>
          <w:color w:val="000000" w:themeColor="text1"/>
          <w:sz w:val="24"/>
          <w:szCs w:val="24"/>
          <w:lang w:val="en-US"/>
          <w14:textFill>
            <w14:solidFill>
              <w14:schemeClr w14:val="tx1"/>
            </w14:solidFill>
          </w14:textFill>
        </w:rPr>
      </w:pPr>
    </w:p>
    <w:p w14:paraId="29670992">
      <w:pP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Selain tim penyusun di atas, dibantu oleh tim kesekretariatan yang terdiri dari </w:t>
      </w:r>
      <w:r>
        <w:rPr>
          <w:rFonts w:ascii="Bookman Old Style" w:hAnsi="Bookman Old Style" w:cs="Leelawadee UI"/>
          <w:color w:val="000000" w:themeColor="text1"/>
          <w:sz w:val="24"/>
          <w:szCs w:val="24"/>
          <w:lang w:val="en-US"/>
          <w14:textFill>
            <w14:solidFill>
              <w14:schemeClr w14:val="tx1"/>
            </w14:solidFill>
          </w14:textFill>
        </w:rPr>
        <w:t>4 (Empat)</w:t>
      </w:r>
      <w:r>
        <w:rPr>
          <w:rFonts w:ascii="Bookman Old Style" w:hAnsi="Bookman Old Style" w:cs="Leelawadee UI"/>
          <w:color w:val="000000" w:themeColor="text1"/>
          <w:sz w:val="24"/>
          <w:szCs w:val="24"/>
          <w14:textFill>
            <w14:solidFill>
              <w14:schemeClr w14:val="tx1"/>
            </w14:solidFill>
          </w14:textFill>
        </w:rPr>
        <w:t xml:space="preserve"> orang, yaitu: </w:t>
      </w:r>
    </w:p>
    <w:p w14:paraId="70E6E128">
      <w:pPr>
        <w:autoSpaceDE w:val="0"/>
        <w:autoSpaceDN w:val="0"/>
        <w:adjustRightInd w:val="0"/>
        <w:spacing w:after="0" w:line="360" w:lineRule="auto"/>
        <w:ind w:left="1627"/>
        <w:jc w:val="center"/>
        <w:rPr>
          <w:rFonts w:ascii="Bookman Old Style" w:hAnsi="Bookman Old Style" w:cs="Leelawadee UI"/>
          <w:b/>
          <w:color w:val="000000" w:themeColor="text1"/>
          <w:sz w:val="24"/>
          <w:szCs w:val="24"/>
          <w:lang w:val="en-US"/>
          <w14:textFill>
            <w14:solidFill>
              <w14:schemeClr w14:val="tx1"/>
            </w14:solidFill>
          </w14:textFill>
        </w:rPr>
      </w:pPr>
      <w:r>
        <w:rPr>
          <w:rFonts w:ascii="Bookman Old Style" w:hAnsi="Bookman Old Style" w:cs="Leelawadee UI"/>
          <w:b/>
          <w:color w:val="000000" w:themeColor="text1"/>
          <w:sz w:val="24"/>
          <w:szCs w:val="24"/>
          <w14:textFill>
            <w14:solidFill>
              <w14:schemeClr w14:val="tx1"/>
            </w14:solidFill>
          </w14:textFill>
        </w:rPr>
        <w:t xml:space="preserve">Tabel </w:t>
      </w:r>
      <w:r>
        <w:rPr>
          <w:rFonts w:ascii="Bookman Old Style" w:hAnsi="Bookman Old Style" w:cs="Leelawadee UI"/>
          <w:b/>
          <w:color w:val="000000" w:themeColor="text1"/>
          <w:sz w:val="24"/>
          <w:szCs w:val="24"/>
          <w:lang w:val="en-US"/>
          <w14:textFill>
            <w14:solidFill>
              <w14:schemeClr w14:val="tx1"/>
            </w14:solidFill>
          </w14:textFill>
        </w:rPr>
        <w:t>10</w:t>
      </w:r>
    </w:p>
    <w:p w14:paraId="6458A16F">
      <w:pPr>
        <w:spacing w:after="0" w:line="360" w:lineRule="auto"/>
        <w:ind w:left="1627"/>
        <w:jc w:val="center"/>
        <w:rPr>
          <w:rFonts w:ascii="Bookman Old Style" w:hAnsi="Bookman Old Style" w:cs="Leelawadee UI"/>
          <w:b/>
          <w:color w:val="000000" w:themeColor="text1"/>
          <w:sz w:val="24"/>
          <w:szCs w:val="24"/>
          <w:lang w:val="en-US"/>
          <w14:textFill>
            <w14:solidFill>
              <w14:schemeClr w14:val="tx1"/>
            </w14:solidFill>
          </w14:textFill>
        </w:rPr>
      </w:pPr>
      <w:r>
        <w:rPr>
          <w:rFonts w:ascii="Bookman Old Style" w:hAnsi="Bookman Old Style" w:cs="Leelawadee UI"/>
          <w:b/>
          <w:color w:val="000000" w:themeColor="text1"/>
          <w:sz w:val="24"/>
          <w:szCs w:val="24"/>
          <w14:textFill>
            <w14:solidFill>
              <w14:schemeClr w14:val="tx1"/>
            </w14:solidFill>
          </w14:textFill>
        </w:rPr>
        <w:t>Sekretariat</w:t>
      </w:r>
      <w:r>
        <w:rPr>
          <w:rFonts w:ascii="Bookman Old Style" w:hAnsi="Bookman Old Style" w:cs="Leelawadee UI"/>
          <w:b/>
          <w:color w:val="000000" w:themeColor="text1"/>
          <w:sz w:val="24"/>
          <w:szCs w:val="24"/>
          <w:lang w:val="en-US"/>
          <w14:textFill>
            <w14:solidFill>
              <w14:schemeClr w14:val="tx1"/>
            </w14:solidFill>
          </w14:textFill>
        </w:rPr>
        <w:t xml:space="preserve"> Penyusunan</w:t>
      </w:r>
      <w:r>
        <w:rPr>
          <w:rFonts w:ascii="Bookman Old Style" w:hAnsi="Bookman Old Style" w:cs="Leelawadee UI"/>
          <w:b/>
          <w:color w:val="000000" w:themeColor="text1"/>
          <w:sz w:val="24"/>
          <w:szCs w:val="24"/>
          <w14:textFill>
            <w14:solidFill>
              <w14:schemeClr w14:val="tx1"/>
            </w14:solidFill>
          </w14:textFill>
        </w:rPr>
        <w:t xml:space="preserve"> P</w:t>
      </w:r>
      <w:r>
        <w:rPr>
          <w:rFonts w:ascii="Bookman Old Style" w:hAnsi="Bookman Old Style" w:cs="Leelawadee UI"/>
          <w:b/>
          <w:color w:val="000000" w:themeColor="text1"/>
          <w:sz w:val="24"/>
          <w:szCs w:val="24"/>
          <w:lang w:val="en-US"/>
          <w14:textFill>
            <w14:solidFill>
              <w14:schemeClr w14:val="tx1"/>
            </w14:solidFill>
          </w14:textFill>
        </w:rPr>
        <w:t>PKD</w:t>
      </w:r>
      <w:r>
        <w:rPr>
          <w:rFonts w:ascii="Bookman Old Style" w:hAnsi="Bookman Old Style" w:cs="Leelawadee UI"/>
          <w:b/>
          <w:color w:val="000000" w:themeColor="text1"/>
          <w:sz w:val="24"/>
          <w:szCs w:val="24"/>
          <w14:textFill>
            <w14:solidFill>
              <w14:schemeClr w14:val="tx1"/>
            </w14:solidFill>
          </w14:textFill>
        </w:rPr>
        <w:t xml:space="preserve"> Kabupaten</w:t>
      </w:r>
    </w:p>
    <w:p w14:paraId="3735FA5D">
      <w:pPr>
        <w:spacing w:after="0" w:line="360" w:lineRule="auto"/>
        <w:ind w:left="1627"/>
        <w:jc w:val="center"/>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cs="Leelawadee UI"/>
          <w:b/>
          <w:color w:val="000000" w:themeColor="text1"/>
          <w:sz w:val="24"/>
          <w:szCs w:val="24"/>
          <w14:textFill>
            <w14:solidFill>
              <w14:schemeClr w14:val="tx1"/>
            </w14:solidFill>
          </w14:textFill>
        </w:rPr>
        <w:t>Alor Tahun 2024</w:t>
      </w:r>
    </w:p>
    <w:tbl>
      <w:tblPr>
        <w:tblStyle w:val="14"/>
        <w:tblW w:w="9090" w:type="dxa"/>
        <w:tblInd w:w="-16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30"/>
        <w:gridCol w:w="3510"/>
        <w:gridCol w:w="2790"/>
        <w:gridCol w:w="2160"/>
      </w:tblGrid>
      <w:tr w14:paraId="283EA76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0" w:type="dxa"/>
            <w:tcBorders>
              <w:bottom w:val="single" w:color="auto" w:sz="4" w:space="0"/>
            </w:tcBorders>
          </w:tcPr>
          <w:p w14:paraId="2CD28FDD">
            <w:pPr>
              <w:spacing w:before="240" w:after="0" w:line="240" w:lineRule="auto"/>
              <w:jc w:val="center"/>
              <w:rPr>
                <w:rFonts w:ascii="Bookman Old Style" w:hAnsi="Bookman Old Style"/>
                <w:b/>
                <w:color w:val="000000" w:themeColor="text1"/>
                <w:lang w:val="en-US"/>
                <w14:textFill>
                  <w14:solidFill>
                    <w14:schemeClr w14:val="tx1"/>
                  </w14:solidFill>
                </w14:textFill>
              </w:rPr>
            </w:pPr>
            <w:r>
              <w:rPr>
                <w:rFonts w:ascii="Bookman Old Style" w:hAnsi="Bookman Old Style"/>
                <w:b/>
                <w:color w:val="000000" w:themeColor="text1"/>
                <w:lang w:val="en-US"/>
                <w14:textFill>
                  <w14:solidFill>
                    <w14:schemeClr w14:val="tx1"/>
                  </w14:solidFill>
                </w14:textFill>
              </w:rPr>
              <w:t>NO</w:t>
            </w:r>
          </w:p>
        </w:tc>
        <w:tc>
          <w:tcPr>
            <w:tcW w:w="3510" w:type="dxa"/>
            <w:tcBorders>
              <w:bottom w:val="single" w:color="auto" w:sz="4" w:space="0"/>
            </w:tcBorders>
          </w:tcPr>
          <w:p w14:paraId="24E5CF1A">
            <w:pPr>
              <w:spacing w:before="240" w:after="0" w:line="240" w:lineRule="auto"/>
              <w:jc w:val="center"/>
              <w:rPr>
                <w:rFonts w:ascii="Bookman Old Style" w:hAnsi="Bookman Old Style"/>
                <w:b/>
                <w:color w:val="000000" w:themeColor="text1"/>
                <w:lang w:val="en-US"/>
                <w14:textFill>
                  <w14:solidFill>
                    <w14:schemeClr w14:val="tx1"/>
                  </w14:solidFill>
                </w14:textFill>
              </w:rPr>
            </w:pPr>
            <w:r>
              <w:rPr>
                <w:rFonts w:ascii="Bookman Old Style" w:hAnsi="Bookman Old Style"/>
                <w:b/>
                <w:color w:val="000000" w:themeColor="text1"/>
                <w:lang w:val="en-US"/>
                <w14:textFill>
                  <w14:solidFill>
                    <w14:schemeClr w14:val="tx1"/>
                  </w14:solidFill>
                </w14:textFill>
              </w:rPr>
              <w:t>NAMA</w:t>
            </w:r>
          </w:p>
        </w:tc>
        <w:tc>
          <w:tcPr>
            <w:tcW w:w="2790" w:type="dxa"/>
            <w:tcBorders>
              <w:bottom w:val="single" w:color="auto" w:sz="4" w:space="0"/>
            </w:tcBorders>
          </w:tcPr>
          <w:p w14:paraId="1F46ECAB">
            <w:pPr>
              <w:spacing w:before="120" w:after="120" w:line="240" w:lineRule="auto"/>
              <w:jc w:val="center"/>
              <w:rPr>
                <w:rFonts w:ascii="Bookman Old Style" w:hAnsi="Bookman Old Style"/>
                <w:b/>
                <w:color w:val="000000" w:themeColor="text1"/>
                <w:lang w:val="en-US"/>
                <w14:textFill>
                  <w14:solidFill>
                    <w14:schemeClr w14:val="tx1"/>
                  </w14:solidFill>
                </w14:textFill>
              </w:rPr>
            </w:pPr>
            <w:r>
              <w:rPr>
                <w:rFonts w:ascii="Bookman Old Style" w:hAnsi="Bookman Old Style"/>
                <w:b/>
                <w:color w:val="000000" w:themeColor="text1"/>
                <w:lang w:val="en-US"/>
                <w14:textFill>
                  <w14:solidFill>
                    <w14:schemeClr w14:val="tx1"/>
                  </w14:solidFill>
                </w14:textFill>
              </w:rPr>
              <w:t xml:space="preserve">JABATAN </w:t>
            </w:r>
          </w:p>
        </w:tc>
        <w:tc>
          <w:tcPr>
            <w:tcW w:w="2160" w:type="dxa"/>
            <w:tcBorders>
              <w:bottom w:val="single" w:color="auto" w:sz="4" w:space="0"/>
            </w:tcBorders>
          </w:tcPr>
          <w:p w14:paraId="7EF215E3">
            <w:pPr>
              <w:spacing w:before="120" w:after="120" w:line="240" w:lineRule="auto"/>
              <w:jc w:val="center"/>
              <w:rPr>
                <w:rFonts w:ascii="Bookman Old Style" w:hAnsi="Bookman Old Style"/>
                <w:b/>
                <w:color w:val="000000" w:themeColor="text1"/>
                <w:lang w:val="en-US"/>
                <w14:textFill>
                  <w14:solidFill>
                    <w14:schemeClr w14:val="tx1"/>
                  </w14:solidFill>
                </w14:textFill>
              </w:rPr>
            </w:pPr>
            <w:r>
              <w:rPr>
                <w:rFonts w:ascii="Bookman Old Style" w:hAnsi="Bookman Old Style"/>
                <w:b/>
                <w:color w:val="000000" w:themeColor="text1"/>
                <w:lang w:val="en-US"/>
                <w14:textFill>
                  <w14:solidFill>
                    <w14:schemeClr w14:val="tx1"/>
                  </w14:solidFill>
                </w14:textFill>
              </w:rPr>
              <w:t>KEDUDUKAN DALAM TIM</w:t>
            </w:r>
          </w:p>
        </w:tc>
      </w:tr>
      <w:tr w14:paraId="760CEF4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0" w:type="dxa"/>
          </w:tcPr>
          <w:p w14:paraId="06A87FF9">
            <w:pPr>
              <w:spacing w:before="120" w:after="12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1.</w:t>
            </w:r>
          </w:p>
        </w:tc>
        <w:tc>
          <w:tcPr>
            <w:tcW w:w="3510" w:type="dxa"/>
          </w:tcPr>
          <w:p w14:paraId="0942225E">
            <w:pPr>
              <w:spacing w:before="120" w:after="120" w:line="240" w:lineRule="auto"/>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Yunindiawati, SS</w:t>
            </w:r>
          </w:p>
        </w:tc>
        <w:tc>
          <w:tcPr>
            <w:tcW w:w="2790" w:type="dxa"/>
          </w:tcPr>
          <w:p w14:paraId="492D1862">
            <w:pPr>
              <w:spacing w:before="120" w:after="12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Sekretaris Dinas Kebudayaan Kab. Alor</w:t>
            </w:r>
          </w:p>
        </w:tc>
        <w:tc>
          <w:tcPr>
            <w:tcW w:w="2160" w:type="dxa"/>
          </w:tcPr>
          <w:p w14:paraId="620D5632">
            <w:pPr>
              <w:spacing w:before="120" w:after="12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Koordinator</w:t>
            </w:r>
          </w:p>
          <w:p w14:paraId="34B099E6">
            <w:pPr>
              <w:spacing w:before="120" w:after="120" w:line="240" w:lineRule="auto"/>
              <w:jc w:val="center"/>
              <w:rPr>
                <w:rFonts w:ascii="Bookman Old Style" w:hAnsi="Bookman Old Style"/>
                <w:color w:val="000000" w:themeColor="text1"/>
                <w:lang w:val="en-US"/>
                <w14:textFill>
                  <w14:solidFill>
                    <w14:schemeClr w14:val="tx1"/>
                  </w14:solidFill>
                </w14:textFill>
              </w:rPr>
            </w:pPr>
          </w:p>
        </w:tc>
      </w:tr>
      <w:tr w14:paraId="08FAD69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0" w:type="dxa"/>
          </w:tcPr>
          <w:p w14:paraId="694592F9">
            <w:pPr>
              <w:spacing w:before="120" w:after="12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2.</w:t>
            </w:r>
          </w:p>
        </w:tc>
        <w:tc>
          <w:tcPr>
            <w:tcW w:w="3510" w:type="dxa"/>
          </w:tcPr>
          <w:p w14:paraId="2D243C3D">
            <w:pPr>
              <w:spacing w:before="120" w:after="120" w:line="240" w:lineRule="auto"/>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Nur Ainun Djakaria, S.Sos</w:t>
            </w:r>
          </w:p>
        </w:tc>
        <w:tc>
          <w:tcPr>
            <w:tcW w:w="2790" w:type="dxa"/>
          </w:tcPr>
          <w:p w14:paraId="6227CB92">
            <w:pPr>
              <w:spacing w:before="120" w:after="12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Kasubag. Program Dinas Kebudayaan Kab. ALor</w:t>
            </w:r>
          </w:p>
        </w:tc>
        <w:tc>
          <w:tcPr>
            <w:tcW w:w="2160" w:type="dxa"/>
          </w:tcPr>
          <w:p w14:paraId="2BB990F5">
            <w:pPr>
              <w:spacing w:before="120" w:after="12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Anggota</w:t>
            </w:r>
          </w:p>
        </w:tc>
      </w:tr>
      <w:tr w14:paraId="56D2EE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0" w:type="dxa"/>
          </w:tcPr>
          <w:p w14:paraId="1A06C1DC">
            <w:pPr>
              <w:spacing w:before="120" w:after="12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3.</w:t>
            </w:r>
          </w:p>
        </w:tc>
        <w:tc>
          <w:tcPr>
            <w:tcW w:w="3510" w:type="dxa"/>
          </w:tcPr>
          <w:p w14:paraId="1047E373">
            <w:pPr>
              <w:spacing w:before="120" w:after="120" w:line="240" w:lineRule="auto"/>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Asrin Purwani Baso, S.A.P</w:t>
            </w:r>
          </w:p>
        </w:tc>
        <w:tc>
          <w:tcPr>
            <w:tcW w:w="2790" w:type="dxa"/>
          </w:tcPr>
          <w:p w14:paraId="30ED740B">
            <w:pPr>
              <w:spacing w:before="120" w:after="12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Kasubag Keuangan Dinas Kebudayaan Kab. Alor</w:t>
            </w:r>
          </w:p>
        </w:tc>
        <w:tc>
          <w:tcPr>
            <w:tcW w:w="2160" w:type="dxa"/>
          </w:tcPr>
          <w:p w14:paraId="2089857E">
            <w:pPr>
              <w:spacing w:before="120" w:after="120" w:line="240" w:lineRule="auto"/>
              <w:jc w:val="center"/>
            </w:pPr>
            <w:r>
              <w:rPr>
                <w:rFonts w:ascii="Bookman Old Style" w:hAnsi="Bookman Old Style"/>
                <w:color w:val="000000" w:themeColor="text1"/>
                <w:lang w:val="en-US"/>
                <w14:textFill>
                  <w14:solidFill>
                    <w14:schemeClr w14:val="tx1"/>
                  </w14:solidFill>
                </w14:textFill>
              </w:rPr>
              <w:t>Anggota</w:t>
            </w:r>
          </w:p>
        </w:tc>
      </w:tr>
      <w:tr w14:paraId="0B02537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0" w:type="dxa"/>
          </w:tcPr>
          <w:p w14:paraId="751FA82D">
            <w:pPr>
              <w:spacing w:before="120" w:after="120" w:line="240" w:lineRule="auto"/>
              <w:jc w:val="center"/>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4.</w:t>
            </w:r>
          </w:p>
        </w:tc>
        <w:tc>
          <w:tcPr>
            <w:tcW w:w="3510" w:type="dxa"/>
          </w:tcPr>
          <w:p w14:paraId="5A83BCA8">
            <w:pPr>
              <w:spacing w:before="120" w:after="120" w:line="240" w:lineRule="auto"/>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Selfina Tubulau</w:t>
            </w:r>
          </w:p>
        </w:tc>
        <w:tc>
          <w:tcPr>
            <w:tcW w:w="2790" w:type="dxa"/>
          </w:tcPr>
          <w:p w14:paraId="0AE9720B">
            <w:pPr>
              <w:spacing w:before="120" w:after="120" w:line="240" w:lineRule="auto"/>
              <w:jc w:val="center"/>
            </w:pPr>
            <w:r>
              <w:rPr>
                <w:rFonts w:ascii="Bookman Old Style" w:hAnsi="Bookman Old Style"/>
                <w:color w:val="000000" w:themeColor="text1"/>
                <w:lang w:val="en-US"/>
                <w14:textFill>
                  <w14:solidFill>
                    <w14:schemeClr w14:val="tx1"/>
                  </w14:solidFill>
                </w14:textFill>
              </w:rPr>
              <w:t>Bendahara Dinas Kebudayaan Kab. Alor</w:t>
            </w:r>
          </w:p>
        </w:tc>
        <w:tc>
          <w:tcPr>
            <w:tcW w:w="2160" w:type="dxa"/>
          </w:tcPr>
          <w:p w14:paraId="38C8D0E2">
            <w:pPr>
              <w:spacing w:before="120" w:after="120" w:line="240" w:lineRule="auto"/>
              <w:jc w:val="center"/>
            </w:pPr>
            <w:r>
              <w:rPr>
                <w:rFonts w:ascii="Bookman Old Style" w:hAnsi="Bookman Old Style"/>
                <w:color w:val="000000" w:themeColor="text1"/>
                <w:lang w:val="en-US"/>
                <w14:textFill>
                  <w14:solidFill>
                    <w14:schemeClr w14:val="tx1"/>
                  </w14:solidFill>
                </w14:textFill>
              </w:rPr>
              <w:t>Anggota</w:t>
            </w:r>
          </w:p>
        </w:tc>
      </w:tr>
    </w:tbl>
    <w:p w14:paraId="1D589C38">
      <w:pPr>
        <w:spacing w:after="0" w:line="360" w:lineRule="auto"/>
        <w:ind w:left="1620"/>
        <w:jc w:val="both"/>
        <w:rPr>
          <w:rFonts w:ascii="Bookman Old Style" w:hAnsi="Bookman Old Style"/>
          <w:color w:val="000000" w:themeColor="text1"/>
          <w:sz w:val="24"/>
          <w:szCs w:val="24"/>
          <w:lang w:val="en-US"/>
          <w14:textFill>
            <w14:solidFill>
              <w14:schemeClr w14:val="tx1"/>
            </w14:solidFill>
          </w14:textFill>
        </w:rPr>
      </w:pPr>
    </w:p>
    <w:p w14:paraId="6B6DC0BF">
      <w:pPr>
        <w:tabs>
          <w:tab w:val="left" w:pos="720"/>
          <w:tab w:val="left" w:pos="1620"/>
        </w:tabs>
        <w:spacing w:after="0" w:line="360" w:lineRule="auto"/>
        <w:ind w:left="720" w:hanging="72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II.2.2.</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Proses Penyusunan</w:t>
      </w:r>
    </w:p>
    <w:p w14:paraId="6C884643">
      <w:pPr>
        <w:spacing w:after="0" w:line="360" w:lineRule="auto"/>
        <w:ind w:left="1627"/>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Proses</w:t>
      </w:r>
      <w:r>
        <w:rPr>
          <w:rFonts w:ascii="Bookman Old Style" w:hAnsi="Bookman Old Style"/>
          <w:color w:val="000000" w:themeColor="text1"/>
          <w:sz w:val="24"/>
          <w:szCs w:val="24"/>
          <w:lang w:val="en-US"/>
          <w14:textFill>
            <w14:solidFill>
              <w14:schemeClr w14:val="tx1"/>
            </w14:solidFill>
          </w14:textFill>
        </w:rPr>
        <w:t xml:space="preserve"> penyusunan Pokok Pikiran Kebudayaan Daerah Kabupaten Alor mengacu pada petunjuk teknis</w:t>
      </w:r>
      <w:r>
        <w:rPr>
          <w:rFonts w:ascii="Bookman Old Style" w:hAnsi="Bookman Old Style"/>
          <w:color w:val="000000" w:themeColor="text1"/>
          <w:sz w:val="24"/>
          <w:szCs w:val="24"/>
          <w14:textFill>
            <w14:solidFill>
              <w14:schemeClr w14:val="tx1"/>
            </w14:solidFill>
          </w14:textFill>
        </w:rPr>
        <w:t xml:space="preserve"> </w:t>
      </w:r>
      <w:r>
        <w:rPr>
          <w:rFonts w:ascii="Bookman Old Style" w:hAnsi="Bookman Old Style"/>
          <w:color w:val="000000" w:themeColor="text1"/>
          <w:sz w:val="24"/>
          <w:szCs w:val="24"/>
          <w:lang w:val="en-US"/>
          <w14:textFill>
            <w14:solidFill>
              <w14:schemeClr w14:val="tx1"/>
            </w14:solidFill>
          </w14:textFill>
        </w:rPr>
        <w:t xml:space="preserve">penyusunan Pokok Pikiran Kebudayaan Daerah yang diawali dengan </w:t>
      </w:r>
      <w:r>
        <w:rPr>
          <w:rFonts w:ascii="Bookman Old Style" w:hAnsi="Bookman Old Style"/>
          <w:color w:val="000000" w:themeColor="text1"/>
          <w:sz w:val="24"/>
          <w:szCs w:val="24"/>
          <w14:textFill>
            <w14:solidFill>
              <w14:schemeClr w14:val="tx1"/>
            </w14:solidFill>
          </w14:textFill>
        </w:rPr>
        <w:t>pendataan</w:t>
      </w:r>
      <w:r>
        <w:rPr>
          <w:rFonts w:ascii="Bookman Old Style" w:hAnsi="Bookman Old Style"/>
          <w:color w:val="000000" w:themeColor="text1"/>
          <w:sz w:val="24"/>
          <w:szCs w:val="24"/>
          <w:lang w:val="en-US"/>
          <w14:textFill>
            <w14:solidFill>
              <w14:schemeClr w14:val="tx1"/>
            </w14:solidFill>
          </w14:textFill>
        </w:rPr>
        <w:t xml:space="preserve"> atau pengumpulan data dan informasi kebudayaan daerah baik yang diambil dari data sekunder yang ada di Organisasi Perangkat Daerah baik Dinas Kebudayaan, para pemerhati budaya daerah, tokoh adat dan tokoh masyarakat serta para pensiunan penilik kebudayaan dan pelaku seni.</w:t>
      </w:r>
    </w:p>
    <w:p w14:paraId="42FC6151">
      <w:pPr>
        <w:autoSpaceDE w:val="0"/>
        <w:autoSpaceDN w:val="0"/>
        <w:adjustRightInd w:val="0"/>
        <w:spacing w:after="0" w:line="360" w:lineRule="auto"/>
        <w:ind w:left="1627"/>
        <w:jc w:val="both"/>
        <w:rPr>
          <w:rFonts w:ascii="Bookman Old Style" w:hAnsi="Bookman Old Style" w:cs="Leelawadee UI"/>
          <w:color w:val="000000" w:themeColor="text1"/>
          <w:sz w:val="24"/>
          <w:szCs w:val="24"/>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Secara umum tim yang terbentuk menggunakan </w:t>
      </w:r>
      <w:r>
        <w:rPr>
          <w:rFonts w:ascii="Bookman Old Style" w:hAnsi="Bookman Old Style" w:cs="Leelawadee UI"/>
          <w:color w:val="000000" w:themeColor="text1"/>
          <w:sz w:val="24"/>
          <w:szCs w:val="24"/>
          <w:lang w:val="en-US"/>
          <w14:textFill>
            <w14:solidFill>
              <w14:schemeClr w14:val="tx1"/>
            </w14:solidFill>
          </w14:textFill>
        </w:rPr>
        <w:t xml:space="preserve">metode </w:t>
      </w:r>
      <w:r>
        <w:rPr>
          <w:rFonts w:ascii="Bookman Old Style" w:hAnsi="Bookman Old Style" w:cs="Leelawadee UI"/>
          <w:color w:val="000000" w:themeColor="text1"/>
          <w:sz w:val="24"/>
          <w:szCs w:val="24"/>
          <w14:textFill>
            <w14:solidFill>
              <w14:schemeClr w14:val="tx1"/>
            </w14:solidFill>
          </w14:textFill>
        </w:rPr>
        <w:t xml:space="preserve">wawancara, kajian literatur, penelusuran dokumen. </w:t>
      </w:r>
    </w:p>
    <w:p w14:paraId="41250932">
      <w:pPr>
        <w:spacing w:after="0" w:line="360" w:lineRule="auto"/>
        <w:ind w:left="1627"/>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S</w:t>
      </w:r>
      <w:r>
        <w:rPr>
          <w:rFonts w:ascii="Bookman Old Style" w:hAnsi="Bookman Old Style" w:cs="Leelawadee UI"/>
          <w:color w:val="000000" w:themeColor="text1"/>
          <w:sz w:val="24"/>
          <w:szCs w:val="24"/>
          <w14:textFill>
            <w14:solidFill>
              <w14:schemeClr w14:val="tx1"/>
            </w14:solidFill>
          </w14:textFill>
        </w:rPr>
        <w:t xml:space="preserve">eluruh tim menggunakan metode </w:t>
      </w:r>
      <w:r>
        <w:rPr>
          <w:rFonts w:ascii="Bookman Old Style" w:hAnsi="Bookman Old Style" w:cs="Leelawadee UI"/>
          <w:color w:val="000000" w:themeColor="text1"/>
          <w:sz w:val="24"/>
          <w:szCs w:val="24"/>
          <w:lang w:val="en-US"/>
          <w14:textFill>
            <w14:solidFill>
              <w14:schemeClr w14:val="tx1"/>
            </w14:solidFill>
          </w14:textFill>
        </w:rPr>
        <w:t>w</w:t>
      </w:r>
      <w:r>
        <w:rPr>
          <w:rFonts w:ascii="Bookman Old Style" w:hAnsi="Bookman Old Style" w:cs="Leelawadee UI"/>
          <w:color w:val="000000" w:themeColor="text1"/>
          <w:sz w:val="24"/>
          <w:szCs w:val="24"/>
          <w14:textFill>
            <w14:solidFill>
              <w14:schemeClr w14:val="tx1"/>
            </w14:solidFill>
          </w14:textFill>
        </w:rPr>
        <w:t>awancara terhadap setiap informan. Dalam proses wawancara setiap tim informan diwawancara langsung, di antaranya tokoh masyarakat, tokoh adat, budayawan, pelaku seni budaya dan masyarakat umum yang dianggap memiliki pengetahuan terkait 1</w:t>
      </w:r>
      <w:r>
        <w:rPr>
          <w:rFonts w:ascii="Bookman Old Style" w:hAnsi="Bookman Old Style" w:cs="Leelawadee UI"/>
          <w:color w:val="000000" w:themeColor="text1"/>
          <w:sz w:val="24"/>
          <w:szCs w:val="24"/>
          <w:lang w:val="en-US"/>
          <w14:textFill>
            <w14:solidFill>
              <w14:schemeClr w14:val="tx1"/>
            </w14:solidFill>
          </w14:textFill>
        </w:rPr>
        <w:t>1</w:t>
      </w:r>
      <w:r>
        <w:rPr>
          <w:rFonts w:ascii="Bookman Old Style" w:hAnsi="Bookman Old Style" w:cs="Leelawadee UI"/>
          <w:color w:val="000000" w:themeColor="text1"/>
          <w:sz w:val="24"/>
          <w:szCs w:val="24"/>
          <w14:textFill>
            <w14:solidFill>
              <w14:schemeClr w14:val="tx1"/>
            </w14:solidFill>
          </w14:textFill>
        </w:rPr>
        <w:t xml:space="preserve"> objek pemajuan kebudayaan</w:t>
      </w:r>
      <w:r>
        <w:rPr>
          <w:rFonts w:ascii="Bookman Old Style" w:hAnsi="Bookman Old Style" w:cs="Leelawadee UI"/>
          <w:color w:val="000000" w:themeColor="text1"/>
          <w:sz w:val="24"/>
          <w:szCs w:val="24"/>
          <w:lang w:val="en-US"/>
          <w14:textFill>
            <w14:solidFill>
              <w14:schemeClr w14:val="tx1"/>
            </w14:solidFill>
          </w14:textFill>
        </w:rPr>
        <w:t>.</w:t>
      </w:r>
      <w:r>
        <w:rPr>
          <w:rFonts w:ascii="Bookman Old Style" w:hAnsi="Bookman Old Style" w:cs="Leelawadee UI"/>
          <w:color w:val="000000" w:themeColor="text1"/>
          <w:sz w:val="24"/>
          <w:szCs w:val="24"/>
          <w14:textFill>
            <w14:solidFill>
              <w14:schemeClr w14:val="tx1"/>
            </w14:solidFill>
          </w14:textFill>
        </w:rPr>
        <w:t xml:space="preserve"> </w:t>
      </w:r>
      <w:r>
        <w:rPr>
          <w:rFonts w:ascii="Bookman Old Style" w:hAnsi="Bookman Old Style" w:cs="Leelawadee UI"/>
          <w:color w:val="000000" w:themeColor="text1"/>
          <w:sz w:val="24"/>
          <w:szCs w:val="24"/>
          <w:lang w:val="en-US"/>
          <w14:textFill>
            <w14:solidFill>
              <w14:schemeClr w14:val="tx1"/>
            </w14:solidFill>
          </w14:textFill>
        </w:rPr>
        <w:t xml:space="preserve"> </w:t>
      </w:r>
      <w:r>
        <w:rPr>
          <w:rFonts w:ascii="Bookman Old Style" w:hAnsi="Bookman Old Style" w:cs="Leelawadee UI"/>
          <w:color w:val="000000" w:themeColor="text1"/>
          <w:sz w:val="24"/>
          <w:szCs w:val="24"/>
          <w14:textFill>
            <w14:solidFill>
              <w14:schemeClr w14:val="tx1"/>
            </w14:solidFill>
          </w14:textFill>
        </w:rPr>
        <w:t xml:space="preserve">Kajian literatur dilakukan di </w:t>
      </w:r>
      <w:r>
        <w:rPr>
          <w:rFonts w:ascii="Bookman Old Style" w:hAnsi="Bookman Old Style" w:cs="Leelawadee UI"/>
          <w:color w:val="000000" w:themeColor="text1"/>
          <w:sz w:val="24"/>
          <w:szCs w:val="24"/>
          <w:lang w:val="en-US"/>
          <w14:textFill>
            <w14:solidFill>
              <w14:schemeClr w14:val="tx1"/>
            </w14:solidFill>
          </w14:textFill>
        </w:rPr>
        <w:t>P</w:t>
      </w:r>
      <w:r>
        <w:rPr>
          <w:rFonts w:ascii="Bookman Old Style" w:hAnsi="Bookman Old Style" w:cs="Leelawadee UI"/>
          <w:color w:val="000000" w:themeColor="text1"/>
          <w:sz w:val="24"/>
          <w:szCs w:val="24"/>
          <w14:textFill>
            <w14:solidFill>
              <w14:schemeClr w14:val="tx1"/>
            </w14:solidFill>
          </w14:textFill>
        </w:rPr>
        <w:t xml:space="preserve">erpustakaan </w:t>
      </w:r>
      <w:r>
        <w:rPr>
          <w:rFonts w:ascii="Bookman Old Style" w:hAnsi="Bookman Old Style" w:cs="Leelawadee UI"/>
          <w:color w:val="000000" w:themeColor="text1"/>
          <w:sz w:val="24"/>
          <w:szCs w:val="24"/>
          <w:lang w:val="en-US"/>
          <w14:textFill>
            <w14:solidFill>
              <w14:schemeClr w14:val="tx1"/>
            </w14:solidFill>
          </w14:textFill>
        </w:rPr>
        <w:t>Daerah Kabupaten Alor.</w:t>
      </w:r>
    </w:p>
    <w:p w14:paraId="2D594898">
      <w:pPr>
        <w:spacing w:after="0" w:line="360" w:lineRule="auto"/>
        <w:ind w:left="1627"/>
        <w:jc w:val="both"/>
        <w:rPr>
          <w:rFonts w:ascii="Bookman Old Style" w:hAnsi="Bookman Old Style" w:cs="Leelawadee UI"/>
          <w:color w:val="000000" w:themeColor="text1"/>
          <w:sz w:val="24"/>
          <w:szCs w:val="24"/>
          <w:lang w:val="en-US"/>
          <w14:textFill>
            <w14:solidFill>
              <w14:schemeClr w14:val="tx1"/>
            </w14:solidFill>
          </w14:textFill>
        </w:rPr>
      </w:pPr>
    </w:p>
    <w:p w14:paraId="5DE653EE">
      <w:pPr>
        <w:tabs>
          <w:tab w:val="left" w:pos="720"/>
          <w:tab w:val="left" w:pos="1620"/>
        </w:tabs>
        <w:spacing w:after="0" w:line="360" w:lineRule="auto"/>
        <w:ind w:left="720" w:hanging="72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II.2.3.</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Proses Penyusunan Masalah dan Rekomendasi</w:t>
      </w:r>
    </w:p>
    <w:p w14:paraId="682EBABC">
      <w:pPr>
        <w:spacing w:after="0" w:line="360" w:lineRule="auto"/>
        <w:ind w:left="162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Penyusunan masalah dan rekomendasi dilakukan dalam 2 (</w:t>
      </w:r>
      <w:r>
        <w:rPr>
          <w:rFonts w:ascii="Bookman Old Style" w:hAnsi="Bookman Old Style"/>
          <w:color w:val="000000" w:themeColor="text1"/>
          <w:sz w:val="24"/>
          <w:szCs w:val="24"/>
          <w:lang w:val="en-US"/>
          <w14:textFill>
            <w14:solidFill>
              <w14:schemeClr w14:val="tx1"/>
            </w14:solidFill>
          </w14:textFill>
        </w:rPr>
        <w:t>dua</w:t>
      </w:r>
      <w:r>
        <w:rPr>
          <w:rFonts w:ascii="Bookman Old Style" w:hAnsi="Bookman Old Style"/>
          <w:color w:val="000000" w:themeColor="text1"/>
          <w:sz w:val="24"/>
          <w:szCs w:val="24"/>
          <w14:textFill>
            <w14:solidFill>
              <w14:schemeClr w14:val="tx1"/>
            </w14:solidFill>
          </w14:textFill>
        </w:rPr>
        <w:t>) tahapan</w:t>
      </w:r>
      <w:r>
        <w:rPr>
          <w:rFonts w:ascii="Bookman Old Style" w:hAnsi="Bookman Old Style"/>
          <w:color w:val="000000" w:themeColor="text1"/>
          <w:sz w:val="24"/>
          <w:szCs w:val="24"/>
          <w:lang w:val="en-US"/>
          <w14:textFill>
            <w14:solidFill>
              <w14:schemeClr w14:val="tx1"/>
            </w14:solidFill>
          </w14:textFill>
        </w:rPr>
        <w:t xml:space="preserve"> </w:t>
      </w:r>
      <w:r>
        <w:rPr>
          <w:rFonts w:ascii="Bookman Old Style" w:hAnsi="Bookman Old Style"/>
          <w:color w:val="000000" w:themeColor="text1"/>
          <w:sz w:val="24"/>
          <w:szCs w:val="24"/>
          <w14:textFill>
            <w14:solidFill>
              <w14:schemeClr w14:val="tx1"/>
            </w14:solidFill>
          </w14:textFill>
        </w:rPr>
        <w:t>:</w:t>
      </w:r>
    </w:p>
    <w:p w14:paraId="63BEA000">
      <w:pPr>
        <w:spacing w:after="0" w:line="360" w:lineRule="auto"/>
        <w:ind w:left="162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P</w:t>
      </w:r>
      <w:r>
        <w:rPr>
          <w:rFonts w:ascii="Bookman Old Style" w:hAnsi="Bookman Old Style"/>
          <w:color w:val="000000" w:themeColor="text1"/>
          <w:sz w:val="24"/>
          <w:szCs w:val="24"/>
          <w14:textFill>
            <w14:solidFill>
              <w14:schemeClr w14:val="tx1"/>
            </w14:solidFill>
          </w14:textFill>
        </w:rPr>
        <w:t xml:space="preserve">ertama, Identifikasi masalah </w:t>
      </w:r>
      <w:r>
        <w:rPr>
          <w:rFonts w:ascii="Bookman Old Style" w:hAnsi="Bookman Old Style"/>
          <w:color w:val="000000" w:themeColor="text1"/>
          <w:sz w:val="24"/>
          <w:szCs w:val="24"/>
          <w:lang w:val="en-US"/>
          <w14:textFill>
            <w14:solidFill>
              <w14:schemeClr w14:val="tx1"/>
            </w14:solidFill>
          </w14:textFill>
        </w:rPr>
        <w:t>pada masing-masing Objek Pemajuan Kebudayaan yang dilakukan dengan cara meminta penjelasan dan informasi dari nara sumber atau para pemerhati budaya berkaitan dengan kondisi teraktual dari objek, kondisi kelembagaan dan sumberdaya manusia serta kondisi sarana dan prasarana, baik sarana dan prasarana pemerintah maupun masyarakat</w:t>
      </w:r>
      <w:r>
        <w:rPr>
          <w:rFonts w:ascii="Bookman Old Style" w:hAnsi="Bookman Old Style"/>
          <w:color w:val="000000" w:themeColor="text1"/>
          <w:sz w:val="24"/>
          <w:szCs w:val="24"/>
          <w14:textFill>
            <w14:solidFill>
              <w14:schemeClr w14:val="tx1"/>
            </w14:solidFill>
          </w14:textFill>
        </w:rPr>
        <w:t xml:space="preserve">; </w:t>
      </w:r>
    </w:p>
    <w:p w14:paraId="12E77194">
      <w:pPr>
        <w:spacing w:after="0" w:line="360" w:lineRule="auto"/>
        <w:ind w:left="162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T</w:t>
      </w:r>
      <w:r>
        <w:rPr>
          <w:rFonts w:ascii="Bookman Old Style" w:hAnsi="Bookman Old Style"/>
          <w:color w:val="000000" w:themeColor="text1"/>
          <w:sz w:val="24"/>
          <w:szCs w:val="24"/>
          <w14:textFill>
            <w14:solidFill>
              <w14:schemeClr w14:val="tx1"/>
            </w14:solidFill>
          </w14:textFill>
        </w:rPr>
        <w:t>ahap Kedua</w:t>
      </w:r>
      <w:r>
        <w:rPr>
          <w:rFonts w:ascii="Bookman Old Style" w:hAnsi="Bookman Old Style"/>
          <w:color w:val="000000" w:themeColor="text1"/>
          <w:sz w:val="24"/>
          <w:szCs w:val="24"/>
          <w:lang w:val="en-US"/>
          <w14:textFill>
            <w14:solidFill>
              <w14:schemeClr w14:val="tx1"/>
            </w14:solidFill>
          </w14:textFill>
        </w:rPr>
        <w:t xml:space="preserve"> adalah bersama menetapkan rekomendasi untuk masing-masing objek yang lengkap dengan tahapan kerja serta rencana pencapaiannya dalam jangka menengah dan jangka panjang.</w:t>
      </w:r>
    </w:p>
    <w:p w14:paraId="53FCEE04">
      <w:pPr>
        <w:spacing w:after="0" w:line="360" w:lineRule="auto"/>
        <w:ind w:left="1620"/>
        <w:jc w:val="both"/>
        <w:rPr>
          <w:rFonts w:ascii="Bookman Old Style" w:hAnsi="Bookman Old Style"/>
          <w:color w:val="000000" w:themeColor="text1"/>
          <w:sz w:val="24"/>
          <w:szCs w:val="24"/>
          <w:lang w:val="en-US"/>
          <w14:textFill>
            <w14:solidFill>
              <w14:schemeClr w14:val="tx1"/>
            </w14:solidFill>
          </w14:textFill>
        </w:rPr>
      </w:pPr>
    </w:p>
    <w:p w14:paraId="2943F296">
      <w:pPr>
        <w:tabs>
          <w:tab w:val="left" w:pos="720"/>
          <w:tab w:val="left" w:pos="1620"/>
        </w:tabs>
        <w:spacing w:after="0" w:line="360" w:lineRule="auto"/>
        <w:ind w:left="720" w:hanging="72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II.2.4.</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Catatan Evaluasi Atas Proses Penyusunan</w:t>
      </w:r>
    </w:p>
    <w:p w14:paraId="2EBE23E2">
      <w:pPr>
        <w:spacing w:after="0" w:line="360" w:lineRule="auto"/>
        <w:ind w:left="162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Beberapa catatan terkait keseluruhan proses penyelesaian Dokumen PPKD Kabupaten Alor</w:t>
      </w:r>
      <w:r>
        <w:rPr>
          <w:rFonts w:ascii="Bookman Old Style" w:hAnsi="Bookman Old Style"/>
          <w:color w:val="000000" w:themeColor="text1"/>
          <w:sz w:val="24"/>
          <w:szCs w:val="24"/>
          <w14:textFill>
            <w14:solidFill>
              <w14:schemeClr w14:val="tx1"/>
            </w14:solidFill>
          </w14:textFill>
        </w:rPr>
        <w:t xml:space="preserve"> Tahun 20</w:t>
      </w:r>
      <w:r>
        <w:rPr>
          <w:rFonts w:ascii="Bookman Old Style" w:hAnsi="Bookman Old Style"/>
          <w:color w:val="000000" w:themeColor="text1"/>
          <w:sz w:val="24"/>
          <w:szCs w:val="24"/>
          <w:lang w:val="en-US"/>
          <w14:textFill>
            <w14:solidFill>
              <w14:schemeClr w14:val="tx1"/>
            </w14:solidFill>
          </w14:textFill>
        </w:rPr>
        <w:t>24</w:t>
      </w:r>
      <w:r>
        <w:rPr>
          <w:rFonts w:ascii="Bookman Old Style" w:hAnsi="Bookman Old Style"/>
          <w:color w:val="000000" w:themeColor="text1"/>
          <w:sz w:val="24"/>
          <w:szCs w:val="24"/>
          <w14:textFill>
            <w14:solidFill>
              <w14:schemeClr w14:val="tx1"/>
            </w14:solidFill>
          </w14:textFill>
        </w:rPr>
        <w:t xml:space="preserve"> ini</w:t>
      </w:r>
      <w:r>
        <w:rPr>
          <w:rFonts w:ascii="Bookman Old Style" w:hAnsi="Bookman Old Style"/>
          <w:color w:val="000000" w:themeColor="text1"/>
          <w:sz w:val="24"/>
          <w:szCs w:val="24"/>
          <w:lang w:val="en-US"/>
          <w14:textFill>
            <w14:solidFill>
              <w14:schemeClr w14:val="tx1"/>
            </w14:solidFill>
          </w14:textFill>
        </w:rPr>
        <w:t xml:space="preserve"> adalah </w:t>
      </w:r>
      <w:r>
        <w:rPr>
          <w:rFonts w:ascii="Bookman Old Style" w:hAnsi="Bookman Old Style"/>
          <w:color w:val="000000" w:themeColor="text1"/>
          <w:sz w:val="24"/>
          <w:szCs w:val="24"/>
          <w14:textFill>
            <w14:solidFill>
              <w14:schemeClr w14:val="tx1"/>
            </w14:solidFill>
          </w14:textFill>
        </w:rPr>
        <w:t>sebagai berikut</w:t>
      </w:r>
      <w:r>
        <w:rPr>
          <w:rFonts w:ascii="Bookman Old Style" w:hAnsi="Bookman Old Style"/>
          <w:color w:val="000000" w:themeColor="text1"/>
          <w:sz w:val="24"/>
          <w:szCs w:val="24"/>
          <w:lang w:val="en-US"/>
          <w14:textFill>
            <w14:solidFill>
              <w14:schemeClr w14:val="tx1"/>
            </w14:solidFill>
          </w14:textFill>
        </w:rPr>
        <w:t xml:space="preserve"> :</w:t>
      </w:r>
    </w:p>
    <w:p w14:paraId="4F736234">
      <w:pPr>
        <w:tabs>
          <w:tab w:val="left" w:pos="1980"/>
        </w:tabs>
        <w:autoSpaceDE w:val="0"/>
        <w:autoSpaceDN w:val="0"/>
        <w:adjustRightInd w:val="0"/>
        <w:spacing w:after="0" w:line="360" w:lineRule="auto"/>
        <w:ind w:left="1980" w:hanging="360"/>
        <w:jc w:val="both"/>
        <w:rPr>
          <w:rFonts w:ascii="Bookman Old Style" w:hAnsi="Bookman Old Style" w:cs="Leelawadee UI"/>
          <w:color w:val="000000" w:themeColor="text1"/>
          <w:sz w:val="24"/>
          <w:szCs w:val="24"/>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a. </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14:textFill>
            <w14:solidFill>
              <w14:schemeClr w14:val="tx1"/>
            </w14:solidFill>
          </w14:textFill>
        </w:rPr>
        <w:t xml:space="preserve">Aspek Personal dan Tanggung Jawab Kinerja Tim Penyusun: </w:t>
      </w:r>
    </w:p>
    <w:p w14:paraId="188B3B36">
      <w:pPr>
        <w:tabs>
          <w:tab w:val="left" w:pos="2340"/>
        </w:tabs>
        <w:autoSpaceDE w:val="0"/>
        <w:autoSpaceDN w:val="0"/>
        <w:adjustRightInd w:val="0"/>
        <w:spacing w:after="0" w:line="360" w:lineRule="auto"/>
        <w:ind w:left="2340" w:hanging="360"/>
        <w:jc w:val="both"/>
        <w:rPr>
          <w:rFonts w:ascii="Bookman Old Style" w:hAnsi="Bookman Old Style" w:cs="Leelawadee UI"/>
          <w:color w:val="000000" w:themeColor="text1"/>
          <w:sz w:val="24"/>
          <w:szCs w:val="24"/>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1) </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14:textFill>
            <w14:solidFill>
              <w14:schemeClr w14:val="tx1"/>
            </w14:solidFill>
          </w14:textFill>
        </w:rPr>
        <w:t>Pembentukan tim penyusun hendaknya dilibatkan dari kolaborasi berbagai bidang keahlian terkait</w:t>
      </w:r>
      <w:r>
        <w:rPr>
          <w:rFonts w:ascii="Bookman Old Style" w:hAnsi="Bookman Old Style" w:cs="Leelawadee UI"/>
          <w:color w:val="000000" w:themeColor="text1"/>
          <w:sz w:val="24"/>
          <w:szCs w:val="24"/>
          <w:lang w:val="en-US"/>
          <w14:textFill>
            <w14:solidFill>
              <w14:schemeClr w14:val="tx1"/>
            </w14:solidFill>
          </w14:textFill>
        </w:rPr>
        <w:t xml:space="preserve"> yang </w:t>
      </w:r>
      <w:r>
        <w:rPr>
          <w:rFonts w:ascii="Bookman Old Style" w:hAnsi="Bookman Old Style" w:cs="Leelawadee UI"/>
          <w:color w:val="000000" w:themeColor="text1"/>
          <w:sz w:val="24"/>
          <w:szCs w:val="24"/>
          <w14:textFill>
            <w14:solidFill>
              <w14:schemeClr w14:val="tx1"/>
            </w14:solidFill>
          </w14:textFill>
        </w:rPr>
        <w:t xml:space="preserve"> dibutuhkan dalam proses penelitian, penginputan, dan pengolahan serta analisis data sehingga terjadi sinergitas tim secara efektif dan produktif dalam menyelesaikan proses penyusunan</w:t>
      </w:r>
      <w:r>
        <w:rPr>
          <w:rFonts w:ascii="Bookman Old Style" w:hAnsi="Bookman Old Style" w:cs="Leelawadee UI"/>
          <w:color w:val="000000" w:themeColor="text1"/>
          <w:sz w:val="24"/>
          <w:szCs w:val="24"/>
          <w:lang w:val="en-US"/>
          <w14:textFill>
            <w14:solidFill>
              <w14:schemeClr w14:val="tx1"/>
            </w14:solidFill>
          </w14:textFill>
        </w:rPr>
        <w:t xml:space="preserve"> PPKD</w:t>
      </w:r>
      <w:r>
        <w:rPr>
          <w:rFonts w:ascii="Bookman Old Style" w:hAnsi="Bookman Old Style" w:cs="Leelawadee UI"/>
          <w:color w:val="000000" w:themeColor="text1"/>
          <w:sz w:val="24"/>
          <w:szCs w:val="24"/>
          <w14:textFill>
            <w14:solidFill>
              <w14:schemeClr w14:val="tx1"/>
            </w14:solidFill>
          </w14:textFill>
        </w:rPr>
        <w:t xml:space="preserve">. </w:t>
      </w:r>
    </w:p>
    <w:p w14:paraId="306B43AF">
      <w:pPr>
        <w:pStyle w:val="21"/>
        <w:tabs>
          <w:tab w:val="left" w:pos="2340"/>
        </w:tabs>
        <w:spacing w:line="360" w:lineRule="auto"/>
        <w:ind w:left="2340" w:hanging="360"/>
        <w:jc w:val="both"/>
        <w:rPr>
          <w:rFonts w:ascii="Bookman Old Style" w:hAnsi="Bookman Old Style"/>
          <w:color w:val="000000" w:themeColor="text1"/>
          <w14:textFill>
            <w14:solidFill>
              <w14:schemeClr w14:val="tx1"/>
            </w14:solidFill>
          </w14:textFill>
        </w:rPr>
      </w:pPr>
      <w:r>
        <w:rPr>
          <w:rFonts w:ascii="Bookman Old Style" w:hAnsi="Bookman Old Style"/>
          <w:color w:val="000000" w:themeColor="text1"/>
          <w14:textFill>
            <w14:solidFill>
              <w14:schemeClr w14:val="tx1"/>
            </w14:solidFill>
          </w14:textFill>
        </w:rPr>
        <w:t>2)</w:t>
      </w:r>
      <w:r>
        <w:rPr>
          <w:rFonts w:ascii="Bookman Old Style" w:hAnsi="Bookman Old Style"/>
          <w:color w:val="000000" w:themeColor="text1"/>
          <w:lang w:val="en-US"/>
          <w14:textFill>
            <w14:solidFill>
              <w14:schemeClr w14:val="tx1"/>
            </w14:solidFill>
          </w14:textFill>
        </w:rPr>
        <w:tab/>
      </w:r>
      <w:r>
        <w:rPr>
          <w:rFonts w:ascii="Bookman Old Style" w:hAnsi="Bookman Old Style"/>
          <w:color w:val="000000" w:themeColor="text1"/>
          <w14:textFill>
            <w14:solidFill>
              <w14:schemeClr w14:val="tx1"/>
            </w14:solidFill>
          </w14:textFill>
        </w:rPr>
        <w:t>Tim penyusun memiliki kesibukan masing-masing sehingga progres kerja penyusunan kurang maksimal dan kurang produktif diakibatkan beberapa anggota tim tidak hadir dalam rapat-rapat koordinasi dan konsolidasi penyusunan P</w:t>
      </w:r>
      <w:r>
        <w:rPr>
          <w:rFonts w:ascii="Bookman Old Style" w:hAnsi="Bookman Old Style"/>
          <w:color w:val="000000" w:themeColor="text1"/>
          <w:lang w:val="en-US"/>
          <w14:textFill>
            <w14:solidFill>
              <w14:schemeClr w14:val="tx1"/>
            </w14:solidFill>
          </w14:textFill>
        </w:rPr>
        <w:t>PKD</w:t>
      </w:r>
      <w:r>
        <w:rPr>
          <w:rFonts w:ascii="Bookman Old Style" w:hAnsi="Bookman Old Style"/>
          <w:color w:val="000000" w:themeColor="text1"/>
          <w14:textFill>
            <w14:solidFill>
              <w14:schemeClr w14:val="tx1"/>
            </w14:solidFill>
          </w14:textFill>
        </w:rPr>
        <w:t xml:space="preserve">. </w:t>
      </w:r>
    </w:p>
    <w:p w14:paraId="1E106BD7">
      <w:pPr>
        <w:tabs>
          <w:tab w:val="left" w:pos="2340"/>
        </w:tabs>
        <w:autoSpaceDE w:val="0"/>
        <w:autoSpaceDN w:val="0"/>
        <w:adjustRightInd w:val="0"/>
        <w:spacing w:after="0" w:line="360" w:lineRule="auto"/>
        <w:ind w:left="2340" w:hanging="360"/>
        <w:jc w:val="both"/>
        <w:rPr>
          <w:rFonts w:ascii="Bookman Old Style" w:hAnsi="Bookman Old Style" w:cs="Leelawadee UI"/>
          <w:color w:val="000000" w:themeColor="text1"/>
          <w:sz w:val="24"/>
          <w:szCs w:val="24"/>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3)</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14:textFill>
            <w14:solidFill>
              <w14:schemeClr w14:val="tx1"/>
            </w14:solidFill>
          </w14:textFill>
        </w:rPr>
        <w:t>Kordinasi kinerja dan tanggungjawab tugas masing-masing tim penyusun yang dibangun melalui jalur komunikasi med</w:t>
      </w:r>
      <w:r>
        <w:rPr>
          <w:rFonts w:ascii="Bookman Old Style" w:hAnsi="Bookman Old Style" w:cs="Leelawadee UI"/>
          <w:color w:val="000000" w:themeColor="text1"/>
          <w:sz w:val="24"/>
          <w:szCs w:val="24"/>
          <w:lang w:val="en-US"/>
          <w14:textFill>
            <w14:solidFill>
              <w14:schemeClr w14:val="tx1"/>
            </w14:solidFill>
          </w14:textFill>
        </w:rPr>
        <w:t xml:space="preserve">ia </w:t>
      </w:r>
      <w:r>
        <w:rPr>
          <w:rFonts w:ascii="Bookman Old Style" w:hAnsi="Bookman Old Style" w:cs="Leelawadee UI"/>
          <w:color w:val="000000" w:themeColor="text1"/>
          <w:sz w:val="24"/>
          <w:szCs w:val="24"/>
          <w14:textFill>
            <w14:solidFill>
              <w14:schemeClr w14:val="tx1"/>
            </w14:solidFill>
          </w14:textFill>
        </w:rPr>
        <w:t>sos</w:t>
      </w:r>
      <w:r>
        <w:rPr>
          <w:rFonts w:ascii="Bookman Old Style" w:hAnsi="Bookman Old Style" w:cs="Leelawadee UI"/>
          <w:color w:val="000000" w:themeColor="text1"/>
          <w:sz w:val="24"/>
          <w:szCs w:val="24"/>
          <w:lang w:val="en-US"/>
          <w14:textFill>
            <w14:solidFill>
              <w14:schemeClr w14:val="tx1"/>
            </w14:solidFill>
          </w14:textFill>
        </w:rPr>
        <w:t>ial</w:t>
      </w:r>
      <w:r>
        <w:rPr>
          <w:rFonts w:ascii="Bookman Old Style" w:hAnsi="Bookman Old Style" w:cs="Leelawadee UI"/>
          <w:color w:val="000000" w:themeColor="text1"/>
          <w:sz w:val="24"/>
          <w:szCs w:val="24"/>
          <w14:textFill>
            <w14:solidFill>
              <w14:schemeClr w14:val="tx1"/>
            </w14:solidFill>
          </w14:textFill>
        </w:rPr>
        <w:t xml:space="preserve"> terkadang kurang responsif dari anggota tim, menyebabkan diskusi dan proses pemecahan masalah</w:t>
      </w:r>
      <w:r>
        <w:rPr>
          <w:rFonts w:ascii="Bookman Old Style" w:hAnsi="Bookman Old Style" w:cs="Leelawadee UI"/>
          <w:color w:val="000000" w:themeColor="text1"/>
          <w:sz w:val="24"/>
          <w:szCs w:val="24"/>
          <w:lang w:val="en-US"/>
          <w14:textFill>
            <w14:solidFill>
              <w14:schemeClr w14:val="tx1"/>
            </w14:solidFill>
          </w14:textFill>
        </w:rPr>
        <w:t xml:space="preserve"> tidak maksimal sehingga </w:t>
      </w:r>
      <w:r>
        <w:rPr>
          <w:rFonts w:ascii="Bookman Old Style" w:hAnsi="Bookman Old Style" w:cs="Leelawadee UI"/>
          <w:color w:val="000000" w:themeColor="text1"/>
          <w:sz w:val="24"/>
          <w:szCs w:val="24"/>
          <w14:textFill>
            <w14:solidFill>
              <w14:schemeClr w14:val="tx1"/>
            </w14:solidFill>
          </w14:textFill>
        </w:rPr>
        <w:t>proses kerja penyusunan menjadi lambat dan ter</w:t>
      </w:r>
      <w:r>
        <w:rPr>
          <w:rFonts w:ascii="Bookman Old Style" w:hAnsi="Bookman Old Style" w:cs="Leelawadee UI"/>
          <w:color w:val="000000" w:themeColor="text1"/>
          <w:sz w:val="24"/>
          <w:szCs w:val="24"/>
          <w:lang w:val="en-US"/>
          <w14:textFill>
            <w14:solidFill>
              <w14:schemeClr w14:val="tx1"/>
            </w14:solidFill>
          </w14:textFill>
        </w:rPr>
        <w:t>h</w:t>
      </w:r>
      <w:r>
        <w:rPr>
          <w:rFonts w:ascii="Bookman Old Style" w:hAnsi="Bookman Old Style" w:cs="Leelawadee UI"/>
          <w:color w:val="000000" w:themeColor="text1"/>
          <w:sz w:val="24"/>
          <w:szCs w:val="24"/>
          <w14:textFill>
            <w14:solidFill>
              <w14:schemeClr w14:val="tx1"/>
            </w14:solidFill>
          </w14:textFill>
        </w:rPr>
        <w:t xml:space="preserve">ambat. </w:t>
      </w:r>
    </w:p>
    <w:p w14:paraId="7705D3B8">
      <w:pPr>
        <w:autoSpaceDE w:val="0"/>
        <w:autoSpaceDN w:val="0"/>
        <w:adjustRightInd w:val="0"/>
        <w:spacing w:after="0" w:line="360" w:lineRule="auto"/>
        <w:ind w:left="1980" w:hanging="360"/>
        <w:jc w:val="both"/>
        <w:rPr>
          <w:rFonts w:ascii="Bookman Old Style" w:hAnsi="Bookman Old Style" w:cs="Leelawadee UI"/>
          <w:color w:val="000000" w:themeColor="text1"/>
          <w:sz w:val="24"/>
          <w:szCs w:val="24"/>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b. </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14:textFill>
            <w14:solidFill>
              <w14:schemeClr w14:val="tx1"/>
            </w14:solidFill>
          </w14:textFill>
        </w:rPr>
        <w:t xml:space="preserve">Aspek Waktu dan Prosedur Penyusunan: </w:t>
      </w:r>
    </w:p>
    <w:p w14:paraId="35983806">
      <w:pPr>
        <w:autoSpaceDE w:val="0"/>
        <w:autoSpaceDN w:val="0"/>
        <w:adjustRightInd w:val="0"/>
        <w:spacing w:after="0" w:line="360" w:lineRule="auto"/>
        <w:ind w:left="2340" w:hanging="360"/>
        <w:jc w:val="both"/>
        <w:rPr>
          <w:rFonts w:ascii="Bookman Old Style" w:hAnsi="Bookman Old Style" w:cs="Leelawadee UI"/>
          <w:color w:val="000000" w:themeColor="text1"/>
          <w:sz w:val="24"/>
          <w:szCs w:val="24"/>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1) </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14:textFill>
            <w14:solidFill>
              <w14:schemeClr w14:val="tx1"/>
            </w14:solidFill>
          </w14:textFill>
        </w:rPr>
        <w:t xml:space="preserve">Limit waktu penyusunan </w:t>
      </w:r>
      <w:r>
        <w:rPr>
          <w:rFonts w:ascii="Bookman Old Style" w:hAnsi="Bookman Old Style" w:cs="Leelawadee UI"/>
          <w:color w:val="000000" w:themeColor="text1"/>
          <w:sz w:val="24"/>
          <w:szCs w:val="24"/>
          <w:lang w:val="en-US"/>
          <w14:textFill>
            <w14:solidFill>
              <w14:schemeClr w14:val="tx1"/>
            </w14:solidFill>
          </w14:textFill>
        </w:rPr>
        <w:t>PPKD</w:t>
      </w:r>
      <w:r>
        <w:rPr>
          <w:rFonts w:ascii="Bookman Old Style" w:hAnsi="Bookman Old Style" w:cs="Leelawadee UI"/>
          <w:color w:val="000000" w:themeColor="text1"/>
          <w:sz w:val="24"/>
          <w:szCs w:val="24"/>
          <w14:textFill>
            <w14:solidFill>
              <w14:schemeClr w14:val="tx1"/>
            </w14:solidFill>
          </w14:textFill>
        </w:rPr>
        <w:t xml:space="preserve"> sangat singkat dan terbatas, sehingga pelaksanaan survei, pengumpulan data, pendalaman setiap objek </w:t>
      </w:r>
      <w:r>
        <w:rPr>
          <w:rFonts w:ascii="Bookman Old Style" w:hAnsi="Bookman Old Style" w:cs="Leelawadee UI"/>
          <w:color w:val="000000" w:themeColor="text1"/>
          <w:sz w:val="24"/>
          <w:szCs w:val="24"/>
          <w:lang w:val="en-US"/>
          <w14:textFill>
            <w14:solidFill>
              <w14:schemeClr w14:val="tx1"/>
            </w14:solidFill>
          </w14:textFill>
        </w:rPr>
        <w:t>PPKD</w:t>
      </w:r>
      <w:r>
        <w:rPr>
          <w:rFonts w:ascii="Bookman Old Style" w:hAnsi="Bookman Old Style" w:cs="Leelawadee UI"/>
          <w:color w:val="000000" w:themeColor="text1"/>
          <w:sz w:val="24"/>
          <w:szCs w:val="24"/>
          <w14:textFill>
            <w14:solidFill>
              <w14:schemeClr w14:val="tx1"/>
            </w14:solidFill>
          </w14:textFill>
        </w:rPr>
        <w:t xml:space="preserve"> belum maksimal. </w:t>
      </w:r>
    </w:p>
    <w:p w14:paraId="2BAA1386">
      <w:pPr>
        <w:autoSpaceDE w:val="0"/>
        <w:autoSpaceDN w:val="0"/>
        <w:adjustRightInd w:val="0"/>
        <w:spacing w:after="0" w:line="360" w:lineRule="auto"/>
        <w:ind w:left="2340" w:hanging="360"/>
        <w:jc w:val="both"/>
        <w:rPr>
          <w:rFonts w:ascii="Bookman Old Style" w:hAnsi="Bookman Old Style" w:cs="Leelawadee UI"/>
          <w:color w:val="000000" w:themeColor="text1"/>
          <w:sz w:val="24"/>
          <w:szCs w:val="24"/>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2) </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14:textFill>
            <w14:solidFill>
              <w14:schemeClr w14:val="tx1"/>
            </w14:solidFill>
          </w14:textFill>
        </w:rPr>
        <w:t xml:space="preserve">Beberapa masukan terkait tahapan-tahapan kinerja penyusunan dari beberapa </w:t>
      </w:r>
      <w:r>
        <w:rPr>
          <w:rFonts w:ascii="Bookman Old Style" w:hAnsi="Bookman Old Style" w:cs="Leelawadee UI"/>
          <w:color w:val="000000" w:themeColor="text1"/>
          <w:sz w:val="24"/>
          <w:szCs w:val="24"/>
          <w:lang w:val="en-US"/>
          <w14:textFill>
            <w14:solidFill>
              <w14:schemeClr w14:val="tx1"/>
            </w14:solidFill>
          </w14:textFill>
        </w:rPr>
        <w:t xml:space="preserve">anggota </w:t>
      </w:r>
      <w:r>
        <w:rPr>
          <w:rFonts w:ascii="Bookman Old Style" w:hAnsi="Bookman Old Style" w:cs="Leelawadee UI"/>
          <w:color w:val="000000" w:themeColor="text1"/>
          <w:sz w:val="24"/>
          <w:szCs w:val="24"/>
          <w14:textFill>
            <w14:solidFill>
              <w14:schemeClr w14:val="tx1"/>
            </w14:solidFill>
          </w14:textFill>
        </w:rPr>
        <w:t>tim yang efektif kurang diakomodir, sehingga target dan capaian kerja penyusunan kurang</w:t>
      </w:r>
      <w:r>
        <w:rPr>
          <w:rFonts w:ascii="Bookman Old Style" w:hAnsi="Bookman Old Style" w:cs="Leelawadee UI"/>
          <w:color w:val="000000" w:themeColor="text1"/>
          <w:sz w:val="24"/>
          <w:szCs w:val="24"/>
          <w:lang w:val="en-US"/>
          <w14:textFill>
            <w14:solidFill>
              <w14:schemeClr w14:val="tx1"/>
            </w14:solidFill>
          </w14:textFill>
        </w:rPr>
        <w:t xml:space="preserve"> maksimal</w:t>
      </w:r>
      <w:r>
        <w:rPr>
          <w:rFonts w:ascii="Bookman Old Style" w:hAnsi="Bookman Old Style" w:cs="Leelawadee UI"/>
          <w:color w:val="000000" w:themeColor="text1"/>
          <w:sz w:val="24"/>
          <w:szCs w:val="24"/>
          <w14:textFill>
            <w14:solidFill>
              <w14:schemeClr w14:val="tx1"/>
            </w14:solidFill>
          </w14:textFill>
        </w:rPr>
        <w:t xml:space="preserve"> sesuai target yang direncanakan. </w:t>
      </w:r>
    </w:p>
    <w:p w14:paraId="36BBD140">
      <w:pPr>
        <w:autoSpaceDE w:val="0"/>
        <w:autoSpaceDN w:val="0"/>
        <w:adjustRightInd w:val="0"/>
        <w:spacing w:after="0" w:line="360" w:lineRule="auto"/>
        <w:ind w:left="2340" w:hanging="360"/>
        <w:jc w:val="both"/>
        <w:rPr>
          <w:rFonts w:ascii="Bookman Old Style" w:hAnsi="Bookman Old Style" w:cs="Leelawadee UI"/>
          <w:color w:val="000000" w:themeColor="text1"/>
          <w:sz w:val="24"/>
          <w:szCs w:val="24"/>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3) </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14:textFill>
            <w14:solidFill>
              <w14:schemeClr w14:val="tx1"/>
            </w14:solidFill>
          </w14:textFill>
        </w:rPr>
        <w:t xml:space="preserve">Sistem kerja penyusunan tidak tersusun secara sistemik dan terukur dalam bentuk time schedule. </w:t>
      </w:r>
    </w:p>
    <w:p w14:paraId="5E57485C">
      <w:pPr>
        <w:autoSpaceDE w:val="0"/>
        <w:autoSpaceDN w:val="0"/>
        <w:adjustRightInd w:val="0"/>
        <w:spacing w:after="0" w:line="360" w:lineRule="auto"/>
        <w:ind w:left="1980" w:hanging="360"/>
        <w:jc w:val="both"/>
        <w:rPr>
          <w:rFonts w:ascii="Bookman Old Style" w:hAnsi="Bookman Old Style" w:cs="Leelawadee UI"/>
          <w:color w:val="000000" w:themeColor="text1"/>
          <w:sz w:val="24"/>
          <w:szCs w:val="24"/>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c. </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14:textFill>
            <w14:solidFill>
              <w14:schemeClr w14:val="tx1"/>
            </w14:solidFill>
          </w14:textFill>
        </w:rPr>
        <w:t>Proses Pengumpulan dan i</w:t>
      </w:r>
      <w:r>
        <w:rPr>
          <w:rFonts w:ascii="Bookman Old Style" w:hAnsi="Bookman Old Style" w:cs="Leelawadee UI"/>
          <w:color w:val="000000" w:themeColor="text1"/>
          <w:sz w:val="24"/>
          <w:szCs w:val="24"/>
          <w:lang w:val="en-US"/>
          <w14:textFill>
            <w14:solidFill>
              <w14:schemeClr w14:val="tx1"/>
            </w14:solidFill>
          </w14:textFill>
        </w:rPr>
        <w:t>n</w:t>
      </w:r>
      <w:r>
        <w:rPr>
          <w:rFonts w:ascii="Bookman Old Style" w:hAnsi="Bookman Old Style" w:cs="Leelawadee UI"/>
          <w:color w:val="000000" w:themeColor="text1"/>
          <w:sz w:val="24"/>
          <w:szCs w:val="24"/>
          <w14:textFill>
            <w14:solidFill>
              <w14:schemeClr w14:val="tx1"/>
            </w14:solidFill>
          </w14:textFill>
        </w:rPr>
        <w:t>put Data OPK</w:t>
      </w:r>
      <w:r>
        <w:rPr>
          <w:rFonts w:ascii="Bookman Old Style" w:hAnsi="Bookman Old Style" w:cs="Leelawadee UI"/>
          <w:color w:val="000000" w:themeColor="text1"/>
          <w:sz w:val="24"/>
          <w:szCs w:val="24"/>
          <w:lang w:val="en-US"/>
          <w14:textFill>
            <w14:solidFill>
              <w14:schemeClr w14:val="tx1"/>
            </w14:solidFill>
          </w14:textFill>
        </w:rPr>
        <w:t xml:space="preserve"> </w:t>
      </w:r>
      <w:r>
        <w:rPr>
          <w:rFonts w:ascii="Bookman Old Style" w:hAnsi="Bookman Old Style" w:cs="Leelawadee UI"/>
          <w:color w:val="000000" w:themeColor="text1"/>
          <w:sz w:val="24"/>
          <w:szCs w:val="24"/>
          <w14:textFill>
            <w14:solidFill>
              <w14:schemeClr w14:val="tx1"/>
            </w14:solidFill>
          </w14:textFill>
        </w:rPr>
        <w:t xml:space="preserve">: </w:t>
      </w:r>
    </w:p>
    <w:p w14:paraId="234973A4">
      <w:pPr>
        <w:autoSpaceDE w:val="0"/>
        <w:autoSpaceDN w:val="0"/>
        <w:adjustRightInd w:val="0"/>
        <w:spacing w:after="0" w:line="360" w:lineRule="auto"/>
        <w:ind w:left="2340" w:hanging="360"/>
        <w:jc w:val="both"/>
        <w:rPr>
          <w:rFonts w:ascii="Bookman Old Style" w:hAnsi="Bookman Old Style" w:cs="Leelawadee UI"/>
          <w:color w:val="000000" w:themeColor="text1"/>
          <w:sz w:val="24"/>
          <w:szCs w:val="24"/>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1) </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14:textFill>
            <w14:solidFill>
              <w14:schemeClr w14:val="tx1"/>
            </w14:solidFill>
          </w14:textFill>
        </w:rPr>
        <w:t>Pengumpulan data dan survei setiap OPK masih terdapat di antaranya yang tidak berbasis atau mengacu pada borang dan juknis penyusunan OPK, sehingga berdampak pada proses kelengkapan penginputan di dalam</w:t>
      </w:r>
      <w:r>
        <w:rPr>
          <w:rFonts w:ascii="Bookman Old Style" w:hAnsi="Bookman Old Style" w:cs="Leelawadee UI"/>
          <w:color w:val="000000" w:themeColor="text1"/>
          <w:sz w:val="24"/>
          <w:szCs w:val="24"/>
          <w:lang w:val="en-US"/>
          <w14:textFill>
            <w14:solidFill>
              <w14:schemeClr w14:val="tx1"/>
            </w14:solidFill>
          </w14:textFill>
        </w:rPr>
        <w:t xml:space="preserve"> DAPOBUD</w:t>
      </w:r>
      <w:r>
        <w:rPr>
          <w:rFonts w:ascii="Bookman Old Style" w:hAnsi="Bookman Old Style" w:cs="Leelawadee UI"/>
          <w:color w:val="000000" w:themeColor="text1"/>
          <w:sz w:val="24"/>
          <w:szCs w:val="24"/>
          <w14:textFill>
            <w14:solidFill>
              <w14:schemeClr w14:val="tx1"/>
            </w14:solidFill>
          </w14:textFill>
        </w:rPr>
        <w:t xml:space="preserve">.  </w:t>
      </w:r>
    </w:p>
    <w:p w14:paraId="53E62F3F">
      <w:pPr>
        <w:autoSpaceDE w:val="0"/>
        <w:autoSpaceDN w:val="0"/>
        <w:adjustRightInd w:val="0"/>
        <w:spacing w:after="0" w:line="360" w:lineRule="auto"/>
        <w:ind w:left="2340" w:hanging="360"/>
        <w:jc w:val="both"/>
        <w:rPr>
          <w:rFonts w:ascii="Bookman Old Style" w:hAnsi="Bookman Old Style" w:cs="Leelawadee UI"/>
          <w:color w:val="000000" w:themeColor="text1"/>
          <w:sz w:val="24"/>
          <w:szCs w:val="24"/>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2) </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14:textFill>
            <w14:solidFill>
              <w14:schemeClr w14:val="tx1"/>
            </w14:solidFill>
          </w14:textFill>
        </w:rPr>
        <w:t xml:space="preserve">Sistem </w:t>
      </w:r>
      <w:r>
        <w:rPr>
          <w:rFonts w:ascii="Bookman Old Style" w:hAnsi="Bookman Old Style" w:cs="Leelawadee UI"/>
          <w:color w:val="000000" w:themeColor="text1"/>
          <w:sz w:val="24"/>
          <w:szCs w:val="24"/>
          <w:lang w:val="en-US"/>
          <w14:textFill>
            <w14:solidFill>
              <w14:schemeClr w14:val="tx1"/>
            </w14:solidFill>
          </w14:textFill>
        </w:rPr>
        <w:t>DAPOBUD</w:t>
      </w:r>
      <w:r>
        <w:rPr>
          <w:rFonts w:ascii="Bookman Old Style" w:hAnsi="Bookman Old Style" w:cs="Leelawadee UI"/>
          <w:color w:val="000000" w:themeColor="text1"/>
          <w:sz w:val="24"/>
          <w:szCs w:val="24"/>
          <w14:textFill>
            <w14:solidFill>
              <w14:schemeClr w14:val="tx1"/>
            </w14:solidFill>
          </w14:textFill>
        </w:rPr>
        <w:t xml:space="preserve"> belum normal mengakibatkan beberapa data </w:t>
      </w:r>
      <w:r>
        <w:rPr>
          <w:rFonts w:ascii="Bookman Old Style" w:hAnsi="Bookman Old Style" w:cs="Leelawadee UI"/>
          <w:color w:val="000000" w:themeColor="text1"/>
          <w:sz w:val="24"/>
          <w:szCs w:val="24"/>
          <w:lang w:val="en-US"/>
          <w14:textFill>
            <w14:solidFill>
              <w14:schemeClr w14:val="tx1"/>
            </w14:solidFill>
          </w14:textFill>
        </w:rPr>
        <w:t>menjadi rancu dan tumpang tindih</w:t>
      </w:r>
      <w:r>
        <w:rPr>
          <w:rFonts w:ascii="Bookman Old Style" w:hAnsi="Bookman Old Style" w:cs="Leelawadee UI"/>
          <w:color w:val="000000" w:themeColor="text1"/>
          <w:sz w:val="24"/>
          <w:szCs w:val="24"/>
          <w14:textFill>
            <w14:solidFill>
              <w14:schemeClr w14:val="tx1"/>
            </w14:solidFill>
          </w14:textFill>
        </w:rPr>
        <w:t xml:space="preserve"> sehingga memperlambat proses deskripsi dan narasi dalam draft </w:t>
      </w:r>
      <w:r>
        <w:rPr>
          <w:rFonts w:ascii="Bookman Old Style" w:hAnsi="Bookman Old Style" w:cs="Leelawadee UI"/>
          <w:color w:val="000000" w:themeColor="text1"/>
          <w:sz w:val="24"/>
          <w:szCs w:val="24"/>
          <w:lang w:val="en-US"/>
          <w14:textFill>
            <w14:solidFill>
              <w14:schemeClr w14:val="tx1"/>
            </w14:solidFill>
          </w14:textFill>
        </w:rPr>
        <w:t>PPKD</w:t>
      </w:r>
      <w:r>
        <w:rPr>
          <w:rFonts w:ascii="Bookman Old Style" w:hAnsi="Bookman Old Style" w:cs="Leelawadee UI"/>
          <w:color w:val="000000" w:themeColor="text1"/>
          <w:sz w:val="24"/>
          <w:szCs w:val="24"/>
          <w14:textFill>
            <w14:solidFill>
              <w14:schemeClr w14:val="tx1"/>
            </w14:solidFill>
          </w14:textFill>
        </w:rPr>
        <w:t xml:space="preserve">. </w:t>
      </w:r>
    </w:p>
    <w:p w14:paraId="40AF6777">
      <w:pPr>
        <w:autoSpaceDE w:val="0"/>
        <w:autoSpaceDN w:val="0"/>
        <w:adjustRightInd w:val="0"/>
        <w:spacing w:after="0" w:line="360" w:lineRule="auto"/>
        <w:ind w:left="1980" w:hanging="360"/>
        <w:jc w:val="both"/>
        <w:rPr>
          <w:rFonts w:ascii="Bookman Old Style" w:hAnsi="Bookman Old Style" w:cs="Leelawadee UI"/>
          <w:color w:val="000000" w:themeColor="text1"/>
          <w:sz w:val="24"/>
          <w:szCs w:val="24"/>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d. </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14:textFill>
            <w14:solidFill>
              <w14:schemeClr w14:val="tx1"/>
            </w14:solidFill>
          </w14:textFill>
        </w:rPr>
        <w:t xml:space="preserve">Fasilitasi dan Publikasi Proses Penyusunan: </w:t>
      </w:r>
    </w:p>
    <w:p w14:paraId="2421296F">
      <w:pPr>
        <w:autoSpaceDE w:val="0"/>
        <w:autoSpaceDN w:val="0"/>
        <w:adjustRightInd w:val="0"/>
        <w:spacing w:after="0" w:line="360" w:lineRule="auto"/>
        <w:ind w:left="2340" w:hanging="360"/>
        <w:jc w:val="both"/>
        <w:rPr>
          <w:rFonts w:ascii="Bookman Old Style" w:hAnsi="Bookman Old Style" w:cs="Leelawadee UI"/>
          <w:color w:val="000000" w:themeColor="text1"/>
          <w:sz w:val="24"/>
          <w:szCs w:val="24"/>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1) </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14:textFill>
            <w14:solidFill>
              <w14:schemeClr w14:val="tx1"/>
            </w14:solidFill>
          </w14:textFill>
        </w:rPr>
        <w:t xml:space="preserve">Tim tidak difasilitasi dengan alat transportasi dan akomodasi yang memadai untuk turun survei dan pendalaman di lapangan terkait kebutuhan data dan informasi setiap OPK yang akan dikaji. </w:t>
      </w:r>
    </w:p>
    <w:p w14:paraId="273F3BB3">
      <w:pPr>
        <w:autoSpaceDE w:val="0"/>
        <w:autoSpaceDN w:val="0"/>
        <w:adjustRightInd w:val="0"/>
        <w:spacing w:after="0" w:line="360" w:lineRule="auto"/>
        <w:ind w:left="2340" w:hanging="360"/>
        <w:jc w:val="both"/>
        <w:rPr>
          <w:rFonts w:ascii="Bookman Old Style" w:hAnsi="Bookman Old Style" w:cs="Leelawadee UI"/>
          <w:color w:val="000000" w:themeColor="text1"/>
          <w:sz w:val="24"/>
          <w:szCs w:val="24"/>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2) </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14:textFill>
            <w14:solidFill>
              <w14:schemeClr w14:val="tx1"/>
            </w14:solidFill>
          </w14:textFill>
        </w:rPr>
        <w:t xml:space="preserve">Penguatan anggaran terkait dengan keperluan penyusunan dan proteksi kinerja tim penyusun </w:t>
      </w:r>
      <w:r>
        <w:rPr>
          <w:rFonts w:ascii="Bookman Old Style" w:hAnsi="Bookman Old Style" w:cs="Leelawadee UI"/>
          <w:color w:val="000000" w:themeColor="text1"/>
          <w:sz w:val="24"/>
          <w:szCs w:val="24"/>
          <w:lang w:val="en-US"/>
          <w14:textFill>
            <w14:solidFill>
              <w14:schemeClr w14:val="tx1"/>
            </w14:solidFill>
          </w14:textFill>
        </w:rPr>
        <w:t>belum tersedia</w:t>
      </w:r>
      <w:r>
        <w:rPr>
          <w:rFonts w:ascii="Bookman Old Style" w:hAnsi="Bookman Old Style" w:cs="Leelawadee UI"/>
          <w:color w:val="000000" w:themeColor="text1"/>
          <w:sz w:val="24"/>
          <w:szCs w:val="24"/>
          <w14:textFill>
            <w14:solidFill>
              <w14:schemeClr w14:val="tx1"/>
            </w14:solidFill>
          </w14:textFill>
        </w:rPr>
        <w:t xml:space="preserve"> sehingga perlu perencanaan keuangan terkait rencana penyusunan yang rasional, terukur, dan proporsional, serta berbasis profesionalitas. </w:t>
      </w:r>
    </w:p>
    <w:p w14:paraId="3FE21A98">
      <w:pPr>
        <w:autoSpaceDE w:val="0"/>
        <w:autoSpaceDN w:val="0"/>
        <w:adjustRightInd w:val="0"/>
        <w:spacing w:after="0" w:line="360" w:lineRule="auto"/>
        <w:ind w:left="2340" w:hanging="360"/>
        <w:jc w:val="both"/>
        <w:rPr>
          <w:rFonts w:ascii="Bookman Old Style" w:hAnsi="Bookman Old Style" w:cs="Leelawadee UI"/>
          <w:color w:val="000000" w:themeColor="text1"/>
          <w:sz w:val="24"/>
          <w:szCs w:val="24"/>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3) </w:t>
      </w:r>
      <w:r>
        <w:rPr>
          <w:rFonts w:ascii="Bookman Old Style" w:hAnsi="Bookman Old Style" w:cs="Leelawadee UI"/>
          <w:color w:val="000000" w:themeColor="text1"/>
          <w:sz w:val="24"/>
          <w:szCs w:val="24"/>
          <w:lang w:val="en-US"/>
          <w14:textFill>
            <w14:solidFill>
              <w14:schemeClr w14:val="tx1"/>
            </w14:solidFill>
          </w14:textFill>
        </w:rPr>
        <w:tab/>
      </w:r>
      <w:r>
        <w:rPr>
          <w:rFonts w:ascii="Bookman Old Style" w:hAnsi="Bookman Old Style" w:cs="Leelawadee UI"/>
          <w:color w:val="000000" w:themeColor="text1"/>
          <w:sz w:val="24"/>
          <w:szCs w:val="24"/>
          <w14:textFill>
            <w14:solidFill>
              <w14:schemeClr w14:val="tx1"/>
            </w14:solidFill>
          </w14:textFill>
        </w:rPr>
        <w:t xml:space="preserve">Sistem publikasi belum maksimal sehingga banyak masyarakat tidak mengetahui adanya penyusunan </w:t>
      </w:r>
      <w:r>
        <w:rPr>
          <w:rFonts w:ascii="Bookman Old Style" w:hAnsi="Bookman Old Style" w:cs="Leelawadee UI"/>
          <w:color w:val="000000" w:themeColor="text1"/>
          <w:sz w:val="24"/>
          <w:szCs w:val="24"/>
          <w:lang w:val="en-US"/>
          <w14:textFill>
            <w14:solidFill>
              <w14:schemeClr w14:val="tx1"/>
            </w14:solidFill>
          </w14:textFill>
        </w:rPr>
        <w:t>PPKD</w:t>
      </w:r>
      <w:r>
        <w:rPr>
          <w:rFonts w:ascii="Bookman Old Style" w:hAnsi="Bookman Old Style" w:cs="Leelawadee UI"/>
          <w:color w:val="000000" w:themeColor="text1"/>
          <w:sz w:val="24"/>
          <w:szCs w:val="24"/>
          <w14:textFill>
            <w14:solidFill>
              <w14:schemeClr w14:val="tx1"/>
            </w14:solidFill>
          </w14:textFill>
        </w:rPr>
        <w:t xml:space="preserve">, sehingga masyarakat luas kurang terlibat dalam memberikan data dan informasi terkait dengan OPK Kabupaten Alor. </w:t>
      </w:r>
    </w:p>
    <w:p w14:paraId="60230784">
      <w:pPr>
        <w:autoSpaceDE w:val="0"/>
        <w:autoSpaceDN w:val="0"/>
        <w:adjustRightInd w:val="0"/>
        <w:spacing w:after="0" w:line="360" w:lineRule="auto"/>
        <w:ind w:left="1620"/>
        <w:jc w:val="both"/>
        <w:rPr>
          <w:rFonts w:ascii="Bookman Old Style" w:hAnsi="Bookman Old Style" w:cs="Leelawadee UI"/>
          <w:color w:val="000000" w:themeColor="text1"/>
          <w:sz w:val="24"/>
          <w:szCs w:val="24"/>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Beberapa catatan di atas, sekaligus sebagai rekomendasi agar langkah penyusunan tindak lanjut dapat berjalan secara efektif dan maksimal dalam rangka tersusunnya </w:t>
      </w:r>
      <w:r>
        <w:rPr>
          <w:rFonts w:ascii="Bookman Old Style" w:hAnsi="Bookman Old Style" w:cs="Leelawadee UI"/>
          <w:color w:val="000000" w:themeColor="text1"/>
          <w:sz w:val="24"/>
          <w:szCs w:val="24"/>
          <w:lang w:val="en-US"/>
          <w14:textFill>
            <w14:solidFill>
              <w14:schemeClr w14:val="tx1"/>
            </w14:solidFill>
          </w14:textFill>
        </w:rPr>
        <w:t>PPKD</w:t>
      </w:r>
      <w:r>
        <w:rPr>
          <w:rFonts w:ascii="Bookman Old Style" w:hAnsi="Bookman Old Style" w:cs="Leelawadee UI"/>
          <w:color w:val="000000" w:themeColor="text1"/>
          <w:sz w:val="24"/>
          <w:szCs w:val="24"/>
          <w14:textFill>
            <w14:solidFill>
              <w14:schemeClr w14:val="tx1"/>
            </w14:solidFill>
          </w14:textFill>
        </w:rPr>
        <w:t xml:space="preserve"> dan desain program-program strategis pemajuan kebudayaan Kabupaten Alor secara berkualitas.</w:t>
      </w:r>
    </w:p>
    <w:p w14:paraId="3AE44C0A">
      <w:pPr>
        <w:rPr>
          <w:rFonts w:ascii="Bookman Old Style" w:hAnsi="Bookman Old Style"/>
          <w:color w:val="000000" w:themeColor="text1"/>
          <w:sz w:val="24"/>
          <w:szCs w:val="24"/>
          <w:lang w:val="en-US"/>
          <w14:textFill>
            <w14:solidFill>
              <w14:schemeClr w14:val="tx1"/>
            </w14:solidFill>
          </w14:textFill>
        </w:rPr>
      </w:pPr>
    </w:p>
    <w:p w14:paraId="6345E37D">
      <w:pPr>
        <w:rPr>
          <w:rFonts w:ascii="Bookman Old Style" w:hAnsi="Bookman Old Style"/>
          <w:b/>
          <w:color w:val="000000" w:themeColor="text1"/>
          <w:sz w:val="28"/>
          <w:szCs w:val="28"/>
          <w:lang w:val="en-US"/>
          <w14:textFill>
            <w14:solidFill>
              <w14:schemeClr w14:val="tx1"/>
            </w14:solidFill>
          </w14:textFill>
        </w:rPr>
      </w:pPr>
      <w:r>
        <w:rPr>
          <w:rFonts w:ascii="Bookman Old Style" w:hAnsi="Bookman Old Style"/>
          <w:b/>
          <w:color w:val="000000" w:themeColor="text1"/>
          <w:sz w:val="28"/>
          <w:szCs w:val="28"/>
          <w:lang w:val="en-US"/>
          <w14:textFill>
            <w14:solidFill>
              <w14:schemeClr w14:val="tx1"/>
            </w14:solidFill>
          </w14:textFill>
        </w:rPr>
        <w:br w:type="page"/>
      </w:r>
    </w:p>
    <w:p w14:paraId="0B3513AC">
      <w:pPr>
        <w:pStyle w:val="16"/>
        <w:numPr>
          <w:ilvl w:val="0"/>
          <w:numId w:val="3"/>
        </w:numPr>
        <w:spacing w:after="0" w:line="360" w:lineRule="auto"/>
        <w:ind w:left="540" w:hanging="540"/>
        <w:jc w:val="center"/>
        <w:rPr>
          <w:rFonts w:ascii="Bookman Old Style" w:hAnsi="Bookman Old Style"/>
          <w:b/>
          <w:color w:val="000000" w:themeColor="text1"/>
          <w:sz w:val="28"/>
          <w:szCs w:val="28"/>
          <w:lang w:val="en-US"/>
          <w14:textFill>
            <w14:solidFill>
              <w14:schemeClr w14:val="tx1"/>
            </w14:solidFill>
          </w14:textFill>
        </w:rPr>
      </w:pPr>
      <w:r>
        <w:rPr>
          <w:rFonts w:ascii="Bookman Old Style" w:hAnsi="Bookman Old Style"/>
          <w:b/>
          <w:color w:val="000000" w:themeColor="text1"/>
          <w:sz w:val="28"/>
          <w:szCs w:val="28"/>
          <w:lang w:val="en-US"/>
          <w14:textFill>
            <w14:solidFill>
              <w14:schemeClr w14:val="tx1"/>
            </w14:solidFill>
          </w14:textFill>
        </w:rPr>
        <w:t>LEMBAGA PENDIDIKAN BIDANG KEBUDAYAAN</w:t>
      </w:r>
    </w:p>
    <w:p w14:paraId="0E40581F">
      <w:pPr>
        <w:spacing w:after="0" w:line="360" w:lineRule="auto"/>
        <w:jc w:val="center"/>
        <w:rPr>
          <w:rFonts w:ascii="Bookman Old Style" w:hAnsi="Bookman Old Style"/>
          <w:color w:val="000000" w:themeColor="text1"/>
          <w:sz w:val="24"/>
          <w:szCs w:val="24"/>
          <w:lang w:val="en-US"/>
          <w14:textFill>
            <w14:solidFill>
              <w14:schemeClr w14:val="tx1"/>
            </w14:solidFill>
          </w14:textFill>
        </w:rPr>
      </w:pPr>
    </w:p>
    <w:p w14:paraId="55815E4C">
      <w:pPr>
        <w:spacing w:after="0" w:line="360" w:lineRule="auto"/>
        <w:jc w:val="center"/>
        <w:rPr>
          <w:rFonts w:ascii="Bookman Old Style" w:hAnsi="Bookman Old Style"/>
          <w:color w:val="000000" w:themeColor="text1"/>
          <w:sz w:val="24"/>
          <w:szCs w:val="24"/>
          <w:lang w:val="en-US"/>
          <w14:textFill>
            <w14:solidFill>
              <w14:schemeClr w14:val="tx1"/>
            </w14:solidFill>
          </w14:textFill>
        </w:rPr>
      </w:pPr>
    </w:p>
    <w:p w14:paraId="5F0B7CEC">
      <w:pPr>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Dari sekian banyak lembaga pendidikan menengah yang ada di Kabupaten Alor, terdapat 2 (dua) buah lembaga pendidikan menengah yang dalam proses penyelenggaraan pendidikannya memiliki keterkaitan dengan kebudayaan, dimana pada program studi/jurusannya turut memberikan kontribusi baik secara langsung maupun tidak langsung terhadap upaya pemajuan kebudayaan di Kabupaten Alor.  Data lembaga pendidikan tersebut dapat dilihat pada tabel berikut :</w:t>
      </w:r>
    </w:p>
    <w:p w14:paraId="330EAB55">
      <w:pPr>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56C4587A">
      <w:pPr>
        <w:tabs>
          <w:tab w:val="left" w:pos="1350"/>
        </w:tabs>
        <w:spacing w:after="0" w:line="360" w:lineRule="auto"/>
        <w:ind w:left="1350" w:hanging="1350"/>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 xml:space="preserve">Tabel 11. </w:t>
      </w:r>
      <w:r>
        <w:rPr>
          <w:rFonts w:ascii="Bookman Old Style" w:hAnsi="Bookman Old Style"/>
          <w:b/>
          <w:color w:val="000000" w:themeColor="text1"/>
          <w:sz w:val="24"/>
          <w:szCs w:val="24"/>
          <w:lang w:val="en-US"/>
          <w14:textFill>
            <w14:solidFill>
              <w14:schemeClr w14:val="tx1"/>
            </w14:solidFill>
          </w14:textFill>
        </w:rPr>
        <w:tab/>
      </w:r>
      <w:r>
        <w:rPr>
          <w:rFonts w:ascii="Bookman Old Style" w:hAnsi="Bookman Old Style"/>
          <w:b/>
          <w:color w:val="000000" w:themeColor="text1"/>
          <w:sz w:val="24"/>
          <w:szCs w:val="24"/>
          <w:lang w:val="en-US"/>
          <w14:textFill>
            <w14:solidFill>
              <w14:schemeClr w14:val="tx1"/>
            </w14:solidFill>
          </w14:textFill>
        </w:rPr>
        <w:t>Data Lembaga Pendidikan Menengah Yang Berkaitan Dengan Kebudayaan</w:t>
      </w:r>
    </w:p>
    <w:p w14:paraId="54CFB318">
      <w:pPr>
        <w:tabs>
          <w:tab w:val="left" w:pos="1350"/>
        </w:tabs>
        <w:spacing w:after="0" w:line="360" w:lineRule="auto"/>
        <w:ind w:left="1350" w:hanging="1350"/>
        <w:jc w:val="both"/>
        <w:rPr>
          <w:rFonts w:ascii="Bookman Old Style" w:hAnsi="Bookman Old Style"/>
          <w:b/>
          <w:color w:val="000000" w:themeColor="text1"/>
          <w:sz w:val="24"/>
          <w:szCs w:val="24"/>
          <w:lang w:val="en-US"/>
          <w14:textFill>
            <w14:solidFill>
              <w14:schemeClr w14:val="tx1"/>
            </w14:solidFill>
          </w14:textFill>
        </w:rPr>
      </w:pPr>
    </w:p>
    <w:tbl>
      <w:tblPr>
        <w:tblStyle w:val="14"/>
        <w:tblW w:w="0" w:type="auto"/>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30"/>
        <w:gridCol w:w="3060"/>
        <w:gridCol w:w="2430"/>
        <w:gridCol w:w="2700"/>
      </w:tblGrid>
      <w:tr w14:paraId="7B0B62F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0" w:type="dxa"/>
          </w:tcPr>
          <w:p w14:paraId="45832BFE">
            <w:pPr>
              <w:spacing w:before="120" w:after="0" w:line="360" w:lineRule="auto"/>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No.</w:t>
            </w:r>
          </w:p>
        </w:tc>
        <w:tc>
          <w:tcPr>
            <w:tcW w:w="3060" w:type="dxa"/>
          </w:tcPr>
          <w:p w14:paraId="543B89C9">
            <w:pPr>
              <w:spacing w:before="120" w:after="0" w:line="360" w:lineRule="auto"/>
              <w:jc w:val="center"/>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Nama Sekolah</w:t>
            </w:r>
          </w:p>
        </w:tc>
        <w:tc>
          <w:tcPr>
            <w:tcW w:w="2430" w:type="dxa"/>
          </w:tcPr>
          <w:p w14:paraId="0B21CE0C">
            <w:pPr>
              <w:spacing w:before="120" w:after="0" w:line="360" w:lineRule="auto"/>
              <w:jc w:val="center"/>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Bidang/Jurusan</w:t>
            </w:r>
          </w:p>
        </w:tc>
        <w:tc>
          <w:tcPr>
            <w:tcW w:w="2700" w:type="dxa"/>
          </w:tcPr>
          <w:p w14:paraId="2AEA56A9">
            <w:pPr>
              <w:spacing w:before="120" w:after="0" w:line="360" w:lineRule="auto"/>
              <w:jc w:val="center"/>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Alamat</w:t>
            </w:r>
          </w:p>
        </w:tc>
      </w:tr>
      <w:tr w14:paraId="1ACBF5E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0" w:type="dxa"/>
          </w:tcPr>
          <w:p w14:paraId="7EE17CB1">
            <w:pPr>
              <w:spacing w:before="120" w:after="120" w:line="240" w:lineRule="auto"/>
              <w:jc w:val="cente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1.</w:t>
            </w:r>
          </w:p>
        </w:tc>
        <w:tc>
          <w:tcPr>
            <w:tcW w:w="3060" w:type="dxa"/>
          </w:tcPr>
          <w:p w14:paraId="2B798B03">
            <w:pPr>
              <w:spacing w:before="120" w:after="120" w:line="24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SMK Negeri I Kalabahi</w:t>
            </w:r>
          </w:p>
        </w:tc>
        <w:tc>
          <w:tcPr>
            <w:tcW w:w="2430" w:type="dxa"/>
          </w:tcPr>
          <w:p w14:paraId="70D6BD8A">
            <w:pPr>
              <w:spacing w:before="120" w:after="120" w:line="240" w:lineRule="auto"/>
              <w:jc w:val="cente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Perhotelan</w:t>
            </w:r>
          </w:p>
        </w:tc>
        <w:tc>
          <w:tcPr>
            <w:tcW w:w="2700" w:type="dxa"/>
          </w:tcPr>
          <w:p w14:paraId="793253F6">
            <w:pPr>
              <w:spacing w:before="120" w:after="120" w:line="24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Kec. Teluk Mutiara</w:t>
            </w:r>
          </w:p>
        </w:tc>
      </w:tr>
      <w:tr w14:paraId="452905E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30" w:type="dxa"/>
          </w:tcPr>
          <w:p w14:paraId="1DA4C023">
            <w:pPr>
              <w:spacing w:before="120" w:after="120" w:line="240" w:lineRule="auto"/>
              <w:jc w:val="cente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2.</w:t>
            </w:r>
          </w:p>
        </w:tc>
        <w:tc>
          <w:tcPr>
            <w:tcW w:w="3060" w:type="dxa"/>
          </w:tcPr>
          <w:p w14:paraId="546BBACE">
            <w:pPr>
              <w:spacing w:before="120" w:after="120" w:line="24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SMK Negeri Kokar</w:t>
            </w:r>
          </w:p>
        </w:tc>
        <w:tc>
          <w:tcPr>
            <w:tcW w:w="2430" w:type="dxa"/>
          </w:tcPr>
          <w:p w14:paraId="43EA649A">
            <w:pPr>
              <w:spacing w:before="120" w:after="120" w:line="240" w:lineRule="auto"/>
              <w:jc w:val="cente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Pariwisata</w:t>
            </w:r>
          </w:p>
        </w:tc>
        <w:tc>
          <w:tcPr>
            <w:tcW w:w="2700" w:type="dxa"/>
          </w:tcPr>
          <w:p w14:paraId="122233C7">
            <w:pPr>
              <w:spacing w:before="120" w:after="120" w:line="24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Kec. Alor Barat Laut</w:t>
            </w:r>
          </w:p>
        </w:tc>
      </w:tr>
    </w:tbl>
    <w:p w14:paraId="51D33F23">
      <w:pPr>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3029F69C">
      <w:pPr>
        <w:pStyle w:val="16"/>
        <w:spacing w:after="0" w:line="360" w:lineRule="auto"/>
        <w:ind w:left="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Selain kedua lembaga pendidikan menengah tersebut diatas, terdapat pula lembaga-lembaga pendidikan mulai dari tingkat dasar hingga tingkat menengah yang turut membantu upaya pemajuan kebudayaan daerah dengan cara melestarikan  nilai – nilai budaya Alor melalui kegiatan pengembangan minat dan bakat peserta didik dengan menyediakan sanggar-sanggar seni di sekolah. Data sanggar seni yang terdapat di sekolah dapat dilihat pada tabel berikut :</w:t>
      </w:r>
    </w:p>
    <w:p w14:paraId="3F168A0B">
      <w:pPr>
        <w:pStyle w:val="16"/>
        <w:spacing w:after="0" w:line="360" w:lineRule="auto"/>
        <w:ind w:left="0"/>
        <w:jc w:val="both"/>
        <w:rPr>
          <w:rFonts w:ascii="Bookman Old Style" w:hAnsi="Bookman Old Style"/>
          <w:color w:val="000000" w:themeColor="text1"/>
          <w:sz w:val="24"/>
          <w:szCs w:val="24"/>
          <w:lang w:val="en-US"/>
          <w14:textFill>
            <w14:solidFill>
              <w14:schemeClr w14:val="tx1"/>
            </w14:solidFill>
          </w14:textFill>
        </w:rPr>
      </w:pPr>
    </w:p>
    <w:p w14:paraId="54E690CB">
      <w:pPr>
        <w:pStyle w:val="16"/>
        <w:spacing w:after="0" w:line="360" w:lineRule="auto"/>
        <w:ind w:left="0"/>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Tabel 12. Data Sanggar Seni Yang Terdapat Di Sekolah</w:t>
      </w:r>
    </w:p>
    <w:p w14:paraId="5EBA982B">
      <w:pPr>
        <w:pStyle w:val="16"/>
        <w:spacing w:after="0" w:line="360" w:lineRule="auto"/>
        <w:ind w:left="0"/>
        <w:jc w:val="both"/>
        <w:rPr>
          <w:rFonts w:ascii="Bookman Old Style" w:hAnsi="Bookman Old Style"/>
          <w:b/>
          <w:color w:val="000000" w:themeColor="text1"/>
          <w:sz w:val="24"/>
          <w:szCs w:val="24"/>
          <w:lang w:val="en-US"/>
          <w14:textFill>
            <w14:solidFill>
              <w14:schemeClr w14:val="tx1"/>
            </w14:solidFill>
          </w14:textFill>
        </w:rPr>
      </w:pPr>
    </w:p>
    <w:tbl>
      <w:tblPr>
        <w:tblStyle w:val="14"/>
        <w:tblW w:w="0" w:type="auto"/>
        <w:tblInd w:w="19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91"/>
        <w:gridCol w:w="2963"/>
        <w:gridCol w:w="3389"/>
        <w:gridCol w:w="1914"/>
      </w:tblGrid>
      <w:tr w14:paraId="19BC6E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dxa"/>
          </w:tcPr>
          <w:p w14:paraId="2C4D9895">
            <w:pPr>
              <w:pStyle w:val="16"/>
              <w:spacing w:before="60" w:after="60" w:line="240" w:lineRule="auto"/>
              <w:ind w:left="0"/>
              <w:contextualSpacing w:val="0"/>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NO</w:t>
            </w:r>
          </w:p>
        </w:tc>
        <w:tc>
          <w:tcPr>
            <w:tcW w:w="2963" w:type="dxa"/>
          </w:tcPr>
          <w:p w14:paraId="37E367FE">
            <w:pPr>
              <w:pStyle w:val="16"/>
              <w:spacing w:before="60" w:after="60" w:line="240" w:lineRule="auto"/>
              <w:ind w:left="0"/>
              <w:contextualSpacing w:val="0"/>
              <w:jc w:val="center"/>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NAMA SEKOLAH</w:t>
            </w:r>
          </w:p>
        </w:tc>
        <w:tc>
          <w:tcPr>
            <w:tcW w:w="3389" w:type="dxa"/>
          </w:tcPr>
          <w:p w14:paraId="2A194947">
            <w:pPr>
              <w:pStyle w:val="16"/>
              <w:spacing w:before="60" w:after="60" w:line="240" w:lineRule="auto"/>
              <w:ind w:left="0"/>
              <w:contextualSpacing w:val="0"/>
              <w:jc w:val="center"/>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ASPEK YANG DIBINA</w:t>
            </w:r>
          </w:p>
        </w:tc>
        <w:tc>
          <w:tcPr>
            <w:tcW w:w="1914" w:type="dxa"/>
          </w:tcPr>
          <w:p w14:paraId="271CDFA4">
            <w:pPr>
              <w:pStyle w:val="16"/>
              <w:spacing w:before="60" w:after="60" w:line="240" w:lineRule="auto"/>
              <w:ind w:left="0"/>
              <w:contextualSpacing w:val="0"/>
              <w:jc w:val="center"/>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ALAMAT</w:t>
            </w:r>
          </w:p>
        </w:tc>
      </w:tr>
      <w:tr w14:paraId="6D61E2E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dxa"/>
          </w:tcPr>
          <w:p w14:paraId="6CF80D21">
            <w:pPr>
              <w:pStyle w:val="16"/>
              <w:spacing w:after="0" w:line="240" w:lineRule="auto"/>
              <w:ind w:left="0"/>
              <w:contextualSpacing w:val="0"/>
              <w:rPr>
                <w:rFonts w:ascii="Bookman Old Style" w:hAnsi="Bookman Old Style"/>
                <w:b/>
                <w:color w:val="000000" w:themeColor="text1"/>
                <w:sz w:val="20"/>
                <w:szCs w:val="20"/>
                <w:lang w:val="en-US"/>
                <w14:textFill>
                  <w14:solidFill>
                    <w14:schemeClr w14:val="tx1"/>
                  </w14:solidFill>
                </w14:textFill>
              </w:rPr>
            </w:pPr>
            <w:r>
              <w:rPr>
                <w:rFonts w:ascii="Bookman Old Style" w:hAnsi="Bookman Old Style"/>
                <w:b/>
                <w:color w:val="000000" w:themeColor="text1"/>
                <w:sz w:val="20"/>
                <w:szCs w:val="20"/>
                <w:lang w:val="en-US"/>
                <w14:textFill>
                  <w14:solidFill>
                    <w14:schemeClr w14:val="tx1"/>
                  </w14:solidFill>
                </w14:textFill>
              </w:rPr>
              <w:t>1</w:t>
            </w:r>
          </w:p>
        </w:tc>
        <w:tc>
          <w:tcPr>
            <w:tcW w:w="2963" w:type="dxa"/>
          </w:tcPr>
          <w:p w14:paraId="031C8A14">
            <w:pPr>
              <w:pStyle w:val="16"/>
              <w:spacing w:after="0" w:line="240" w:lineRule="auto"/>
              <w:ind w:left="0"/>
              <w:contextualSpacing w:val="0"/>
              <w:jc w:val="center"/>
              <w:rPr>
                <w:rFonts w:ascii="Bookman Old Style" w:hAnsi="Bookman Old Style"/>
                <w:b/>
                <w:color w:val="000000" w:themeColor="text1"/>
                <w:sz w:val="20"/>
                <w:szCs w:val="20"/>
                <w:lang w:val="en-US"/>
                <w14:textFill>
                  <w14:solidFill>
                    <w14:schemeClr w14:val="tx1"/>
                  </w14:solidFill>
                </w14:textFill>
              </w:rPr>
            </w:pPr>
            <w:r>
              <w:rPr>
                <w:rFonts w:ascii="Bookman Old Style" w:hAnsi="Bookman Old Style"/>
                <w:b/>
                <w:color w:val="000000" w:themeColor="text1"/>
                <w:sz w:val="20"/>
                <w:szCs w:val="20"/>
                <w:lang w:val="en-US"/>
                <w14:textFill>
                  <w14:solidFill>
                    <w14:schemeClr w14:val="tx1"/>
                  </w14:solidFill>
                </w14:textFill>
              </w:rPr>
              <w:t>2</w:t>
            </w:r>
          </w:p>
        </w:tc>
        <w:tc>
          <w:tcPr>
            <w:tcW w:w="3389" w:type="dxa"/>
          </w:tcPr>
          <w:p w14:paraId="78E9C1B5">
            <w:pPr>
              <w:pStyle w:val="16"/>
              <w:spacing w:after="0" w:line="240" w:lineRule="auto"/>
              <w:ind w:left="0"/>
              <w:contextualSpacing w:val="0"/>
              <w:jc w:val="center"/>
              <w:rPr>
                <w:rFonts w:ascii="Bookman Old Style" w:hAnsi="Bookman Old Style"/>
                <w:b/>
                <w:color w:val="000000" w:themeColor="text1"/>
                <w:sz w:val="20"/>
                <w:szCs w:val="20"/>
                <w:lang w:val="en-US"/>
                <w14:textFill>
                  <w14:solidFill>
                    <w14:schemeClr w14:val="tx1"/>
                  </w14:solidFill>
                </w14:textFill>
              </w:rPr>
            </w:pPr>
            <w:r>
              <w:rPr>
                <w:rFonts w:ascii="Bookman Old Style" w:hAnsi="Bookman Old Style"/>
                <w:b/>
                <w:color w:val="000000" w:themeColor="text1"/>
                <w:sz w:val="20"/>
                <w:szCs w:val="20"/>
                <w:lang w:val="en-US"/>
                <w14:textFill>
                  <w14:solidFill>
                    <w14:schemeClr w14:val="tx1"/>
                  </w14:solidFill>
                </w14:textFill>
              </w:rPr>
              <w:t>3</w:t>
            </w:r>
          </w:p>
        </w:tc>
        <w:tc>
          <w:tcPr>
            <w:tcW w:w="1914" w:type="dxa"/>
          </w:tcPr>
          <w:p w14:paraId="3AB92F8C">
            <w:pPr>
              <w:pStyle w:val="16"/>
              <w:spacing w:after="0" w:line="240" w:lineRule="auto"/>
              <w:ind w:left="0"/>
              <w:contextualSpacing w:val="0"/>
              <w:jc w:val="center"/>
              <w:rPr>
                <w:rFonts w:ascii="Bookman Old Style" w:hAnsi="Bookman Old Style"/>
                <w:b/>
                <w:color w:val="000000" w:themeColor="text1"/>
                <w:sz w:val="20"/>
                <w:szCs w:val="20"/>
                <w:lang w:val="en-US"/>
                <w14:textFill>
                  <w14:solidFill>
                    <w14:schemeClr w14:val="tx1"/>
                  </w14:solidFill>
                </w14:textFill>
              </w:rPr>
            </w:pPr>
            <w:r>
              <w:rPr>
                <w:rFonts w:ascii="Bookman Old Style" w:hAnsi="Bookman Old Style"/>
                <w:b/>
                <w:color w:val="000000" w:themeColor="text1"/>
                <w:sz w:val="20"/>
                <w:szCs w:val="20"/>
                <w:lang w:val="en-US"/>
                <w14:textFill>
                  <w14:solidFill>
                    <w14:schemeClr w14:val="tx1"/>
                  </w14:solidFill>
                </w14:textFill>
              </w:rPr>
              <w:t>4</w:t>
            </w:r>
          </w:p>
        </w:tc>
      </w:tr>
      <w:tr w14:paraId="62D8D03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dxa"/>
          </w:tcPr>
          <w:p w14:paraId="5F4A97F9">
            <w:pPr>
              <w:pStyle w:val="16"/>
              <w:spacing w:after="0" w:line="240" w:lineRule="auto"/>
              <w:ind w:left="0"/>
              <w:jc w:val="cente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1.</w:t>
            </w:r>
          </w:p>
        </w:tc>
        <w:tc>
          <w:tcPr>
            <w:tcW w:w="2963" w:type="dxa"/>
          </w:tcPr>
          <w:p w14:paraId="4BB52690">
            <w:pPr>
              <w:pStyle w:val="16"/>
              <w:spacing w:after="0" w:line="240" w:lineRule="auto"/>
              <w:ind w:left="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SD Hombul</w:t>
            </w:r>
          </w:p>
        </w:tc>
        <w:tc>
          <w:tcPr>
            <w:tcW w:w="3389" w:type="dxa"/>
          </w:tcPr>
          <w:p w14:paraId="7F954CDB">
            <w:pPr>
              <w:pStyle w:val="16"/>
              <w:spacing w:after="0" w:line="240" w:lineRule="auto"/>
              <w:ind w:left="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Musik Bambu dan Teater</w:t>
            </w:r>
          </w:p>
        </w:tc>
        <w:tc>
          <w:tcPr>
            <w:tcW w:w="1914" w:type="dxa"/>
          </w:tcPr>
          <w:p w14:paraId="1DB27901">
            <w:pPr>
              <w:pStyle w:val="16"/>
              <w:spacing w:after="0" w:line="240" w:lineRule="auto"/>
              <w:ind w:left="0"/>
              <w:jc w:val="cente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Teluk Mutiara</w:t>
            </w:r>
          </w:p>
        </w:tc>
      </w:tr>
      <w:tr w14:paraId="5C4C0A7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dxa"/>
          </w:tcPr>
          <w:p w14:paraId="32B79D73">
            <w:pPr>
              <w:pStyle w:val="16"/>
              <w:spacing w:after="0" w:line="240" w:lineRule="auto"/>
              <w:ind w:left="0"/>
              <w:jc w:val="cente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2.</w:t>
            </w:r>
          </w:p>
        </w:tc>
        <w:tc>
          <w:tcPr>
            <w:tcW w:w="2963" w:type="dxa"/>
          </w:tcPr>
          <w:p w14:paraId="492020B7">
            <w:pPr>
              <w:pStyle w:val="16"/>
              <w:spacing w:after="0" w:line="240" w:lineRule="auto"/>
              <w:ind w:left="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SD Kalabahi Tengah VI</w:t>
            </w:r>
          </w:p>
        </w:tc>
        <w:tc>
          <w:tcPr>
            <w:tcW w:w="3389" w:type="dxa"/>
          </w:tcPr>
          <w:p w14:paraId="7093E172">
            <w:pPr>
              <w:pStyle w:val="16"/>
              <w:spacing w:after="0" w:line="240" w:lineRule="auto"/>
              <w:ind w:left="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Musik Banbu</w:t>
            </w:r>
          </w:p>
        </w:tc>
        <w:tc>
          <w:tcPr>
            <w:tcW w:w="1914" w:type="dxa"/>
          </w:tcPr>
          <w:p w14:paraId="743CD1DD">
            <w:pPr>
              <w:spacing w:after="0" w:line="240" w:lineRule="auto"/>
              <w:jc w:val="center"/>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Teluk Mutiara</w:t>
            </w:r>
          </w:p>
        </w:tc>
      </w:tr>
      <w:tr w14:paraId="4534724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dxa"/>
          </w:tcPr>
          <w:p w14:paraId="6C394DF7">
            <w:pPr>
              <w:pStyle w:val="16"/>
              <w:spacing w:after="0" w:line="240" w:lineRule="auto"/>
              <w:ind w:left="0"/>
              <w:jc w:val="cente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3.</w:t>
            </w:r>
          </w:p>
        </w:tc>
        <w:tc>
          <w:tcPr>
            <w:tcW w:w="2963" w:type="dxa"/>
          </w:tcPr>
          <w:p w14:paraId="6D70F06B">
            <w:pPr>
              <w:pStyle w:val="16"/>
              <w:spacing w:after="0" w:line="240" w:lineRule="auto"/>
              <w:ind w:left="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SD Inpres Moepali</w:t>
            </w:r>
          </w:p>
        </w:tc>
        <w:tc>
          <w:tcPr>
            <w:tcW w:w="3389" w:type="dxa"/>
          </w:tcPr>
          <w:p w14:paraId="20C42419">
            <w:pPr>
              <w:pStyle w:val="16"/>
              <w:spacing w:after="0" w:line="240" w:lineRule="auto"/>
              <w:ind w:left="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Musik Bambu dan Tari</w:t>
            </w:r>
          </w:p>
        </w:tc>
        <w:tc>
          <w:tcPr>
            <w:tcW w:w="1914" w:type="dxa"/>
          </w:tcPr>
          <w:p w14:paraId="1FA983DD">
            <w:pPr>
              <w:spacing w:after="0" w:line="240" w:lineRule="auto"/>
              <w:jc w:val="center"/>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Teluk Mutiara</w:t>
            </w:r>
          </w:p>
        </w:tc>
      </w:tr>
      <w:tr w14:paraId="0E1556A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dxa"/>
          </w:tcPr>
          <w:p w14:paraId="0810E217">
            <w:pPr>
              <w:pStyle w:val="16"/>
              <w:spacing w:after="0" w:line="240" w:lineRule="auto"/>
              <w:ind w:left="0"/>
              <w:jc w:val="cente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4.</w:t>
            </w:r>
          </w:p>
        </w:tc>
        <w:tc>
          <w:tcPr>
            <w:tcW w:w="2963" w:type="dxa"/>
          </w:tcPr>
          <w:p w14:paraId="0ABE4D19">
            <w:pPr>
              <w:pStyle w:val="16"/>
              <w:spacing w:after="0" w:line="240" w:lineRule="auto"/>
              <w:ind w:left="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SMPN 1 Kalabahi</w:t>
            </w:r>
          </w:p>
        </w:tc>
        <w:tc>
          <w:tcPr>
            <w:tcW w:w="3389" w:type="dxa"/>
          </w:tcPr>
          <w:p w14:paraId="41A06929">
            <w:pPr>
              <w:pStyle w:val="16"/>
              <w:spacing w:after="0" w:line="240" w:lineRule="auto"/>
              <w:ind w:left="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Musik Bambu, Teater, Tari</w:t>
            </w:r>
          </w:p>
        </w:tc>
        <w:tc>
          <w:tcPr>
            <w:tcW w:w="1914" w:type="dxa"/>
          </w:tcPr>
          <w:p w14:paraId="41EF22C2">
            <w:pPr>
              <w:spacing w:after="0" w:line="240" w:lineRule="auto"/>
              <w:jc w:val="center"/>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Teluk Mutiara</w:t>
            </w:r>
          </w:p>
        </w:tc>
      </w:tr>
      <w:tr w14:paraId="09D4839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dxa"/>
          </w:tcPr>
          <w:p w14:paraId="63AA06E7">
            <w:pPr>
              <w:pStyle w:val="16"/>
              <w:spacing w:after="0" w:line="240" w:lineRule="auto"/>
              <w:ind w:left="0"/>
              <w:jc w:val="cente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5.</w:t>
            </w:r>
          </w:p>
        </w:tc>
        <w:tc>
          <w:tcPr>
            <w:tcW w:w="2963" w:type="dxa"/>
          </w:tcPr>
          <w:p w14:paraId="0CD7BBA4">
            <w:pPr>
              <w:pStyle w:val="16"/>
              <w:spacing w:after="0" w:line="240" w:lineRule="auto"/>
              <w:ind w:left="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SMPN 2 Kalabahi</w:t>
            </w:r>
          </w:p>
        </w:tc>
        <w:tc>
          <w:tcPr>
            <w:tcW w:w="3389" w:type="dxa"/>
          </w:tcPr>
          <w:p w14:paraId="4B462F63">
            <w:pPr>
              <w:pStyle w:val="16"/>
              <w:spacing w:after="0" w:line="240" w:lineRule="auto"/>
              <w:ind w:left="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Musik Bambu dan Tari</w:t>
            </w:r>
          </w:p>
        </w:tc>
        <w:tc>
          <w:tcPr>
            <w:tcW w:w="1914" w:type="dxa"/>
          </w:tcPr>
          <w:p w14:paraId="5E94B444">
            <w:pPr>
              <w:spacing w:after="0" w:line="240" w:lineRule="auto"/>
              <w:jc w:val="center"/>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Teluk Mutiara</w:t>
            </w:r>
          </w:p>
        </w:tc>
      </w:tr>
      <w:tr w14:paraId="5DEDD0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dxa"/>
          </w:tcPr>
          <w:p w14:paraId="38C957D4">
            <w:pPr>
              <w:pStyle w:val="16"/>
              <w:spacing w:after="0" w:line="240" w:lineRule="auto"/>
              <w:ind w:left="0"/>
              <w:jc w:val="cente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6.</w:t>
            </w:r>
          </w:p>
        </w:tc>
        <w:tc>
          <w:tcPr>
            <w:tcW w:w="2963" w:type="dxa"/>
          </w:tcPr>
          <w:p w14:paraId="1F3B324A">
            <w:pPr>
              <w:pStyle w:val="16"/>
              <w:spacing w:after="0" w:line="240" w:lineRule="auto"/>
              <w:ind w:left="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SD Islam Cokroaminoto 01 </w:t>
            </w:r>
          </w:p>
        </w:tc>
        <w:tc>
          <w:tcPr>
            <w:tcW w:w="3389" w:type="dxa"/>
          </w:tcPr>
          <w:p w14:paraId="3D05054B">
            <w:pPr>
              <w:pStyle w:val="16"/>
              <w:spacing w:after="0" w:line="240" w:lineRule="auto"/>
              <w:ind w:left="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Tarian, Musik Bambu dan Lego-lego</w:t>
            </w:r>
          </w:p>
        </w:tc>
        <w:tc>
          <w:tcPr>
            <w:tcW w:w="1914" w:type="dxa"/>
          </w:tcPr>
          <w:p w14:paraId="04A8E1DF">
            <w:pPr>
              <w:spacing w:after="0" w:line="240" w:lineRule="auto"/>
              <w:jc w:val="center"/>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Teluk Mutiara</w:t>
            </w:r>
          </w:p>
        </w:tc>
      </w:tr>
      <w:tr w14:paraId="109745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dxa"/>
          </w:tcPr>
          <w:p w14:paraId="0760AF3A">
            <w:pPr>
              <w:pStyle w:val="16"/>
              <w:spacing w:after="0" w:line="240" w:lineRule="auto"/>
              <w:ind w:left="0"/>
              <w:jc w:val="cente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7.</w:t>
            </w:r>
          </w:p>
        </w:tc>
        <w:tc>
          <w:tcPr>
            <w:tcW w:w="2963" w:type="dxa"/>
          </w:tcPr>
          <w:p w14:paraId="232EF334">
            <w:pPr>
              <w:pStyle w:val="16"/>
              <w:spacing w:after="0" w:line="240" w:lineRule="auto"/>
              <w:ind w:left="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SD GMIT 01 Kalabahi</w:t>
            </w:r>
          </w:p>
        </w:tc>
        <w:tc>
          <w:tcPr>
            <w:tcW w:w="3389" w:type="dxa"/>
          </w:tcPr>
          <w:p w14:paraId="5B34CF08">
            <w:pPr>
              <w:pStyle w:val="16"/>
              <w:spacing w:after="0" w:line="240" w:lineRule="auto"/>
              <w:ind w:left="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Tari Tradisional, Musik Bambu dan Lego-lego</w:t>
            </w:r>
          </w:p>
        </w:tc>
        <w:tc>
          <w:tcPr>
            <w:tcW w:w="1914" w:type="dxa"/>
          </w:tcPr>
          <w:p w14:paraId="13F74824">
            <w:pPr>
              <w:spacing w:after="0" w:line="240" w:lineRule="auto"/>
              <w:jc w:val="center"/>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Teluk Mutiara</w:t>
            </w:r>
          </w:p>
        </w:tc>
      </w:tr>
      <w:tr w14:paraId="2E12833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dxa"/>
          </w:tcPr>
          <w:p w14:paraId="1654F099">
            <w:pPr>
              <w:pStyle w:val="16"/>
              <w:spacing w:after="0" w:line="240" w:lineRule="auto"/>
              <w:ind w:left="0"/>
              <w:jc w:val="cente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8.</w:t>
            </w:r>
          </w:p>
        </w:tc>
        <w:tc>
          <w:tcPr>
            <w:tcW w:w="2963" w:type="dxa"/>
          </w:tcPr>
          <w:p w14:paraId="539EC90A">
            <w:pPr>
              <w:pStyle w:val="16"/>
              <w:spacing w:after="0" w:line="240" w:lineRule="auto"/>
              <w:ind w:left="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SMAN 1 Kalabahi</w:t>
            </w:r>
          </w:p>
        </w:tc>
        <w:tc>
          <w:tcPr>
            <w:tcW w:w="3389" w:type="dxa"/>
          </w:tcPr>
          <w:p w14:paraId="0D936BF6">
            <w:pPr>
              <w:pStyle w:val="16"/>
              <w:spacing w:after="0" w:line="240" w:lineRule="auto"/>
              <w:ind w:left="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Tari Tradisional, Musik Bambu dan Lego-lego</w:t>
            </w:r>
          </w:p>
        </w:tc>
        <w:tc>
          <w:tcPr>
            <w:tcW w:w="1914" w:type="dxa"/>
          </w:tcPr>
          <w:p w14:paraId="6BA18259">
            <w:pPr>
              <w:spacing w:after="0" w:line="240" w:lineRule="auto"/>
              <w:jc w:val="center"/>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Teluk Mutiara</w:t>
            </w:r>
          </w:p>
        </w:tc>
      </w:tr>
      <w:tr w14:paraId="5C54B20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dxa"/>
            <w:tcBorders>
              <w:bottom w:val="single" w:color="auto" w:sz="4" w:space="0"/>
            </w:tcBorders>
          </w:tcPr>
          <w:p w14:paraId="1740008A">
            <w:pPr>
              <w:pStyle w:val="16"/>
              <w:spacing w:after="0" w:line="240" w:lineRule="auto"/>
              <w:ind w:left="0"/>
              <w:jc w:val="cente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9.</w:t>
            </w:r>
          </w:p>
        </w:tc>
        <w:tc>
          <w:tcPr>
            <w:tcW w:w="2963" w:type="dxa"/>
            <w:tcBorders>
              <w:bottom w:val="single" w:color="auto" w:sz="4" w:space="0"/>
            </w:tcBorders>
          </w:tcPr>
          <w:p w14:paraId="0D616CC7">
            <w:pPr>
              <w:pStyle w:val="16"/>
              <w:spacing w:after="0" w:line="240" w:lineRule="auto"/>
              <w:ind w:left="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SMA Kristen I Kalabahi</w:t>
            </w:r>
          </w:p>
        </w:tc>
        <w:tc>
          <w:tcPr>
            <w:tcW w:w="3389" w:type="dxa"/>
            <w:tcBorders>
              <w:bottom w:val="single" w:color="auto" w:sz="4" w:space="0"/>
            </w:tcBorders>
          </w:tcPr>
          <w:p w14:paraId="6D96BC12">
            <w:pPr>
              <w:pStyle w:val="16"/>
              <w:spacing w:after="0" w:line="240" w:lineRule="auto"/>
              <w:ind w:left="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Tari Tradisional, Musik Bambu dan Lego-lego</w:t>
            </w:r>
          </w:p>
        </w:tc>
        <w:tc>
          <w:tcPr>
            <w:tcW w:w="1914" w:type="dxa"/>
            <w:tcBorders>
              <w:bottom w:val="single" w:color="auto" w:sz="4" w:space="0"/>
            </w:tcBorders>
          </w:tcPr>
          <w:p w14:paraId="4AB9FE11">
            <w:pPr>
              <w:spacing w:after="0" w:line="240" w:lineRule="auto"/>
              <w:jc w:val="center"/>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Teluk Mutiara</w:t>
            </w:r>
          </w:p>
        </w:tc>
      </w:tr>
      <w:tr w14:paraId="14BF0D3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dxa"/>
            <w:tcBorders>
              <w:top w:val="single" w:color="auto" w:sz="4" w:space="0"/>
              <w:left w:val="nil"/>
              <w:bottom w:val="nil"/>
              <w:right w:val="nil"/>
            </w:tcBorders>
          </w:tcPr>
          <w:p w14:paraId="383DDCC8">
            <w:pPr>
              <w:pStyle w:val="16"/>
              <w:spacing w:after="0" w:line="240" w:lineRule="auto"/>
              <w:ind w:left="0"/>
              <w:jc w:val="center"/>
              <w:rPr>
                <w:rFonts w:ascii="Bookman Old Style" w:hAnsi="Bookman Old Style"/>
                <w:color w:val="000000" w:themeColor="text1"/>
                <w:sz w:val="24"/>
                <w:szCs w:val="24"/>
                <w:lang w:val="en-US"/>
                <w14:textFill>
                  <w14:solidFill>
                    <w14:schemeClr w14:val="tx1"/>
                  </w14:solidFill>
                </w14:textFill>
              </w:rPr>
            </w:pPr>
          </w:p>
        </w:tc>
        <w:tc>
          <w:tcPr>
            <w:tcW w:w="2963" w:type="dxa"/>
            <w:tcBorders>
              <w:top w:val="single" w:color="auto" w:sz="4" w:space="0"/>
              <w:left w:val="nil"/>
              <w:bottom w:val="nil"/>
              <w:right w:val="nil"/>
            </w:tcBorders>
          </w:tcPr>
          <w:p w14:paraId="384BA745">
            <w:pPr>
              <w:pStyle w:val="16"/>
              <w:spacing w:after="0" w:line="240" w:lineRule="auto"/>
              <w:ind w:left="0"/>
              <w:rPr>
                <w:rFonts w:ascii="Bookman Old Style" w:hAnsi="Bookman Old Style"/>
                <w:color w:val="000000" w:themeColor="text1"/>
                <w:sz w:val="24"/>
                <w:szCs w:val="24"/>
                <w:lang w:val="en-US"/>
                <w14:textFill>
                  <w14:solidFill>
                    <w14:schemeClr w14:val="tx1"/>
                  </w14:solidFill>
                </w14:textFill>
              </w:rPr>
            </w:pPr>
          </w:p>
        </w:tc>
        <w:tc>
          <w:tcPr>
            <w:tcW w:w="3389" w:type="dxa"/>
            <w:tcBorders>
              <w:top w:val="single" w:color="auto" w:sz="4" w:space="0"/>
              <w:left w:val="nil"/>
              <w:bottom w:val="nil"/>
              <w:right w:val="nil"/>
            </w:tcBorders>
          </w:tcPr>
          <w:p w14:paraId="495CC7E6">
            <w:pPr>
              <w:pStyle w:val="16"/>
              <w:spacing w:after="0" w:line="240" w:lineRule="auto"/>
              <w:ind w:left="0"/>
              <w:rPr>
                <w:rFonts w:ascii="Bookman Old Style" w:hAnsi="Bookman Old Style"/>
                <w:color w:val="000000" w:themeColor="text1"/>
                <w:sz w:val="24"/>
                <w:szCs w:val="24"/>
                <w:lang w:val="en-US"/>
                <w14:textFill>
                  <w14:solidFill>
                    <w14:schemeClr w14:val="tx1"/>
                  </w14:solidFill>
                </w14:textFill>
              </w:rPr>
            </w:pPr>
          </w:p>
        </w:tc>
        <w:tc>
          <w:tcPr>
            <w:tcW w:w="1914" w:type="dxa"/>
            <w:tcBorders>
              <w:top w:val="single" w:color="auto" w:sz="4" w:space="0"/>
              <w:left w:val="nil"/>
              <w:bottom w:val="nil"/>
              <w:right w:val="nil"/>
            </w:tcBorders>
          </w:tcPr>
          <w:p w14:paraId="076DA77D">
            <w:pPr>
              <w:spacing w:after="0" w:line="240" w:lineRule="auto"/>
              <w:jc w:val="center"/>
              <w:rPr>
                <w:rFonts w:ascii="Bookman Old Style" w:hAnsi="Bookman Old Style"/>
                <w:color w:val="000000" w:themeColor="text1"/>
                <w:sz w:val="24"/>
                <w:szCs w:val="24"/>
                <w:lang w:val="en-US"/>
                <w14:textFill>
                  <w14:solidFill>
                    <w14:schemeClr w14:val="tx1"/>
                  </w14:solidFill>
                </w14:textFill>
              </w:rPr>
            </w:pPr>
          </w:p>
        </w:tc>
      </w:tr>
      <w:tr w14:paraId="5ACAB1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dxa"/>
          </w:tcPr>
          <w:p w14:paraId="006B20FF">
            <w:pPr>
              <w:pStyle w:val="16"/>
              <w:spacing w:after="0" w:line="240" w:lineRule="auto"/>
              <w:ind w:left="0"/>
              <w:contextualSpacing w:val="0"/>
              <w:rPr>
                <w:rFonts w:ascii="Bookman Old Style" w:hAnsi="Bookman Old Style"/>
                <w:b/>
                <w:color w:val="000000" w:themeColor="text1"/>
                <w:sz w:val="20"/>
                <w:szCs w:val="20"/>
                <w:lang w:val="en-US"/>
                <w14:textFill>
                  <w14:solidFill>
                    <w14:schemeClr w14:val="tx1"/>
                  </w14:solidFill>
                </w14:textFill>
              </w:rPr>
            </w:pPr>
            <w:r>
              <w:rPr>
                <w:rFonts w:ascii="Bookman Old Style" w:hAnsi="Bookman Old Style"/>
                <w:b/>
                <w:color w:val="000000" w:themeColor="text1"/>
                <w:sz w:val="20"/>
                <w:szCs w:val="20"/>
                <w:lang w:val="en-US"/>
                <w14:textFill>
                  <w14:solidFill>
                    <w14:schemeClr w14:val="tx1"/>
                  </w14:solidFill>
                </w14:textFill>
              </w:rPr>
              <w:t>1</w:t>
            </w:r>
          </w:p>
        </w:tc>
        <w:tc>
          <w:tcPr>
            <w:tcW w:w="2963" w:type="dxa"/>
          </w:tcPr>
          <w:p w14:paraId="28DD8F95">
            <w:pPr>
              <w:pStyle w:val="16"/>
              <w:spacing w:after="0" w:line="240" w:lineRule="auto"/>
              <w:ind w:left="0"/>
              <w:contextualSpacing w:val="0"/>
              <w:jc w:val="center"/>
              <w:rPr>
                <w:rFonts w:ascii="Bookman Old Style" w:hAnsi="Bookman Old Style"/>
                <w:b/>
                <w:color w:val="000000" w:themeColor="text1"/>
                <w:sz w:val="20"/>
                <w:szCs w:val="20"/>
                <w:lang w:val="en-US"/>
                <w14:textFill>
                  <w14:solidFill>
                    <w14:schemeClr w14:val="tx1"/>
                  </w14:solidFill>
                </w14:textFill>
              </w:rPr>
            </w:pPr>
            <w:r>
              <w:rPr>
                <w:rFonts w:ascii="Bookman Old Style" w:hAnsi="Bookman Old Style"/>
                <w:b/>
                <w:color w:val="000000" w:themeColor="text1"/>
                <w:sz w:val="20"/>
                <w:szCs w:val="20"/>
                <w:lang w:val="en-US"/>
                <w14:textFill>
                  <w14:solidFill>
                    <w14:schemeClr w14:val="tx1"/>
                  </w14:solidFill>
                </w14:textFill>
              </w:rPr>
              <w:t>2</w:t>
            </w:r>
          </w:p>
        </w:tc>
        <w:tc>
          <w:tcPr>
            <w:tcW w:w="3389" w:type="dxa"/>
          </w:tcPr>
          <w:p w14:paraId="56DA22C4">
            <w:pPr>
              <w:pStyle w:val="16"/>
              <w:spacing w:after="0" w:line="240" w:lineRule="auto"/>
              <w:ind w:left="0"/>
              <w:contextualSpacing w:val="0"/>
              <w:jc w:val="center"/>
              <w:rPr>
                <w:rFonts w:ascii="Bookman Old Style" w:hAnsi="Bookman Old Style"/>
                <w:b/>
                <w:color w:val="000000" w:themeColor="text1"/>
                <w:sz w:val="20"/>
                <w:szCs w:val="20"/>
                <w:lang w:val="en-US"/>
                <w14:textFill>
                  <w14:solidFill>
                    <w14:schemeClr w14:val="tx1"/>
                  </w14:solidFill>
                </w14:textFill>
              </w:rPr>
            </w:pPr>
            <w:r>
              <w:rPr>
                <w:rFonts w:ascii="Bookman Old Style" w:hAnsi="Bookman Old Style"/>
                <w:b/>
                <w:color w:val="000000" w:themeColor="text1"/>
                <w:sz w:val="20"/>
                <w:szCs w:val="20"/>
                <w:lang w:val="en-US"/>
                <w14:textFill>
                  <w14:solidFill>
                    <w14:schemeClr w14:val="tx1"/>
                  </w14:solidFill>
                </w14:textFill>
              </w:rPr>
              <w:t>3</w:t>
            </w:r>
          </w:p>
        </w:tc>
        <w:tc>
          <w:tcPr>
            <w:tcW w:w="1914" w:type="dxa"/>
          </w:tcPr>
          <w:p w14:paraId="0974A42B">
            <w:pPr>
              <w:pStyle w:val="16"/>
              <w:spacing w:after="0" w:line="240" w:lineRule="auto"/>
              <w:ind w:left="0"/>
              <w:contextualSpacing w:val="0"/>
              <w:jc w:val="center"/>
              <w:rPr>
                <w:rFonts w:ascii="Bookman Old Style" w:hAnsi="Bookman Old Style"/>
                <w:b/>
                <w:color w:val="000000" w:themeColor="text1"/>
                <w:sz w:val="20"/>
                <w:szCs w:val="20"/>
                <w:lang w:val="en-US"/>
                <w14:textFill>
                  <w14:solidFill>
                    <w14:schemeClr w14:val="tx1"/>
                  </w14:solidFill>
                </w14:textFill>
              </w:rPr>
            </w:pPr>
            <w:r>
              <w:rPr>
                <w:rFonts w:ascii="Bookman Old Style" w:hAnsi="Bookman Old Style"/>
                <w:b/>
                <w:color w:val="000000" w:themeColor="text1"/>
                <w:sz w:val="20"/>
                <w:szCs w:val="20"/>
                <w:lang w:val="en-US"/>
                <w14:textFill>
                  <w14:solidFill>
                    <w14:schemeClr w14:val="tx1"/>
                  </w14:solidFill>
                </w14:textFill>
              </w:rPr>
              <w:t>4</w:t>
            </w:r>
          </w:p>
        </w:tc>
      </w:tr>
      <w:tr w14:paraId="3037B6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dxa"/>
          </w:tcPr>
          <w:p w14:paraId="2CF83398">
            <w:pPr>
              <w:pStyle w:val="16"/>
              <w:spacing w:after="0" w:line="240" w:lineRule="auto"/>
              <w:ind w:left="0"/>
              <w:jc w:val="cente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10.</w:t>
            </w:r>
          </w:p>
        </w:tc>
        <w:tc>
          <w:tcPr>
            <w:tcW w:w="2963" w:type="dxa"/>
          </w:tcPr>
          <w:p w14:paraId="48E01434">
            <w:pPr>
              <w:pStyle w:val="16"/>
              <w:spacing w:after="0" w:line="240" w:lineRule="auto"/>
              <w:ind w:left="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SMA PGRI Kalabahi</w:t>
            </w:r>
          </w:p>
        </w:tc>
        <w:tc>
          <w:tcPr>
            <w:tcW w:w="3389" w:type="dxa"/>
          </w:tcPr>
          <w:p w14:paraId="5773DB64">
            <w:pPr>
              <w:pStyle w:val="16"/>
              <w:spacing w:after="0" w:line="240" w:lineRule="auto"/>
              <w:ind w:left="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Tari Tradisional, Musik Bambu dan Lego-lego</w:t>
            </w:r>
          </w:p>
        </w:tc>
        <w:tc>
          <w:tcPr>
            <w:tcW w:w="1914" w:type="dxa"/>
          </w:tcPr>
          <w:p w14:paraId="12B476A1">
            <w:pPr>
              <w:spacing w:after="0" w:line="240" w:lineRule="auto"/>
              <w:jc w:val="center"/>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Teluk Mutiara</w:t>
            </w:r>
          </w:p>
        </w:tc>
      </w:tr>
      <w:tr w14:paraId="6ADDBD6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dxa"/>
          </w:tcPr>
          <w:p w14:paraId="64541B28">
            <w:pPr>
              <w:pStyle w:val="16"/>
              <w:spacing w:after="0" w:line="240" w:lineRule="auto"/>
              <w:ind w:left="0"/>
              <w:jc w:val="center"/>
              <w:rPr>
                <w:rFonts w:ascii="Bookman Old Style" w:hAnsi="Bookman Old Style"/>
                <w:color w:val="000000" w:themeColor="text1"/>
                <w:sz w:val="24"/>
                <w:szCs w:val="24"/>
                <w:lang w:val="en-US"/>
                <w14:textFill>
                  <w14:solidFill>
                    <w14:schemeClr w14:val="tx1"/>
                  </w14:solidFill>
                </w14:textFill>
              </w:rPr>
            </w:pPr>
          </w:p>
        </w:tc>
        <w:tc>
          <w:tcPr>
            <w:tcW w:w="2963" w:type="dxa"/>
          </w:tcPr>
          <w:p w14:paraId="09A2CCB0">
            <w:pPr>
              <w:pStyle w:val="16"/>
              <w:spacing w:after="0" w:line="240" w:lineRule="auto"/>
              <w:ind w:left="0"/>
              <w:rPr>
                <w:rFonts w:ascii="Bookman Old Style" w:hAnsi="Bookman Old Style"/>
                <w:color w:val="000000" w:themeColor="text1"/>
                <w:sz w:val="24"/>
                <w:szCs w:val="24"/>
                <w:lang w:val="en-US"/>
                <w14:textFill>
                  <w14:solidFill>
                    <w14:schemeClr w14:val="tx1"/>
                  </w14:solidFill>
                </w14:textFill>
              </w:rPr>
            </w:pPr>
          </w:p>
        </w:tc>
        <w:tc>
          <w:tcPr>
            <w:tcW w:w="3389" w:type="dxa"/>
          </w:tcPr>
          <w:p w14:paraId="459338C7">
            <w:pPr>
              <w:pStyle w:val="16"/>
              <w:spacing w:after="0" w:line="240" w:lineRule="auto"/>
              <w:ind w:left="0"/>
              <w:rPr>
                <w:rFonts w:ascii="Bookman Old Style" w:hAnsi="Bookman Old Style"/>
                <w:color w:val="000000" w:themeColor="text1"/>
                <w:sz w:val="24"/>
                <w:szCs w:val="24"/>
                <w:lang w:val="en-US"/>
                <w14:textFill>
                  <w14:solidFill>
                    <w14:schemeClr w14:val="tx1"/>
                  </w14:solidFill>
                </w14:textFill>
              </w:rPr>
            </w:pPr>
          </w:p>
        </w:tc>
        <w:tc>
          <w:tcPr>
            <w:tcW w:w="1914" w:type="dxa"/>
          </w:tcPr>
          <w:p w14:paraId="3BF61704">
            <w:pPr>
              <w:spacing w:after="0" w:line="240" w:lineRule="auto"/>
              <w:jc w:val="center"/>
              <w:rPr>
                <w:rFonts w:ascii="Bookman Old Style" w:hAnsi="Bookman Old Style"/>
                <w:color w:val="000000" w:themeColor="text1"/>
                <w:sz w:val="24"/>
                <w:szCs w:val="24"/>
                <w:lang w:val="en-US"/>
                <w14:textFill>
                  <w14:solidFill>
                    <w14:schemeClr w14:val="tx1"/>
                  </w14:solidFill>
                </w14:textFill>
              </w:rPr>
            </w:pPr>
          </w:p>
        </w:tc>
      </w:tr>
      <w:tr w14:paraId="539886B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dxa"/>
          </w:tcPr>
          <w:p w14:paraId="57B92204">
            <w:pPr>
              <w:pStyle w:val="16"/>
              <w:spacing w:after="0" w:line="240" w:lineRule="auto"/>
              <w:ind w:left="0"/>
              <w:jc w:val="cente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11.</w:t>
            </w:r>
          </w:p>
        </w:tc>
        <w:tc>
          <w:tcPr>
            <w:tcW w:w="2963" w:type="dxa"/>
          </w:tcPr>
          <w:p w14:paraId="745AD36F">
            <w:pPr>
              <w:pStyle w:val="16"/>
              <w:spacing w:after="0" w:line="240" w:lineRule="auto"/>
              <w:ind w:left="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SD GMIT OA</w:t>
            </w:r>
          </w:p>
        </w:tc>
        <w:tc>
          <w:tcPr>
            <w:tcW w:w="3389" w:type="dxa"/>
          </w:tcPr>
          <w:p w14:paraId="5B6E3D50">
            <w:pPr>
              <w:pStyle w:val="16"/>
              <w:spacing w:after="0" w:line="240" w:lineRule="auto"/>
              <w:ind w:left="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Tari Tradisional, Musik Bambu dan Lego-lego</w:t>
            </w:r>
          </w:p>
        </w:tc>
        <w:tc>
          <w:tcPr>
            <w:tcW w:w="1914" w:type="dxa"/>
          </w:tcPr>
          <w:p w14:paraId="2F3306CC">
            <w:pPr>
              <w:spacing w:after="0" w:line="240" w:lineRule="auto"/>
              <w:jc w:val="center"/>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Teluk Mutiara</w:t>
            </w:r>
          </w:p>
        </w:tc>
      </w:tr>
      <w:tr w14:paraId="7A31C40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dxa"/>
          </w:tcPr>
          <w:p w14:paraId="1D741230">
            <w:pPr>
              <w:pStyle w:val="16"/>
              <w:spacing w:after="0" w:line="240" w:lineRule="auto"/>
              <w:ind w:left="0"/>
              <w:jc w:val="cente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12</w:t>
            </w:r>
          </w:p>
        </w:tc>
        <w:tc>
          <w:tcPr>
            <w:tcW w:w="2963" w:type="dxa"/>
          </w:tcPr>
          <w:p w14:paraId="08EA85C5">
            <w:pPr>
              <w:pStyle w:val="16"/>
              <w:spacing w:after="0" w:line="240" w:lineRule="auto"/>
              <w:ind w:left="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SD GMIT Kabola</w:t>
            </w:r>
          </w:p>
        </w:tc>
        <w:tc>
          <w:tcPr>
            <w:tcW w:w="3389" w:type="dxa"/>
          </w:tcPr>
          <w:p w14:paraId="281A913D">
            <w:pPr>
              <w:pStyle w:val="16"/>
              <w:spacing w:after="0" w:line="240" w:lineRule="auto"/>
              <w:ind w:left="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Tari Tradisional, Musik Bambu dan Lego-lego</w:t>
            </w:r>
          </w:p>
        </w:tc>
        <w:tc>
          <w:tcPr>
            <w:tcW w:w="1914" w:type="dxa"/>
          </w:tcPr>
          <w:p w14:paraId="1E428D41">
            <w:pPr>
              <w:spacing w:after="0" w:line="240" w:lineRule="auto"/>
              <w:jc w:val="center"/>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Teluk Mutiara</w:t>
            </w:r>
          </w:p>
        </w:tc>
      </w:tr>
      <w:tr w14:paraId="00DE09F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dxa"/>
          </w:tcPr>
          <w:p w14:paraId="62399947">
            <w:pPr>
              <w:pStyle w:val="16"/>
              <w:spacing w:after="0" w:line="240" w:lineRule="auto"/>
              <w:ind w:left="0"/>
              <w:jc w:val="cente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13.</w:t>
            </w:r>
          </w:p>
        </w:tc>
        <w:tc>
          <w:tcPr>
            <w:tcW w:w="2963" w:type="dxa"/>
          </w:tcPr>
          <w:p w14:paraId="56BA321A">
            <w:pPr>
              <w:pStyle w:val="16"/>
              <w:spacing w:after="0" w:line="240" w:lineRule="auto"/>
              <w:ind w:left="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SD GMIT 008 Pulelang (Sanggar Mali)</w:t>
            </w:r>
          </w:p>
        </w:tc>
        <w:tc>
          <w:tcPr>
            <w:tcW w:w="3389" w:type="dxa"/>
          </w:tcPr>
          <w:p w14:paraId="4020EC35">
            <w:pPr>
              <w:pStyle w:val="16"/>
              <w:spacing w:after="0" w:line="240" w:lineRule="auto"/>
              <w:ind w:left="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Seni Musik (Tambur,Suling, Kalifang, Pakaian Adat)</w:t>
            </w:r>
          </w:p>
        </w:tc>
        <w:tc>
          <w:tcPr>
            <w:tcW w:w="1914" w:type="dxa"/>
          </w:tcPr>
          <w:p w14:paraId="4A128226">
            <w:pPr>
              <w:pStyle w:val="16"/>
              <w:spacing w:after="0" w:line="240" w:lineRule="auto"/>
              <w:ind w:left="0"/>
              <w:jc w:val="center"/>
              <w:rPr>
                <w:rFonts w:ascii="Bookman Old Style" w:hAnsi="Bookman Old Style"/>
                <w:color w:val="000000" w:themeColor="text1"/>
                <w:sz w:val="24"/>
                <w:szCs w:val="24"/>
                <w:lang w:val="en-US"/>
                <w14:textFill>
                  <w14:solidFill>
                    <w14:schemeClr w14:val="tx1"/>
                  </w14:solidFill>
                </w14:textFill>
              </w:rPr>
            </w:pPr>
          </w:p>
          <w:p w14:paraId="4317BDED">
            <w:pPr>
              <w:pStyle w:val="16"/>
              <w:spacing w:after="0" w:line="240" w:lineRule="auto"/>
              <w:ind w:left="0"/>
              <w:jc w:val="cente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Kec. Kabola</w:t>
            </w:r>
          </w:p>
        </w:tc>
      </w:tr>
      <w:tr w14:paraId="17305EB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1" w:type="dxa"/>
          </w:tcPr>
          <w:p w14:paraId="612FF1AF">
            <w:pPr>
              <w:pStyle w:val="16"/>
              <w:spacing w:after="0" w:line="240" w:lineRule="auto"/>
              <w:ind w:left="0"/>
              <w:jc w:val="cente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14.</w:t>
            </w:r>
          </w:p>
        </w:tc>
        <w:tc>
          <w:tcPr>
            <w:tcW w:w="2963" w:type="dxa"/>
          </w:tcPr>
          <w:p w14:paraId="0757BAF1">
            <w:pPr>
              <w:pStyle w:val="16"/>
              <w:spacing w:after="0" w:line="240" w:lineRule="auto"/>
              <w:ind w:left="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SD Kolongbuku Moru</w:t>
            </w:r>
          </w:p>
        </w:tc>
        <w:tc>
          <w:tcPr>
            <w:tcW w:w="3389" w:type="dxa"/>
          </w:tcPr>
          <w:p w14:paraId="4BAB71DD">
            <w:pPr>
              <w:pStyle w:val="16"/>
              <w:spacing w:after="0" w:line="240" w:lineRule="auto"/>
              <w:ind w:left="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Musik Bambu</w:t>
            </w:r>
          </w:p>
        </w:tc>
        <w:tc>
          <w:tcPr>
            <w:tcW w:w="1914" w:type="dxa"/>
          </w:tcPr>
          <w:p w14:paraId="0B3BFB9D">
            <w:pPr>
              <w:pStyle w:val="16"/>
              <w:spacing w:after="0" w:line="240" w:lineRule="auto"/>
              <w:ind w:left="0"/>
              <w:jc w:val="cente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Kec. Alor Barat Daya</w:t>
            </w:r>
          </w:p>
        </w:tc>
      </w:tr>
    </w:tbl>
    <w:p w14:paraId="35AEAAE3">
      <w:pPr>
        <w:pStyle w:val="16"/>
        <w:spacing w:after="0" w:line="360" w:lineRule="auto"/>
        <w:ind w:left="540" w:hanging="540"/>
        <w:rPr>
          <w:rFonts w:ascii="Bookman Old Style" w:hAnsi="Bookman Old Style"/>
          <w:color w:val="000000" w:themeColor="text1"/>
          <w:sz w:val="24"/>
          <w:szCs w:val="24"/>
          <w:lang w:val="en-US"/>
          <w14:textFill>
            <w14:solidFill>
              <w14:schemeClr w14:val="tx1"/>
            </w14:solidFill>
          </w14:textFill>
        </w:rPr>
      </w:pPr>
    </w:p>
    <w:p w14:paraId="08DE8B7A">
      <w:pP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5C9985F5">
      <w:pPr>
        <w:pStyle w:val="16"/>
        <w:numPr>
          <w:ilvl w:val="0"/>
          <w:numId w:val="3"/>
        </w:numPr>
        <w:spacing w:after="0" w:line="360" w:lineRule="auto"/>
        <w:ind w:left="540" w:hanging="540"/>
        <w:jc w:val="center"/>
        <w:rPr>
          <w:rFonts w:ascii="Bookman Old Style" w:hAnsi="Bookman Old Style"/>
          <w:b/>
          <w:color w:val="000000" w:themeColor="text1"/>
          <w:sz w:val="28"/>
          <w:szCs w:val="28"/>
          <w:lang w:val="en-US"/>
          <w14:textFill>
            <w14:solidFill>
              <w14:schemeClr w14:val="tx1"/>
            </w14:solidFill>
          </w14:textFill>
        </w:rPr>
      </w:pPr>
      <w:r>
        <w:rPr>
          <w:rFonts w:ascii="Bookman Old Style" w:hAnsi="Bookman Old Style"/>
          <w:b/>
          <w:color w:val="000000" w:themeColor="text1"/>
          <w:sz w:val="28"/>
          <w:szCs w:val="28"/>
          <w:lang w:val="en-US"/>
          <w14:textFill>
            <w14:solidFill>
              <w14:schemeClr w14:val="tx1"/>
            </w14:solidFill>
          </w14:textFill>
        </w:rPr>
        <w:t>DATA OBJEK PEMAJUAN KEBUDAYAAN</w:t>
      </w:r>
    </w:p>
    <w:p w14:paraId="08B50284">
      <w:pPr>
        <w:spacing w:after="0" w:line="360" w:lineRule="auto"/>
        <w:jc w:val="center"/>
        <w:rPr>
          <w:rFonts w:ascii="Bookman Old Style" w:hAnsi="Bookman Old Style"/>
          <w:color w:val="000000" w:themeColor="text1"/>
          <w:sz w:val="24"/>
          <w:szCs w:val="24"/>
          <w:lang w:val="en-US"/>
          <w14:textFill>
            <w14:solidFill>
              <w14:schemeClr w14:val="tx1"/>
            </w14:solidFill>
          </w14:textFill>
        </w:rPr>
      </w:pPr>
    </w:p>
    <w:p w14:paraId="232E34C2">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3EAAAFCC">
      <w:pPr>
        <w:tabs>
          <w:tab w:val="left" w:pos="810"/>
        </w:tabs>
        <w:spacing w:after="24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IV.1.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Manuskrip</w:t>
      </w:r>
    </w:p>
    <w:p w14:paraId="3526FD3A">
      <w:pPr>
        <w:pStyle w:val="21"/>
        <w:spacing w:line="360" w:lineRule="auto"/>
        <w:ind w:left="806"/>
        <w:jc w:val="both"/>
        <w:rPr>
          <w:rFonts w:ascii="Bookman Old Style" w:hAnsi="Bookman Old Style" w:cs="Times New Roman"/>
          <w:color w:val="000000" w:themeColor="text1"/>
          <w:lang w:val="en-US"/>
          <w14:textFill>
            <w14:solidFill>
              <w14:schemeClr w14:val="tx1"/>
            </w14:solidFill>
          </w14:textFill>
        </w:rPr>
      </w:pPr>
      <w:r>
        <w:rPr>
          <w:rFonts w:ascii="Bookman Old Style" w:hAnsi="Bookman Old Style"/>
          <w:color w:val="000000" w:themeColor="text1"/>
          <w14:textFill>
            <w14:solidFill>
              <w14:schemeClr w14:val="tx1"/>
            </w14:solidFill>
          </w14:textFill>
        </w:rPr>
        <w:t xml:space="preserve">Manuskrip adalah </w:t>
      </w:r>
      <w:r>
        <w:rPr>
          <w:rFonts w:ascii="Bookman Old Style" w:hAnsi="Bookman Old Style"/>
          <w:color w:val="000000" w:themeColor="text1"/>
          <w:lang w:val="en-US"/>
          <w14:textFill>
            <w14:solidFill>
              <w14:schemeClr w14:val="tx1"/>
            </w14:solidFill>
          </w14:textFill>
        </w:rPr>
        <w:t>objek pemajuan kebudayaan berupa naskah beserta segala informasi yang terkandung di dalamnya, yang memiliki nilai budaya dan sejarah, antara lain serat, babad, hikayat dan kitab.</w:t>
      </w:r>
    </w:p>
    <w:p w14:paraId="33CD64ED">
      <w:pPr>
        <w:pStyle w:val="21"/>
        <w:spacing w:line="360" w:lineRule="auto"/>
        <w:ind w:left="806"/>
        <w:jc w:val="both"/>
        <w:rPr>
          <w:rFonts w:ascii="Bookman Old Style" w:hAnsi="Bookman Old Style"/>
          <w:color w:val="000000" w:themeColor="text1"/>
          <w:lang w:val="en-US"/>
          <w14:textFill>
            <w14:solidFill>
              <w14:schemeClr w14:val="tx1"/>
            </w14:solidFill>
          </w14:textFill>
        </w:rPr>
      </w:pPr>
      <w:r>
        <w:rPr>
          <w:rFonts w:ascii="Bookman Old Style" w:hAnsi="Bookman Old Style" w:cs="Times New Roman"/>
          <w:color w:val="000000" w:themeColor="text1"/>
          <w14:textFill>
            <w14:solidFill>
              <w14:schemeClr w14:val="tx1"/>
            </w14:solidFill>
          </w14:textFill>
        </w:rPr>
        <w:t xml:space="preserve">Manuskrip biasa disebut juga dengan naskah kuno </w:t>
      </w:r>
      <w:r>
        <w:rPr>
          <w:rFonts w:ascii="Bookman Old Style" w:hAnsi="Bookman Old Style" w:cs="Times New Roman"/>
          <w:color w:val="000000" w:themeColor="text1"/>
          <w:lang w:val="en-US"/>
          <w14:textFill>
            <w14:solidFill>
              <w14:schemeClr w14:val="tx1"/>
            </w14:solidFill>
          </w14:textFill>
        </w:rPr>
        <w:t xml:space="preserve">yakni </w:t>
      </w:r>
      <w:r>
        <w:rPr>
          <w:rFonts w:ascii="Bookman Old Style" w:hAnsi="Bookman Old Style" w:cs="Times New Roman"/>
          <w:color w:val="000000" w:themeColor="text1"/>
          <w14:textFill>
            <w14:solidFill>
              <w14:schemeClr w14:val="tx1"/>
            </w14:solidFill>
          </w14:textFill>
        </w:rPr>
        <w:t xml:space="preserve"> salah satu warisan budaya berupa naskah yang ditulis tangan asli bukan cetakan dan di</w:t>
      </w:r>
      <w:r>
        <w:rPr>
          <w:rFonts w:ascii="Bookman Old Style" w:hAnsi="Bookman Old Style" w:cs="Times New Roman"/>
          <w:color w:val="000000" w:themeColor="text1"/>
          <w:lang w:val="en-US"/>
          <w14:textFill>
            <w14:solidFill>
              <w14:schemeClr w14:val="tx1"/>
            </w14:solidFill>
          </w14:textFill>
        </w:rPr>
        <w:t xml:space="preserve"> </w:t>
      </w:r>
      <w:r>
        <w:rPr>
          <w:rFonts w:ascii="Bookman Old Style" w:hAnsi="Bookman Old Style" w:cs="Times New Roman"/>
          <w:color w:val="000000" w:themeColor="text1"/>
          <w14:textFill>
            <w14:solidFill>
              <w14:schemeClr w14:val="tx1"/>
            </w14:solidFill>
          </w14:textFill>
        </w:rPr>
        <w:t>dalamnya mengandung unsur sejarah dan seni.</w:t>
      </w:r>
      <w:r>
        <w:rPr>
          <w:rFonts w:ascii="Bookman Old Style" w:hAnsi="Bookman Old Style" w:cs="Times New Roman"/>
          <w:color w:val="000000" w:themeColor="text1"/>
          <w:lang w:val="en-US"/>
          <w14:textFill>
            <w14:solidFill>
              <w14:schemeClr w14:val="tx1"/>
            </w14:solidFill>
          </w14:textFill>
        </w:rPr>
        <w:t xml:space="preserve"> </w:t>
      </w:r>
      <w:r>
        <w:rPr>
          <w:rFonts w:ascii="Bookman Old Style" w:hAnsi="Bookman Old Style" w:cs="Times New Roman"/>
          <w:color w:val="000000" w:themeColor="text1"/>
          <w14:textFill>
            <w14:solidFill>
              <w14:schemeClr w14:val="tx1"/>
            </w14:solidFill>
          </w14:textFill>
        </w:rPr>
        <w:t xml:space="preserve"> Pendapat ini didukung UU Cagar Budaya No. 11 Tahun 2010, Bab III Pasal 5 yang menyatakan bahwa naskah kuno atau manuskrip adalah dokumen dalam bentuk apapun yang ditulis dengan tangan atau diketik yang belum dicetak atau dijadikan buku tercetak yang berumur 50 tahun lebih.</w:t>
      </w:r>
    </w:p>
    <w:p w14:paraId="69A59D2E">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Khusus di Kabupaten Alor, berdasarkan hasil </w:t>
      </w:r>
      <w:r>
        <w:rPr>
          <w:rFonts w:ascii="Bookman Old Style" w:hAnsi="Bookman Old Style"/>
          <w:color w:val="000000" w:themeColor="text1"/>
          <w:sz w:val="24"/>
          <w:szCs w:val="24"/>
          <w:lang w:val="en-US"/>
          <w14:textFill>
            <w14:solidFill>
              <w14:schemeClr w14:val="tx1"/>
            </w14:solidFill>
          </w14:textFill>
        </w:rPr>
        <w:t>survey dan inventarisasi</w:t>
      </w:r>
      <w:r>
        <w:rPr>
          <w:rFonts w:ascii="Bookman Old Style" w:hAnsi="Bookman Old Style"/>
          <w:color w:val="000000" w:themeColor="text1"/>
          <w:sz w:val="24"/>
          <w:szCs w:val="24"/>
          <w14:textFill>
            <w14:solidFill>
              <w14:schemeClr w14:val="tx1"/>
            </w14:solidFill>
          </w14:textFill>
        </w:rPr>
        <w:t xml:space="preserve"> </w:t>
      </w:r>
      <w:r>
        <w:rPr>
          <w:rFonts w:ascii="Bookman Old Style" w:hAnsi="Bookman Old Style"/>
          <w:color w:val="000000" w:themeColor="text1"/>
          <w:sz w:val="24"/>
          <w:szCs w:val="24"/>
          <w:lang w:val="en-US"/>
          <w14:textFill>
            <w14:solidFill>
              <w14:schemeClr w14:val="tx1"/>
            </w14:solidFill>
          </w14:textFill>
        </w:rPr>
        <w:t>yang dilakukan oleh Tim Survei OPK Manuskrip, terdata</w:t>
      </w:r>
      <w:r>
        <w:rPr>
          <w:rFonts w:ascii="Bookman Old Style" w:hAnsi="Bookman Old Style"/>
          <w:color w:val="000000" w:themeColor="text1"/>
          <w:sz w:val="24"/>
          <w:szCs w:val="24"/>
          <w14:textFill>
            <w14:solidFill>
              <w14:schemeClr w14:val="tx1"/>
            </w14:solidFill>
          </w14:textFill>
        </w:rPr>
        <w:t xml:space="preserve"> 9</w:t>
      </w:r>
      <w:r>
        <w:rPr>
          <w:rFonts w:ascii="Bookman Old Style" w:hAnsi="Bookman Old Style"/>
          <w:color w:val="000000" w:themeColor="text1"/>
          <w:sz w:val="24"/>
          <w:szCs w:val="24"/>
          <w:lang w:val="en-US"/>
          <w14:textFill>
            <w14:solidFill>
              <w14:schemeClr w14:val="tx1"/>
            </w14:solidFill>
          </w14:textFill>
        </w:rPr>
        <w:t xml:space="preserve"> (Sembilan) potensi objek</w:t>
      </w:r>
      <w:r>
        <w:rPr>
          <w:rFonts w:ascii="Bookman Old Style" w:hAnsi="Bookman Old Style"/>
          <w:color w:val="000000" w:themeColor="text1"/>
          <w:sz w:val="24"/>
          <w:szCs w:val="24"/>
          <w14:textFill>
            <w14:solidFill>
              <w14:schemeClr w14:val="tx1"/>
            </w14:solidFill>
          </w14:textFill>
        </w:rPr>
        <w:t xml:space="preserve"> manuskrip</w:t>
      </w:r>
      <w:r>
        <w:rPr>
          <w:rFonts w:ascii="Bookman Old Style" w:hAnsi="Bookman Old Style"/>
          <w:color w:val="000000" w:themeColor="text1"/>
          <w:sz w:val="24"/>
          <w:szCs w:val="24"/>
          <w:lang w:val="en-US"/>
          <w14:textFill>
            <w14:solidFill>
              <w14:schemeClr w14:val="tx1"/>
            </w14:solidFill>
          </w14:textFill>
        </w:rPr>
        <w:t xml:space="preserve"> sebagaimana tersaji pada tabel di bawah ini :</w:t>
      </w:r>
    </w:p>
    <w:p w14:paraId="118BD9B0">
      <w:pPr>
        <w:tabs>
          <w:tab w:val="left" w:pos="810"/>
        </w:tabs>
        <w:spacing w:after="0" w:line="360" w:lineRule="auto"/>
        <w:ind w:left="806"/>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Tabel 14. Data Potensi OPK Manuskrip di Kabupaten Alor</w:t>
      </w:r>
    </w:p>
    <w:tbl>
      <w:tblPr>
        <w:tblStyle w:val="14"/>
        <w:tblW w:w="8363" w:type="dxa"/>
        <w:tblInd w:w="81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65"/>
        <w:gridCol w:w="1845"/>
        <w:gridCol w:w="1559"/>
        <w:gridCol w:w="1701"/>
        <w:gridCol w:w="2693"/>
      </w:tblGrid>
      <w:tr w14:paraId="58CCDE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5" w:type="dxa"/>
          </w:tcPr>
          <w:p w14:paraId="339A02F5">
            <w:pPr>
              <w:tabs>
                <w:tab w:val="left" w:pos="810"/>
              </w:tabs>
              <w:spacing w:after="0" w:line="360" w:lineRule="auto"/>
              <w:jc w:val="center"/>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No</w:t>
            </w:r>
          </w:p>
        </w:tc>
        <w:tc>
          <w:tcPr>
            <w:tcW w:w="1845" w:type="dxa"/>
          </w:tcPr>
          <w:p w14:paraId="36703557">
            <w:pPr>
              <w:tabs>
                <w:tab w:val="left" w:pos="810"/>
              </w:tabs>
              <w:spacing w:after="0" w:line="360" w:lineRule="auto"/>
              <w:jc w:val="center"/>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Nama Manuskrip</w:t>
            </w:r>
          </w:p>
        </w:tc>
        <w:tc>
          <w:tcPr>
            <w:tcW w:w="1559" w:type="dxa"/>
          </w:tcPr>
          <w:p w14:paraId="09BB1743">
            <w:pPr>
              <w:tabs>
                <w:tab w:val="left" w:pos="810"/>
              </w:tabs>
              <w:spacing w:after="0" w:line="360" w:lineRule="auto"/>
              <w:jc w:val="center"/>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Bahasa Yang Digunakan</w:t>
            </w:r>
          </w:p>
        </w:tc>
        <w:tc>
          <w:tcPr>
            <w:tcW w:w="1701" w:type="dxa"/>
          </w:tcPr>
          <w:p w14:paraId="697811D8">
            <w:pPr>
              <w:tabs>
                <w:tab w:val="left" w:pos="810"/>
              </w:tabs>
              <w:spacing w:after="0" w:line="360" w:lineRule="auto"/>
              <w:jc w:val="center"/>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Lokasi Tempat Penyimpanan</w:t>
            </w:r>
          </w:p>
        </w:tc>
        <w:tc>
          <w:tcPr>
            <w:tcW w:w="2693" w:type="dxa"/>
          </w:tcPr>
          <w:p w14:paraId="3E5187A0">
            <w:pPr>
              <w:tabs>
                <w:tab w:val="left" w:pos="810"/>
              </w:tabs>
              <w:spacing w:after="0" w:line="360" w:lineRule="auto"/>
              <w:jc w:val="center"/>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Deskripsi</w:t>
            </w:r>
          </w:p>
        </w:tc>
      </w:tr>
      <w:tr w14:paraId="2D6C3CA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5" w:type="dxa"/>
          </w:tcPr>
          <w:p w14:paraId="4672DCD3">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1</w:t>
            </w:r>
          </w:p>
        </w:tc>
        <w:tc>
          <w:tcPr>
            <w:tcW w:w="1845" w:type="dxa"/>
          </w:tcPr>
          <w:p w14:paraId="3F8E6B03">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Kitaboe Kodoes</w:t>
            </w:r>
          </w:p>
        </w:tc>
        <w:tc>
          <w:tcPr>
            <w:tcW w:w="1559" w:type="dxa"/>
          </w:tcPr>
          <w:p w14:paraId="55AC1C31">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Indonesia</w:t>
            </w:r>
          </w:p>
        </w:tc>
        <w:tc>
          <w:tcPr>
            <w:tcW w:w="1701" w:type="dxa"/>
          </w:tcPr>
          <w:p w14:paraId="46C2764B">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Museum Daerah 1000 Moko - Alor</w:t>
            </w:r>
          </w:p>
        </w:tc>
        <w:tc>
          <w:tcPr>
            <w:tcW w:w="2693" w:type="dxa"/>
          </w:tcPr>
          <w:p w14:paraId="2D40E3B4">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Alkitab ini ditulis diatas kerta menggunakan Bahasa Ejaan Van Ophujsen pada periode Kolonial Belanda.</w:t>
            </w:r>
          </w:p>
        </w:tc>
      </w:tr>
      <w:tr w14:paraId="26B71BC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5" w:type="dxa"/>
          </w:tcPr>
          <w:p w14:paraId="2C604284">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2</w:t>
            </w:r>
          </w:p>
        </w:tc>
        <w:tc>
          <w:tcPr>
            <w:tcW w:w="1845" w:type="dxa"/>
          </w:tcPr>
          <w:p w14:paraId="03E485FE">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Al-Qur’an Tua Kulit Kayu</w:t>
            </w:r>
          </w:p>
        </w:tc>
        <w:tc>
          <w:tcPr>
            <w:tcW w:w="1559" w:type="dxa"/>
          </w:tcPr>
          <w:p w14:paraId="70F5120D">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Arab</w:t>
            </w:r>
          </w:p>
        </w:tc>
        <w:tc>
          <w:tcPr>
            <w:tcW w:w="1701" w:type="dxa"/>
          </w:tcPr>
          <w:p w14:paraId="04C26015">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Desa Alor Besar (Rumah Bapak Nurdin Gogo)-Kecamatan Alor Barat Laut</w:t>
            </w:r>
          </w:p>
        </w:tc>
        <w:tc>
          <w:tcPr>
            <w:tcW w:w="2693" w:type="dxa"/>
          </w:tcPr>
          <w:p w14:paraId="355E03CD">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Al-Qur’an Tua ditulis diatas kulit kayu (lembar Papirus), berisi 30 (tiga puluh) Jus 114 Ayat dengan menggunakan tinta Hitam dan Merah, dengan ukuran Panjang 32 Cm dan Lebar 21 Cm</w:t>
            </w:r>
          </w:p>
          <w:p w14:paraId="7EAE6793">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p>
          <w:p w14:paraId="2FECB3B6">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p>
        </w:tc>
      </w:tr>
      <w:tr w14:paraId="207E8BA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5" w:type="dxa"/>
          </w:tcPr>
          <w:p w14:paraId="20A6A333">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3</w:t>
            </w:r>
          </w:p>
        </w:tc>
        <w:tc>
          <w:tcPr>
            <w:tcW w:w="1845" w:type="dxa"/>
          </w:tcPr>
          <w:p w14:paraId="33CFB25F">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Al-Qur’an Tua</w:t>
            </w:r>
          </w:p>
        </w:tc>
        <w:tc>
          <w:tcPr>
            <w:tcW w:w="1559" w:type="dxa"/>
          </w:tcPr>
          <w:p w14:paraId="41FAADFE">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Arab (Tulisan Hijaiyah)</w:t>
            </w:r>
          </w:p>
        </w:tc>
        <w:tc>
          <w:tcPr>
            <w:tcW w:w="1701" w:type="dxa"/>
          </w:tcPr>
          <w:p w14:paraId="48F1CE0D">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Desa Alor Besar (Rumah Bapak Rajab Usman Laba) – Kecamatan Alor Barat Laut</w:t>
            </w:r>
          </w:p>
        </w:tc>
        <w:tc>
          <w:tcPr>
            <w:tcW w:w="2693" w:type="dxa"/>
          </w:tcPr>
          <w:p w14:paraId="7F7AAE52">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Al-Qur’an Tua berisi 3 Jus yang dibawa oleh Ulama atau disebut Puang Bilal (Bangsawan Sulawesi) ditulis diatas kulit kayu (lembar Papirus), dengan ukuran Panjang 33 Cm dan Lebar 21 Cm.</w:t>
            </w:r>
          </w:p>
        </w:tc>
      </w:tr>
      <w:tr w14:paraId="7F9207E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5" w:type="dxa"/>
          </w:tcPr>
          <w:p w14:paraId="13EE4650">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4</w:t>
            </w:r>
          </w:p>
        </w:tc>
        <w:tc>
          <w:tcPr>
            <w:tcW w:w="1845" w:type="dxa"/>
          </w:tcPr>
          <w:p w14:paraId="370C1480">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Barzanji</w:t>
            </w:r>
          </w:p>
        </w:tc>
        <w:tc>
          <w:tcPr>
            <w:tcW w:w="1559" w:type="dxa"/>
          </w:tcPr>
          <w:p w14:paraId="657B3722">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Arab (Tulisan Hijaiyah)</w:t>
            </w:r>
          </w:p>
        </w:tc>
        <w:tc>
          <w:tcPr>
            <w:tcW w:w="1701" w:type="dxa"/>
          </w:tcPr>
          <w:p w14:paraId="42FEFBE0">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Desa Alor Besar (Rumah Bapak Rajab Usman Laba) – Kecamatan Alor Barat Laut</w:t>
            </w:r>
          </w:p>
        </w:tc>
        <w:tc>
          <w:tcPr>
            <w:tcW w:w="2693" w:type="dxa"/>
          </w:tcPr>
          <w:p w14:paraId="4B11A920">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Kumpulan Shalawat dan Doa yang dibawa oleh Ulama atau disebut Puang Bilal (Bangsawan Sulawesi) pada Abad ke-17 dan ditulis diatas kulit kayu (lembar Papirus), dengan ukuran Panjang 33 Cm dan Lebar 21 Cm.</w:t>
            </w:r>
          </w:p>
        </w:tc>
      </w:tr>
      <w:tr w14:paraId="19920F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5" w:type="dxa"/>
          </w:tcPr>
          <w:p w14:paraId="59B209F2">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5</w:t>
            </w:r>
          </w:p>
        </w:tc>
        <w:tc>
          <w:tcPr>
            <w:tcW w:w="1845" w:type="dxa"/>
          </w:tcPr>
          <w:p w14:paraId="1E346288">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Tajul Muluk</w:t>
            </w:r>
          </w:p>
        </w:tc>
        <w:tc>
          <w:tcPr>
            <w:tcW w:w="1559" w:type="dxa"/>
          </w:tcPr>
          <w:p w14:paraId="5AB4B82C">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Arab Gundul/Arab Pegon (Tulisan Hijaiyah)</w:t>
            </w:r>
          </w:p>
        </w:tc>
        <w:tc>
          <w:tcPr>
            <w:tcW w:w="1701" w:type="dxa"/>
          </w:tcPr>
          <w:p w14:paraId="620A55BC">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Desa Alor Besar (Rumah Bapak Rajab Usman Laba) – Kecamatan Alor Barat Laut</w:t>
            </w:r>
          </w:p>
        </w:tc>
        <w:tc>
          <w:tcPr>
            <w:tcW w:w="2693" w:type="dxa"/>
          </w:tcPr>
          <w:p w14:paraId="418800C3">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Kitab Kuning yang merupakan kumpulan Shalawat yang dibawa oleh Ulama atau disebut Puang Bilal (Bangsawan Sulawesi) pada Abad ke-17 dan ditulis diatas kulit kayu (lembar Papirus), dengan ukuran Panjang 33 Cm dan Lebar 21 Cm.</w:t>
            </w:r>
          </w:p>
        </w:tc>
      </w:tr>
      <w:tr w14:paraId="1EBB87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5" w:type="dxa"/>
          </w:tcPr>
          <w:p w14:paraId="7CC5DBE0">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6</w:t>
            </w:r>
          </w:p>
        </w:tc>
        <w:tc>
          <w:tcPr>
            <w:tcW w:w="1845" w:type="dxa"/>
          </w:tcPr>
          <w:p w14:paraId="4D911975">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Khotbah Pandan</w:t>
            </w:r>
          </w:p>
        </w:tc>
        <w:tc>
          <w:tcPr>
            <w:tcW w:w="1559" w:type="dxa"/>
          </w:tcPr>
          <w:p w14:paraId="528A8BB9">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 xml:space="preserve">Arab </w:t>
            </w:r>
          </w:p>
        </w:tc>
        <w:tc>
          <w:tcPr>
            <w:tcW w:w="1701" w:type="dxa"/>
          </w:tcPr>
          <w:p w14:paraId="281F1977">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Desa Pandai – Kecamatan Pantar (Rumah Bapak Raja Abdullah)</w:t>
            </w:r>
          </w:p>
        </w:tc>
        <w:tc>
          <w:tcPr>
            <w:tcW w:w="2693" w:type="dxa"/>
          </w:tcPr>
          <w:p w14:paraId="4C20BB3A">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Naskah Khotbah Idul Fitri dan Idul Adha yang dibawa oleh Gogo bersaudara pada syiar Islam di Abad ke 15 dengan Panjang 3 (tiga) meter.</w:t>
            </w:r>
          </w:p>
        </w:tc>
      </w:tr>
      <w:tr w14:paraId="79C3BE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5" w:type="dxa"/>
          </w:tcPr>
          <w:p w14:paraId="0904CA0B">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7</w:t>
            </w:r>
          </w:p>
        </w:tc>
        <w:tc>
          <w:tcPr>
            <w:tcW w:w="1845" w:type="dxa"/>
          </w:tcPr>
          <w:p w14:paraId="17C7BA33">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Khotbah Gulungan</w:t>
            </w:r>
          </w:p>
        </w:tc>
        <w:tc>
          <w:tcPr>
            <w:tcW w:w="1559" w:type="dxa"/>
          </w:tcPr>
          <w:p w14:paraId="643F04D3">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Arab</w:t>
            </w:r>
          </w:p>
        </w:tc>
        <w:tc>
          <w:tcPr>
            <w:tcW w:w="1701" w:type="dxa"/>
          </w:tcPr>
          <w:p w14:paraId="60A90BBC">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Desa Lerabain – Kecamatan Abad Selatan</w:t>
            </w:r>
          </w:p>
        </w:tc>
        <w:tc>
          <w:tcPr>
            <w:tcW w:w="2693" w:type="dxa"/>
          </w:tcPr>
          <w:p w14:paraId="50341984">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Naskah Khotbah Idul Fitri dan Idul Adha yang tersimpan di Situs Masjid At – Taqwa Lerabain yang ditulis pada lembar Papirus yang dibawa oleh Ulama Kimales Gogo pada Abad ke 16 dengan Panjang 3 Meter.</w:t>
            </w:r>
          </w:p>
        </w:tc>
      </w:tr>
      <w:tr w14:paraId="739E43C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5" w:type="dxa"/>
          </w:tcPr>
          <w:p w14:paraId="00A8360B">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8</w:t>
            </w:r>
          </w:p>
        </w:tc>
        <w:tc>
          <w:tcPr>
            <w:tcW w:w="1845" w:type="dxa"/>
          </w:tcPr>
          <w:p w14:paraId="502DE8DC">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 xml:space="preserve">Al-Qur’an Tua </w:t>
            </w:r>
          </w:p>
        </w:tc>
        <w:tc>
          <w:tcPr>
            <w:tcW w:w="1559" w:type="dxa"/>
          </w:tcPr>
          <w:p w14:paraId="0C4B27DA">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Arab</w:t>
            </w:r>
          </w:p>
        </w:tc>
        <w:tc>
          <w:tcPr>
            <w:tcW w:w="1701" w:type="dxa"/>
          </w:tcPr>
          <w:p w14:paraId="3A4492AA">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Desa Batu - Tuabang (Rumah Bapak Rahmad Ali)-Kecamatan Pantar</w:t>
            </w:r>
          </w:p>
        </w:tc>
        <w:tc>
          <w:tcPr>
            <w:tcW w:w="2693" w:type="dxa"/>
          </w:tcPr>
          <w:p w14:paraId="73BB4DA2">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Al-Qur’an Tua ditulis diatas kulit kayu (lembar Papirus) berupa Kitab 30 Jus yang dibawa oleh Gogo bersaudara  dengan ukuran Panjang 3 meter.</w:t>
            </w:r>
          </w:p>
        </w:tc>
      </w:tr>
      <w:tr w14:paraId="6F92F8B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65" w:type="dxa"/>
          </w:tcPr>
          <w:p w14:paraId="6564EE9D">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9</w:t>
            </w:r>
          </w:p>
        </w:tc>
        <w:tc>
          <w:tcPr>
            <w:tcW w:w="1845" w:type="dxa"/>
          </w:tcPr>
          <w:p w14:paraId="6C22E482">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Buku Tahlil</w:t>
            </w:r>
          </w:p>
        </w:tc>
        <w:tc>
          <w:tcPr>
            <w:tcW w:w="1559" w:type="dxa"/>
          </w:tcPr>
          <w:p w14:paraId="11A54983">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 xml:space="preserve">Indonesia </w:t>
            </w:r>
          </w:p>
        </w:tc>
        <w:tc>
          <w:tcPr>
            <w:tcW w:w="1701" w:type="dxa"/>
          </w:tcPr>
          <w:p w14:paraId="0D01EADA">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Kelurahan Moru – Kecamatan Alor Barat Daya (Rumah Bapak Ohil Oila)</w:t>
            </w:r>
          </w:p>
        </w:tc>
        <w:tc>
          <w:tcPr>
            <w:tcW w:w="2693" w:type="dxa"/>
          </w:tcPr>
          <w:p w14:paraId="1D9B72E2">
            <w:pPr>
              <w:tabs>
                <w:tab w:val="left" w:pos="810"/>
              </w:tabs>
              <w:spacing w:after="0" w:line="360" w:lineRule="auto"/>
              <w:jc w:val="both"/>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Buku Kumpulan lagu-lagu Rohani tahun 1901 yang menggunakan Ejaan Van Ophujsen.</w:t>
            </w:r>
          </w:p>
        </w:tc>
      </w:tr>
    </w:tbl>
    <w:p w14:paraId="1DE55515">
      <w:pPr>
        <w:tabs>
          <w:tab w:val="left" w:pos="810"/>
        </w:tabs>
        <w:spacing w:after="0" w:line="360" w:lineRule="auto"/>
        <w:ind w:left="806"/>
        <w:jc w:val="both"/>
        <w:rPr>
          <w:rFonts w:ascii="Bookman Old Style" w:hAnsi="Bookman Old Style"/>
          <w:b/>
          <w:color w:val="000000" w:themeColor="text1"/>
          <w:sz w:val="24"/>
          <w:szCs w:val="24"/>
          <w:lang w:val="en-US"/>
          <w14:textFill>
            <w14:solidFill>
              <w14:schemeClr w14:val="tx1"/>
            </w14:solidFill>
          </w14:textFill>
        </w:rPr>
      </w:pPr>
    </w:p>
    <w:p w14:paraId="6228772C">
      <w:pPr>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Dari hasil identifikasi, kesembilan objek manuskrip tersebut masih tersimpan dan dirawat sampai saat ini dimana untuk Alkitab (Kitaboe Koedoes) saat ini telah menjadi koleksi Museum Daerah 1000 Moko Alor dan Alquran Tua Kulit Kayu, Al-quran Tua 3 Jus, Barzanji, Tajul Muluk (Kitab Kuning), Khotbah Pandal, Khotbah Gulungan, Al-Quran Tua di Tuabang, dan Buku Tahlil masih menjadi koleksi pribadi dan tersimpan di rumah pemilik karena dianggap sebagai benda warisan keluarga/nenek moyang yang harus dipelihara secara turun temurun sehingga kondisi sampai dengan sekarang, Manuskrip-manuskrip tersebut ditempatkan pada ruangan khusus di rumah pemilik/ahli waris saat ini dan diijinkan kepada khalayak umum yang berniat untuk melihat dan menyentuh langsung benda tersebut.</w:t>
      </w:r>
    </w:p>
    <w:p w14:paraId="4570C793">
      <w:pPr>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Adapun data hasil identifikasi OPK Manuskrib tersebut tersaji pada table dibawah ini :</w:t>
      </w:r>
    </w:p>
    <w:p w14:paraId="1384C469">
      <w:pP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12A51E28">
      <w:pPr>
        <w:tabs>
          <w:tab w:val="left" w:pos="2160"/>
        </w:tabs>
        <w:spacing w:after="0" w:line="360" w:lineRule="auto"/>
        <w:ind w:left="2160" w:hanging="1350"/>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Tabel 15.</w:t>
      </w:r>
      <w:r>
        <w:rPr>
          <w:rFonts w:ascii="Bookman Old Style" w:hAnsi="Bookman Old Style"/>
          <w:b/>
          <w:color w:val="000000" w:themeColor="text1"/>
          <w:sz w:val="24"/>
          <w:szCs w:val="24"/>
          <w:lang w:val="en-US"/>
          <w14:textFill>
            <w14:solidFill>
              <w14:schemeClr w14:val="tx1"/>
            </w14:solidFill>
          </w14:textFill>
        </w:rPr>
        <w:tab/>
      </w:r>
      <w:r>
        <w:rPr>
          <w:rFonts w:ascii="Bookman Old Style" w:hAnsi="Bookman Old Style"/>
          <w:b/>
          <w:color w:val="000000" w:themeColor="text1"/>
          <w:sz w:val="24"/>
          <w:szCs w:val="24"/>
          <w:lang w:val="en-US"/>
          <w14:textFill>
            <w14:solidFill>
              <w14:schemeClr w14:val="tx1"/>
            </w14:solidFill>
          </w14:textFill>
        </w:rPr>
        <w:t>Data Hasil Identifikasi OPK Manuskrib di Kabupaten Alor</w:t>
      </w:r>
    </w:p>
    <w:p w14:paraId="458CF49B">
      <w:pPr>
        <w:tabs>
          <w:tab w:val="left" w:pos="2160"/>
        </w:tabs>
        <w:spacing w:after="0" w:line="360" w:lineRule="auto"/>
        <w:ind w:left="2160" w:hanging="1350"/>
        <w:jc w:val="both"/>
        <w:rPr>
          <w:rFonts w:ascii="Bookman Old Style" w:hAnsi="Bookman Old Style"/>
          <w:b/>
          <w:color w:val="000000" w:themeColor="text1"/>
          <w:sz w:val="24"/>
          <w:szCs w:val="24"/>
          <w:lang w:val="en-US"/>
          <w14:textFill>
            <w14:solidFill>
              <w14:schemeClr w14:val="tx1"/>
            </w14:solidFill>
          </w14:textFill>
        </w:rPr>
      </w:pPr>
    </w:p>
    <w:p w14:paraId="3ADA38D0">
      <w:pPr>
        <w:ind w:firstLine="720"/>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Statistik OPK Manuskrip</w:t>
      </w:r>
    </w:p>
    <w:tbl>
      <w:tblPr>
        <w:tblStyle w:val="14"/>
        <w:tblW w:w="0" w:type="auto"/>
        <w:tblInd w:w="74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111"/>
        <w:gridCol w:w="2693"/>
        <w:gridCol w:w="1297"/>
      </w:tblGrid>
      <w:tr w14:paraId="463C93B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804" w:type="dxa"/>
            <w:gridSpan w:val="2"/>
          </w:tcPr>
          <w:p w14:paraId="6427EEBD">
            <w:pPr>
              <w:spacing w:after="0" w:line="240" w:lineRule="auto"/>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Jumlah Objek Manuskrip</w:t>
            </w:r>
          </w:p>
        </w:tc>
        <w:tc>
          <w:tcPr>
            <w:tcW w:w="1297" w:type="dxa"/>
          </w:tcPr>
          <w:p w14:paraId="6AFEA63E">
            <w:pPr>
              <w:spacing w:after="0" w:line="240" w:lineRule="auto"/>
              <w:jc w:val="center"/>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9</w:t>
            </w:r>
          </w:p>
        </w:tc>
      </w:tr>
      <w:tr w14:paraId="016776E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804" w:type="dxa"/>
            <w:gridSpan w:val="2"/>
          </w:tcPr>
          <w:p w14:paraId="7082123C">
            <w:pPr>
              <w:spacing w:after="0" w:line="240" w:lineRule="auto"/>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Jumlah Lembaga</w:t>
            </w:r>
          </w:p>
        </w:tc>
        <w:tc>
          <w:tcPr>
            <w:tcW w:w="1297" w:type="dxa"/>
          </w:tcPr>
          <w:p w14:paraId="490289A6">
            <w:pPr>
              <w:spacing w:after="0" w:line="240" w:lineRule="auto"/>
              <w:jc w:val="center"/>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1</w:t>
            </w:r>
          </w:p>
        </w:tc>
      </w:tr>
      <w:tr w14:paraId="01BC004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11" w:type="dxa"/>
          </w:tcPr>
          <w:p w14:paraId="79494E56">
            <w:pPr>
              <w:spacing w:after="0" w:line="240" w:lineRule="auto"/>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Jumlah Sarana dan Prasarana</w:t>
            </w:r>
          </w:p>
        </w:tc>
        <w:tc>
          <w:tcPr>
            <w:tcW w:w="2693" w:type="dxa"/>
          </w:tcPr>
          <w:p w14:paraId="0C4F31F5">
            <w:pPr>
              <w:spacing w:after="0" w:line="240" w:lineRule="auto"/>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Sarana Masyarakat</w:t>
            </w:r>
          </w:p>
        </w:tc>
        <w:tc>
          <w:tcPr>
            <w:tcW w:w="1297" w:type="dxa"/>
          </w:tcPr>
          <w:p w14:paraId="553C34A2">
            <w:pPr>
              <w:spacing w:after="0" w:line="240" w:lineRule="auto"/>
              <w:jc w:val="center"/>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7</w:t>
            </w:r>
          </w:p>
        </w:tc>
      </w:tr>
      <w:tr w14:paraId="33B82FB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11" w:type="dxa"/>
          </w:tcPr>
          <w:p w14:paraId="2463339B">
            <w:pPr>
              <w:spacing w:after="0" w:line="240" w:lineRule="auto"/>
              <w:rPr>
                <w:rFonts w:ascii="Bookman Old Style" w:hAnsi="Bookman Old Style"/>
                <w:bCs/>
                <w:color w:val="000000" w:themeColor="text1"/>
                <w:sz w:val="20"/>
                <w:szCs w:val="20"/>
                <w:lang w:val="en-US"/>
                <w14:textFill>
                  <w14:solidFill>
                    <w14:schemeClr w14:val="tx1"/>
                  </w14:solidFill>
                </w14:textFill>
              </w:rPr>
            </w:pPr>
          </w:p>
        </w:tc>
        <w:tc>
          <w:tcPr>
            <w:tcW w:w="2693" w:type="dxa"/>
          </w:tcPr>
          <w:p w14:paraId="0CBF814E">
            <w:pPr>
              <w:spacing w:after="0" w:line="240" w:lineRule="auto"/>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Sarana Pemerintah</w:t>
            </w:r>
          </w:p>
        </w:tc>
        <w:tc>
          <w:tcPr>
            <w:tcW w:w="1297" w:type="dxa"/>
          </w:tcPr>
          <w:p w14:paraId="29D03619">
            <w:pPr>
              <w:spacing w:after="0" w:line="240" w:lineRule="auto"/>
              <w:jc w:val="center"/>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2</w:t>
            </w:r>
          </w:p>
        </w:tc>
      </w:tr>
      <w:tr w14:paraId="6F0155F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804" w:type="dxa"/>
            <w:gridSpan w:val="2"/>
          </w:tcPr>
          <w:p w14:paraId="2DB032AB">
            <w:pPr>
              <w:spacing w:after="0" w:line="240" w:lineRule="auto"/>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Jumlah Produk Hukum</w:t>
            </w:r>
          </w:p>
        </w:tc>
        <w:tc>
          <w:tcPr>
            <w:tcW w:w="1297" w:type="dxa"/>
          </w:tcPr>
          <w:p w14:paraId="5B949ABE">
            <w:pPr>
              <w:spacing w:after="0" w:line="240" w:lineRule="auto"/>
              <w:jc w:val="center"/>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3</w:t>
            </w:r>
          </w:p>
        </w:tc>
      </w:tr>
      <w:tr w14:paraId="48FF160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804" w:type="dxa"/>
            <w:gridSpan w:val="2"/>
          </w:tcPr>
          <w:p w14:paraId="5644169D">
            <w:pPr>
              <w:spacing w:after="0" w:line="240" w:lineRule="auto"/>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Jumlah Permasalahan</w:t>
            </w:r>
          </w:p>
        </w:tc>
        <w:tc>
          <w:tcPr>
            <w:tcW w:w="1297" w:type="dxa"/>
          </w:tcPr>
          <w:p w14:paraId="0D2469E4">
            <w:pPr>
              <w:spacing w:after="0" w:line="240" w:lineRule="auto"/>
              <w:jc w:val="center"/>
              <w:rPr>
                <w:rFonts w:ascii="Bookman Old Style" w:hAnsi="Bookman Old Style"/>
                <w:bCs/>
                <w:color w:val="000000" w:themeColor="text1"/>
                <w:sz w:val="20"/>
                <w:szCs w:val="20"/>
                <w:lang w:val="en-US"/>
                <w14:textFill>
                  <w14:solidFill>
                    <w14:schemeClr w14:val="tx1"/>
                  </w14:solidFill>
                </w14:textFill>
              </w:rPr>
            </w:pPr>
            <w:r>
              <w:rPr>
                <w:rFonts w:ascii="Bookman Old Style" w:hAnsi="Bookman Old Style"/>
                <w:bCs/>
                <w:color w:val="000000" w:themeColor="text1"/>
                <w:sz w:val="20"/>
                <w:szCs w:val="20"/>
                <w:lang w:val="en-US"/>
                <w14:textFill>
                  <w14:solidFill>
                    <w14:schemeClr w14:val="tx1"/>
                  </w14:solidFill>
                </w14:textFill>
              </w:rPr>
              <w:t>5</w:t>
            </w:r>
          </w:p>
        </w:tc>
      </w:tr>
    </w:tbl>
    <w:p w14:paraId="30E36407">
      <w:pPr>
        <w:ind w:firstLine="720"/>
        <w:rPr>
          <w:rFonts w:ascii="Bookman Old Style" w:hAnsi="Bookman Old Style"/>
          <w:b/>
          <w:color w:val="000000" w:themeColor="text1"/>
          <w:sz w:val="24"/>
          <w:szCs w:val="24"/>
          <w:lang w:val="en-US"/>
          <w14:textFill>
            <w14:solidFill>
              <w14:schemeClr w14:val="tx1"/>
            </w14:solidFill>
          </w14:textFill>
        </w:rPr>
      </w:pPr>
    </w:p>
    <w:p w14:paraId="6382B082">
      <w:pPr>
        <w:tabs>
          <w:tab w:val="left" w:pos="2544"/>
        </w:tabs>
        <w:spacing w:after="0" w:line="360" w:lineRule="auto"/>
        <w:ind w:left="2160" w:hanging="135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ab/>
      </w:r>
    </w:p>
    <w:p w14:paraId="27BA4C1C">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3106A2B1">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669C35F1">
      <w:pPr>
        <w:pStyle w:val="21"/>
        <w:spacing w:line="360" w:lineRule="auto"/>
        <w:ind w:left="806"/>
        <w:jc w:val="both"/>
        <w:rPr>
          <w:rFonts w:ascii="Bookman Old Style" w:hAnsi="Bookman Old Style"/>
          <w:color w:val="000000" w:themeColor="text1"/>
          <w:lang w:val="en-US"/>
          <w14:textFill>
            <w14:solidFill>
              <w14:schemeClr w14:val="tx1"/>
            </w14:solidFill>
          </w14:textFill>
        </w:rPr>
      </w:pPr>
    </w:p>
    <w:p w14:paraId="11CE4FFF">
      <w:pPr>
        <w:pStyle w:val="21"/>
        <w:spacing w:line="360" w:lineRule="auto"/>
        <w:ind w:left="806"/>
        <w:jc w:val="both"/>
        <w:rPr>
          <w:rFonts w:ascii="Bookman Old Style" w:hAnsi="Bookman Old Style"/>
          <w:color w:val="000000" w:themeColor="text1"/>
          <w:lang w:val="en-US"/>
          <w14:textFill>
            <w14:solidFill>
              <w14:schemeClr w14:val="tx1"/>
            </w14:solidFill>
          </w14:textFill>
        </w:rPr>
      </w:pPr>
    </w:p>
    <w:p w14:paraId="32DF9D43">
      <w:pPr>
        <w:pStyle w:val="21"/>
        <w:spacing w:line="360" w:lineRule="auto"/>
        <w:ind w:left="806"/>
        <w:jc w:val="both"/>
        <w:rPr>
          <w:rFonts w:ascii="Bookman Old Style" w:hAnsi="Bookman Old Style"/>
          <w:color w:val="000000" w:themeColor="text1"/>
          <w:lang w:val="en-US"/>
          <w14:textFill>
            <w14:solidFill>
              <w14:schemeClr w14:val="tx1"/>
            </w14:solidFill>
          </w14:textFill>
        </w:rPr>
      </w:pPr>
    </w:p>
    <w:p w14:paraId="47A0F2F3">
      <w:pPr>
        <w:pStyle w:val="21"/>
        <w:spacing w:line="360" w:lineRule="auto"/>
        <w:ind w:left="806"/>
        <w:jc w:val="both"/>
        <w:rPr>
          <w:rFonts w:ascii="Bookman Old Style" w:hAnsi="Bookman Old Style"/>
          <w:color w:val="000000" w:themeColor="text1"/>
          <w:lang w:val="en-US"/>
          <w14:textFill>
            <w14:solidFill>
              <w14:schemeClr w14:val="tx1"/>
            </w14:solidFill>
          </w14:textFill>
        </w:rPr>
      </w:pPr>
    </w:p>
    <w:p w14:paraId="0495256E">
      <w:pPr>
        <w:pStyle w:val="21"/>
        <w:spacing w:line="360" w:lineRule="auto"/>
        <w:ind w:left="806"/>
        <w:jc w:val="both"/>
        <w:rPr>
          <w:rFonts w:ascii="Bookman Old Style" w:hAnsi="Bookman Old Style"/>
          <w:color w:val="000000" w:themeColor="text1"/>
          <w:lang w:val="en-US"/>
          <w14:textFill>
            <w14:solidFill>
              <w14:schemeClr w14:val="tx1"/>
            </w14:solidFill>
          </w14:textFill>
        </w:rPr>
      </w:pPr>
    </w:p>
    <w:p w14:paraId="68C99592">
      <w:pPr>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lang w:val="en-US" w:eastAsia="en-US"/>
          <w14:textFill>
            <w14:solidFill>
              <w14:schemeClr w14:val="tx1"/>
            </w14:solidFill>
          </w14:textFill>
        </w:rPr>
        <w:drawing>
          <wp:anchor distT="0" distB="0" distL="114300" distR="114300" simplePos="0" relativeHeight="251662336" behindDoc="1" locked="0" layoutInCell="1" allowOverlap="1">
            <wp:simplePos x="0" y="0"/>
            <wp:positionH relativeFrom="column">
              <wp:posOffset>529590</wp:posOffset>
            </wp:positionH>
            <wp:positionV relativeFrom="paragraph">
              <wp:posOffset>6985</wp:posOffset>
            </wp:positionV>
            <wp:extent cx="5057775" cy="2600325"/>
            <wp:effectExtent l="19050" t="1905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057775" cy="2600325"/>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anchor>
        </w:drawing>
      </w:r>
    </w:p>
    <w:p w14:paraId="187BED1D">
      <w:pPr>
        <w:ind w:left="810"/>
        <w:rPr>
          <w:rFonts w:ascii="Bookman Old Style" w:hAnsi="Bookman Old Style" w:cs="Leelawadee UI"/>
          <w:color w:val="000000" w:themeColor="text1"/>
          <w:sz w:val="24"/>
          <w:szCs w:val="24"/>
          <w:lang w:val="en-US"/>
          <w14:textFill>
            <w14:solidFill>
              <w14:schemeClr w14:val="tx1"/>
            </w14:solidFill>
          </w14:textFill>
        </w:rPr>
      </w:pPr>
    </w:p>
    <w:p w14:paraId="65443AAA">
      <w:pPr>
        <w:ind w:left="810"/>
        <w:rPr>
          <w:rFonts w:ascii="Bookman Old Style" w:hAnsi="Bookman Old Style" w:cs="Leelawadee UI"/>
          <w:color w:val="000000" w:themeColor="text1"/>
          <w:sz w:val="24"/>
          <w:szCs w:val="24"/>
          <w:lang w:val="en-US"/>
          <w14:textFill>
            <w14:solidFill>
              <w14:schemeClr w14:val="tx1"/>
            </w14:solidFill>
          </w14:textFill>
        </w:rPr>
      </w:pPr>
    </w:p>
    <w:p w14:paraId="058B7064">
      <w:pPr>
        <w:ind w:left="810"/>
        <w:rPr>
          <w:rFonts w:ascii="Bookman Old Style" w:hAnsi="Bookman Old Style" w:cs="Leelawadee UI"/>
          <w:color w:val="000000" w:themeColor="text1"/>
          <w:sz w:val="24"/>
          <w:szCs w:val="24"/>
          <w:lang w:val="en-US"/>
          <w14:textFill>
            <w14:solidFill>
              <w14:schemeClr w14:val="tx1"/>
            </w14:solidFill>
          </w14:textFill>
        </w:rPr>
      </w:pPr>
    </w:p>
    <w:p w14:paraId="51635DA1">
      <w:pPr>
        <w:ind w:left="810"/>
        <w:rPr>
          <w:rFonts w:ascii="Bookman Old Style" w:hAnsi="Bookman Old Style" w:cs="Leelawadee UI"/>
          <w:color w:val="000000" w:themeColor="text1"/>
          <w:sz w:val="24"/>
          <w:szCs w:val="24"/>
          <w:lang w:val="en-US"/>
          <w14:textFill>
            <w14:solidFill>
              <w14:schemeClr w14:val="tx1"/>
            </w14:solidFill>
          </w14:textFill>
        </w:rPr>
      </w:pPr>
    </w:p>
    <w:p w14:paraId="6C0BD742">
      <w:pPr>
        <w:ind w:left="810"/>
        <w:rPr>
          <w:rFonts w:ascii="Bookman Old Style" w:hAnsi="Bookman Old Style" w:cs="Leelawadee UI"/>
          <w:color w:val="000000" w:themeColor="text1"/>
          <w:sz w:val="24"/>
          <w:szCs w:val="24"/>
          <w:lang w:val="en-US"/>
          <w14:textFill>
            <w14:solidFill>
              <w14:schemeClr w14:val="tx1"/>
            </w14:solidFill>
          </w14:textFill>
        </w:rPr>
      </w:pPr>
    </w:p>
    <w:p w14:paraId="1D4DDCCA">
      <w:pPr>
        <w:ind w:left="810"/>
        <w:rPr>
          <w:rFonts w:ascii="Bookman Old Style" w:hAnsi="Bookman Old Style" w:cs="Leelawadee UI"/>
          <w:color w:val="000000" w:themeColor="text1"/>
          <w:sz w:val="24"/>
          <w:szCs w:val="24"/>
          <w:lang w:val="en-US"/>
          <w14:textFill>
            <w14:solidFill>
              <w14:schemeClr w14:val="tx1"/>
            </w14:solidFill>
          </w14:textFill>
        </w:rPr>
      </w:pPr>
    </w:p>
    <w:p w14:paraId="4F1BF4BE">
      <w:pPr>
        <w:ind w:left="810"/>
        <w:rPr>
          <w:rFonts w:ascii="Bookman Old Style" w:hAnsi="Bookman Old Style" w:cs="Leelawadee UI"/>
          <w:color w:val="000000" w:themeColor="text1"/>
          <w:sz w:val="24"/>
          <w:szCs w:val="24"/>
          <w:lang w:val="en-US"/>
          <w14:textFill>
            <w14:solidFill>
              <w14:schemeClr w14:val="tx1"/>
            </w14:solidFill>
          </w14:textFill>
        </w:rPr>
      </w:pPr>
    </w:p>
    <w:p w14:paraId="7E89022C">
      <w:pPr>
        <w:ind w:left="810"/>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anchor distT="0" distB="0" distL="114300" distR="114300" simplePos="0" relativeHeight="251663360" behindDoc="1" locked="0" layoutInCell="1" allowOverlap="1">
            <wp:simplePos x="0" y="0"/>
            <wp:positionH relativeFrom="column">
              <wp:posOffset>530225</wp:posOffset>
            </wp:positionH>
            <wp:positionV relativeFrom="paragraph">
              <wp:posOffset>15240</wp:posOffset>
            </wp:positionV>
            <wp:extent cx="5057775" cy="2531745"/>
            <wp:effectExtent l="19050" t="19050" r="9525"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057775" cy="2531745"/>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anchor>
        </w:drawing>
      </w:r>
    </w:p>
    <w:p w14:paraId="69255A6D">
      <w:pPr>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590AFEF5">
      <w:pPr>
        <w:ind w:left="810"/>
        <w:rPr>
          <w:rFonts w:ascii="Bookman Old Style" w:hAnsi="Bookman Old Style" w:cs="Leelawadee UI"/>
          <w:color w:val="000000" w:themeColor="text1"/>
          <w:sz w:val="24"/>
          <w:szCs w:val="24"/>
          <w:lang w:val="en-US"/>
          <w14:textFill>
            <w14:solidFill>
              <w14:schemeClr w14:val="tx1"/>
            </w14:solidFill>
          </w14:textFill>
        </w:rPr>
      </w:pPr>
    </w:p>
    <w:p w14:paraId="15E3E468">
      <w:pPr>
        <w:ind w:left="810"/>
        <w:rPr>
          <w:rFonts w:ascii="Bookman Old Style" w:hAnsi="Bookman Old Style" w:cs="Leelawadee UI"/>
          <w:color w:val="000000" w:themeColor="text1"/>
          <w:sz w:val="24"/>
          <w:szCs w:val="24"/>
          <w:lang w:val="en-US"/>
          <w14:textFill>
            <w14:solidFill>
              <w14:schemeClr w14:val="tx1"/>
            </w14:solidFill>
          </w14:textFill>
        </w:rPr>
      </w:pPr>
    </w:p>
    <w:p w14:paraId="62BE36BB">
      <w:pPr>
        <w:ind w:left="810"/>
        <w:rPr>
          <w:rFonts w:ascii="Bookman Old Style" w:hAnsi="Bookman Old Style" w:cs="Leelawadee UI"/>
          <w:color w:val="000000" w:themeColor="text1"/>
          <w:sz w:val="24"/>
          <w:szCs w:val="24"/>
          <w:lang w:val="en-US"/>
          <w14:textFill>
            <w14:solidFill>
              <w14:schemeClr w14:val="tx1"/>
            </w14:solidFill>
          </w14:textFill>
        </w:rPr>
      </w:pPr>
    </w:p>
    <w:p w14:paraId="364692AE">
      <w:pPr>
        <w:ind w:left="810"/>
        <w:rPr>
          <w:rFonts w:ascii="Bookman Old Style" w:hAnsi="Bookman Old Style" w:cs="Leelawadee UI"/>
          <w:color w:val="000000" w:themeColor="text1"/>
          <w:sz w:val="24"/>
          <w:szCs w:val="24"/>
          <w:lang w:val="en-US"/>
          <w14:textFill>
            <w14:solidFill>
              <w14:schemeClr w14:val="tx1"/>
            </w14:solidFill>
          </w14:textFill>
        </w:rPr>
      </w:pPr>
    </w:p>
    <w:p w14:paraId="4C75E285">
      <w:pPr>
        <w:ind w:left="810"/>
        <w:rPr>
          <w:rFonts w:ascii="Bookman Old Style" w:hAnsi="Bookman Old Style" w:cs="Leelawadee UI"/>
          <w:color w:val="000000" w:themeColor="text1"/>
          <w:sz w:val="24"/>
          <w:szCs w:val="24"/>
          <w:lang w:val="en-US"/>
          <w14:textFill>
            <w14:solidFill>
              <w14:schemeClr w14:val="tx1"/>
            </w14:solidFill>
          </w14:textFill>
        </w:rPr>
      </w:pPr>
    </w:p>
    <w:p w14:paraId="617FE2D4">
      <w:pPr>
        <w:ind w:left="810"/>
        <w:rPr>
          <w:rFonts w:ascii="Bookman Old Style" w:hAnsi="Bookman Old Style" w:cs="Leelawadee UI"/>
          <w:color w:val="000000" w:themeColor="text1"/>
          <w:sz w:val="24"/>
          <w:szCs w:val="24"/>
          <w:lang w:val="en-US"/>
          <w14:textFill>
            <w14:solidFill>
              <w14:schemeClr w14:val="tx1"/>
            </w14:solidFill>
          </w14:textFill>
        </w:rPr>
      </w:pPr>
    </w:p>
    <w:p w14:paraId="022DC90B">
      <w:pPr>
        <w:ind w:left="810"/>
        <w:jc w:val="both"/>
        <w:rPr>
          <w:rFonts w:ascii="Bookman Old Style" w:hAnsi="Bookman Old Style" w:cs="Leelawadee UI"/>
          <w:color w:val="000000" w:themeColor="text1"/>
          <w:sz w:val="24"/>
          <w:szCs w:val="24"/>
          <w:lang w:val="en-US"/>
          <w14:textFill>
            <w14:solidFill>
              <w14:schemeClr w14:val="tx1"/>
            </w14:solidFill>
          </w14:textFill>
        </w:rPr>
      </w:pPr>
    </w:p>
    <w:p w14:paraId="31865F4C">
      <w:pPr>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Berikut sajian Grafik OPK Manuskrib baik dari aspek bahan pembuatan, jenis bahasa yang digunakan :</w:t>
      </w:r>
    </w:p>
    <w:p w14:paraId="0B02B836">
      <w:pPr>
        <w:ind w:left="810"/>
        <w:jc w:val="both"/>
        <w:rPr>
          <w:rFonts w:ascii="Bookman Old Style" w:hAnsi="Bookman Old Style" w:cs="Leelawadee UI"/>
          <w:b/>
          <w:color w:val="000000" w:themeColor="text1"/>
          <w:sz w:val="24"/>
          <w:szCs w:val="24"/>
          <w:lang w:val="en-US"/>
          <w14:textFill>
            <w14:solidFill>
              <w14:schemeClr w14:val="tx1"/>
            </w14:solidFill>
          </w14:textFill>
        </w:rPr>
      </w:pPr>
      <w:r>
        <w:rPr>
          <w:rFonts w:ascii="Bookman Old Style" w:hAnsi="Bookman Old Style" w:cs="Leelawadee UI"/>
          <w:b/>
          <w:color w:val="000000" w:themeColor="text1"/>
          <w:sz w:val="24"/>
          <w:szCs w:val="24"/>
          <w:lang w:val="en-US"/>
          <w14:textFill>
            <w14:solidFill>
              <w14:schemeClr w14:val="tx1"/>
            </w14:solidFill>
          </w14:textFill>
        </w:rPr>
        <w:t>Grafik 2. Data OPK Manuskrip Menurut Bahan Pembuatan</w:t>
      </w:r>
    </w:p>
    <w:p w14:paraId="0261B2AF">
      <w:pPr>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olor w:val="000000" w:themeColor="text1"/>
          <w:lang w:val="en-US" w:eastAsia="en-US"/>
          <w14:textFill>
            <w14:solidFill>
              <w14:schemeClr w14:val="tx1"/>
            </w14:solidFill>
          </w14:textFill>
        </w:rPr>
        <w:drawing>
          <wp:anchor distT="0" distB="0" distL="114300" distR="114300" simplePos="0" relativeHeight="251660288" behindDoc="1" locked="0" layoutInCell="1" allowOverlap="1">
            <wp:simplePos x="0" y="0"/>
            <wp:positionH relativeFrom="column">
              <wp:posOffset>530225</wp:posOffset>
            </wp:positionH>
            <wp:positionV relativeFrom="paragraph">
              <wp:posOffset>10795</wp:posOffset>
            </wp:positionV>
            <wp:extent cx="5038725" cy="1952625"/>
            <wp:effectExtent l="19050" t="19050" r="1016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3208" t="21360"/>
                    <a:stretch>
                      <a:fillRect/>
                    </a:stretch>
                  </pic:blipFill>
                  <pic:spPr>
                    <a:xfrm>
                      <a:off x="0" y="0"/>
                      <a:ext cx="5038715" cy="1952625"/>
                    </a:xfrm>
                    <a:prstGeom prst="rect">
                      <a:avLst/>
                    </a:prstGeom>
                    <a:ln w="12700"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anchor>
        </w:drawing>
      </w:r>
    </w:p>
    <w:p w14:paraId="7910867D">
      <w:pPr>
        <w:pStyle w:val="21"/>
        <w:spacing w:line="360" w:lineRule="auto"/>
        <w:ind w:left="806"/>
        <w:jc w:val="both"/>
        <w:rPr>
          <w:rFonts w:ascii="Bookman Old Style" w:hAnsi="Bookman Old Style"/>
          <w:i/>
          <w:color w:val="000000" w:themeColor="text1"/>
          <w:sz w:val="20"/>
          <w:szCs w:val="20"/>
          <w:lang w:val="en-US"/>
          <w14:textFill>
            <w14:solidFill>
              <w14:schemeClr w14:val="tx1"/>
            </w14:solidFill>
          </w14:textFill>
        </w:rPr>
      </w:pPr>
    </w:p>
    <w:p w14:paraId="0A045BFB">
      <w:pPr>
        <w:pStyle w:val="21"/>
        <w:spacing w:line="360" w:lineRule="auto"/>
        <w:ind w:left="806"/>
        <w:jc w:val="both"/>
        <w:rPr>
          <w:rFonts w:ascii="Bookman Old Style" w:hAnsi="Bookman Old Style"/>
          <w:i/>
          <w:color w:val="000000" w:themeColor="text1"/>
          <w:sz w:val="20"/>
          <w:szCs w:val="20"/>
          <w:lang w:val="en-US"/>
          <w14:textFill>
            <w14:solidFill>
              <w14:schemeClr w14:val="tx1"/>
            </w14:solidFill>
          </w14:textFill>
        </w:rPr>
      </w:pPr>
    </w:p>
    <w:p w14:paraId="64496C3F">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6FCA9256">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495CEB32">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0CB7C40B">
      <w:pPr>
        <w:pStyle w:val="21"/>
        <w:spacing w:line="360" w:lineRule="auto"/>
        <w:ind w:left="806"/>
        <w:jc w:val="both"/>
        <w:rPr>
          <w:rFonts w:ascii="Bookman Old Style" w:hAnsi="Bookman Old Style"/>
          <w:color w:val="000000" w:themeColor="text1"/>
          <w:lang w:val="en-US"/>
          <w14:textFill>
            <w14:solidFill>
              <w14:schemeClr w14:val="tx1"/>
            </w14:solidFill>
          </w14:textFill>
        </w:rPr>
      </w:pPr>
    </w:p>
    <w:p w14:paraId="00E89C89">
      <w:pPr>
        <w:pStyle w:val="21"/>
        <w:spacing w:line="360" w:lineRule="auto"/>
        <w:ind w:left="806"/>
        <w:jc w:val="both"/>
        <w:rPr>
          <w:rFonts w:ascii="Bookman Old Style" w:hAnsi="Bookman Old Style"/>
          <w:color w:val="000000" w:themeColor="text1"/>
          <w:lang w:val="en-US"/>
          <w14:textFill>
            <w14:solidFill>
              <w14:schemeClr w14:val="tx1"/>
            </w14:solidFill>
          </w14:textFill>
        </w:rPr>
      </w:pPr>
    </w:p>
    <w:p w14:paraId="76C9F2A2">
      <w:pPr>
        <w:ind w:left="810"/>
        <w:jc w:val="both"/>
        <w:rPr>
          <w:rFonts w:ascii="Bookman Old Style" w:hAnsi="Bookman Old Style" w:cs="Leelawadee UI"/>
          <w:color w:val="000000" w:themeColor="text1"/>
          <w:sz w:val="24"/>
          <w:szCs w:val="24"/>
          <w:lang w:val="en-US"/>
          <w14:textFill>
            <w14:solidFill>
              <w14:schemeClr w14:val="tx1"/>
            </w14:solidFill>
          </w14:textFill>
        </w:rPr>
      </w:pPr>
    </w:p>
    <w:p w14:paraId="3C6E19E7">
      <w:pPr>
        <w:ind w:left="810"/>
        <w:jc w:val="both"/>
        <w:rPr>
          <w:rFonts w:ascii="Bookman Old Style" w:hAnsi="Bookman Old Style" w:cs="Leelawadee UI"/>
          <w:b/>
          <w:color w:val="000000" w:themeColor="text1"/>
          <w:sz w:val="24"/>
          <w:szCs w:val="24"/>
          <w:lang w:val="en-US"/>
          <w14:textFill>
            <w14:solidFill>
              <w14:schemeClr w14:val="tx1"/>
            </w14:solidFill>
          </w14:textFill>
        </w:rPr>
      </w:pPr>
      <w:r>
        <w:rPr>
          <w:rFonts w:ascii="Bookman Old Style" w:hAnsi="Bookman Old Style" w:cs="Leelawadee UI"/>
          <w:b/>
          <w:color w:val="000000" w:themeColor="text1"/>
          <w:sz w:val="24"/>
          <w:szCs w:val="24"/>
          <w:lang w:val="en-US"/>
          <w14:textFill>
            <w14:solidFill>
              <w14:schemeClr w14:val="tx1"/>
            </w14:solidFill>
          </w14:textFill>
        </w:rPr>
        <w:t>Grafik 3. Data OPK Manuskrip Menurut Bahasa</w:t>
      </w:r>
    </w:p>
    <w:p w14:paraId="66E48B42">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anchor distT="0" distB="0" distL="114300" distR="114300" simplePos="0" relativeHeight="251661312" behindDoc="1" locked="0" layoutInCell="1" allowOverlap="1">
            <wp:simplePos x="0" y="0"/>
            <wp:positionH relativeFrom="column">
              <wp:posOffset>530225</wp:posOffset>
            </wp:positionH>
            <wp:positionV relativeFrom="paragraph">
              <wp:posOffset>34290</wp:posOffset>
            </wp:positionV>
            <wp:extent cx="5020310" cy="2486025"/>
            <wp:effectExtent l="19050" t="19050" r="2794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21887" t="17058" b="18186"/>
                    <a:stretch>
                      <a:fillRect/>
                    </a:stretch>
                  </pic:blipFill>
                  <pic:spPr>
                    <a:xfrm>
                      <a:off x="0" y="0"/>
                      <a:ext cx="5020558" cy="2486025"/>
                    </a:xfrm>
                    <a:prstGeom prst="rect">
                      <a:avLst/>
                    </a:prstGeom>
                    <a:ln w="12700"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anchor>
        </w:drawing>
      </w:r>
    </w:p>
    <w:p w14:paraId="68BF42BC">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0C700562">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408B4756">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3A3C73B4">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3C2F827A">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05AD641B">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67E614DB">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00BB067B">
      <w:pPr>
        <w:pStyle w:val="21"/>
        <w:spacing w:line="360" w:lineRule="auto"/>
        <w:ind w:left="806"/>
        <w:jc w:val="both"/>
        <w:rPr>
          <w:rFonts w:ascii="Bookman Old Style" w:hAnsi="Bookman Old Style"/>
          <w:color w:val="000000" w:themeColor="text1"/>
          <w:lang w:val="en-US"/>
          <w14:textFill>
            <w14:solidFill>
              <w14:schemeClr w14:val="tx1"/>
            </w14:solidFill>
          </w14:textFill>
        </w:rPr>
      </w:pPr>
    </w:p>
    <w:p w14:paraId="21F445E5">
      <w:pPr>
        <w:pStyle w:val="21"/>
        <w:spacing w:line="360" w:lineRule="auto"/>
        <w:ind w:left="806"/>
        <w:jc w:val="both"/>
        <w:rPr>
          <w:rFonts w:ascii="Bookman Old Style" w:hAnsi="Bookman Old Style"/>
          <w:color w:val="000000" w:themeColor="text1"/>
          <w:lang w:val="en-US"/>
          <w14:textFill>
            <w14:solidFill>
              <w14:schemeClr w14:val="tx1"/>
            </w14:solidFill>
          </w14:textFill>
        </w:rPr>
      </w:pPr>
    </w:p>
    <w:p w14:paraId="332A3849">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75BE228B">
      <w:pPr>
        <w:tabs>
          <w:tab w:val="left" w:pos="810"/>
        </w:tabs>
        <w:spacing w:after="24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IV.2.</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Tradisi Lisan</w:t>
      </w:r>
    </w:p>
    <w:p w14:paraId="1A4024C6">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Tradisi lisan merupakan salah satu jenis warisan kebudayaan masyarakat setempat yang proses pewarisannya dilakukan secara lisan. </w:t>
      </w:r>
      <w:r>
        <w:rPr>
          <w:rFonts w:ascii="Bookman Old Style" w:hAnsi="Bookman Old Style" w:eastAsia="Times New Roman" w:cs="Arial"/>
          <w:color w:val="000000" w:themeColor="text1"/>
          <w:sz w:val="24"/>
          <w:szCs w:val="24"/>
          <w14:textFill>
            <w14:solidFill>
              <w14:schemeClr w14:val="tx1"/>
            </w14:solidFill>
          </w14:textFill>
        </w:rPr>
        <w:t>Tradisi lisan muncul di lingkungan kebudayaan lisan dari suatu masyarakat yang belum mengenal tulisan</w:t>
      </w:r>
      <w:r>
        <w:rPr>
          <w:rFonts w:ascii="Bookman Old Style" w:hAnsi="Bookman Old Style" w:eastAsia="Times New Roman" w:cs="Arial"/>
          <w:color w:val="000000" w:themeColor="text1"/>
          <w:sz w:val="24"/>
          <w:szCs w:val="24"/>
          <w:lang w:val="en-US"/>
          <w14:textFill>
            <w14:solidFill>
              <w14:schemeClr w14:val="tx1"/>
            </w14:solidFill>
          </w14:textFill>
        </w:rPr>
        <w:t>, dimana di</w:t>
      </w:r>
      <w:r>
        <w:rPr>
          <w:rFonts w:ascii="Bookman Old Style" w:hAnsi="Bookman Old Style" w:eastAsia="Times New Roman" w:cs="Arial"/>
          <w:color w:val="000000" w:themeColor="text1"/>
          <w:sz w:val="24"/>
          <w:szCs w:val="24"/>
          <w14:textFill>
            <w14:solidFill>
              <w14:schemeClr w14:val="tx1"/>
            </w14:solidFill>
          </w14:textFill>
        </w:rPr>
        <w:t xml:space="preserve"> dalam tradisi lisan terkandung unsur-unsur kejadian sejarah, nilai-nilai moral, nilai-nilai keagamaan, adat istiadat, cerita-cerita </w:t>
      </w:r>
      <w:r>
        <w:rPr>
          <w:rFonts w:ascii="Bookman Old Style" w:hAnsi="Bookman Old Style" w:eastAsia="Times New Roman" w:cs="Arial"/>
          <w:color w:val="000000" w:themeColor="text1"/>
          <w:sz w:val="24"/>
          <w:szCs w:val="24"/>
          <w:lang w:val="en-US"/>
          <w14:textFill>
            <w14:solidFill>
              <w14:schemeClr w14:val="tx1"/>
            </w14:solidFill>
          </w14:textFill>
        </w:rPr>
        <w:t>rakyat</w:t>
      </w:r>
      <w:r>
        <w:rPr>
          <w:rFonts w:ascii="Bookman Old Style" w:hAnsi="Bookman Old Style" w:eastAsia="Times New Roman" w:cs="Arial"/>
          <w:color w:val="000000" w:themeColor="text1"/>
          <w:sz w:val="24"/>
          <w:szCs w:val="24"/>
          <w14:textFill>
            <w14:solidFill>
              <w14:schemeClr w14:val="tx1"/>
            </w14:solidFill>
          </w14:textFill>
        </w:rPr>
        <w:t xml:space="preserve">, peribahasa, nyanyian, serta mantra-mantra </w:t>
      </w:r>
      <w:r>
        <w:rPr>
          <w:rFonts w:ascii="Bookman Old Style" w:hAnsi="Bookman Old Style" w:eastAsia="Times New Roman" w:cs="Arial"/>
          <w:color w:val="000000" w:themeColor="text1"/>
          <w:sz w:val="24"/>
          <w:szCs w:val="24"/>
          <w:lang w:val="en-US"/>
          <w14:textFill>
            <w14:solidFill>
              <w14:schemeClr w14:val="tx1"/>
            </w14:solidFill>
          </w14:textFill>
        </w:rPr>
        <w:t xml:space="preserve">dari </w:t>
      </w:r>
      <w:r>
        <w:rPr>
          <w:rFonts w:ascii="Bookman Old Style" w:hAnsi="Bookman Old Style" w:eastAsia="Times New Roman" w:cs="Arial"/>
          <w:color w:val="000000" w:themeColor="text1"/>
          <w:sz w:val="24"/>
          <w:szCs w:val="24"/>
          <w14:textFill>
            <w14:solidFill>
              <w14:schemeClr w14:val="tx1"/>
            </w14:solidFill>
          </w14:textFill>
        </w:rPr>
        <w:t>suatu masyarakat.</w:t>
      </w:r>
    </w:p>
    <w:p w14:paraId="29CF7BF3">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Hasil pendataan sementara OPK Tradisi lisan di Kabupaten Alor dapat dilihat pada tabel di bawah ini :</w:t>
      </w:r>
    </w:p>
    <w:p w14:paraId="02A4BCFB">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6B932401">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552713BD">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7A40256A">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3098622C">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1A380CDF">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3DE44293">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7E78B26F">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112A2847">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59A1BCCF">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09D82530">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4CD7D43C">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07769F38">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25F8E29D">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0A8CB930">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1BC69B7D">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tbl>
      <w:tblPr>
        <w:tblStyle w:val="14"/>
        <w:tblW w:w="9400" w:type="dxa"/>
        <w:tblInd w:w="81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54"/>
        <w:gridCol w:w="1763"/>
        <w:gridCol w:w="1559"/>
        <w:gridCol w:w="1418"/>
        <w:gridCol w:w="1984"/>
        <w:gridCol w:w="2022"/>
      </w:tblGrid>
      <w:tr w14:paraId="1E85EB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4" w:type="dxa"/>
          </w:tcPr>
          <w:p w14:paraId="2402C44E">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tc>
        <w:tc>
          <w:tcPr>
            <w:tcW w:w="1763" w:type="dxa"/>
          </w:tcPr>
          <w:p w14:paraId="1931B4F6">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tc>
        <w:tc>
          <w:tcPr>
            <w:tcW w:w="1559" w:type="dxa"/>
          </w:tcPr>
          <w:p w14:paraId="22F805EE">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tc>
        <w:tc>
          <w:tcPr>
            <w:tcW w:w="1418" w:type="dxa"/>
          </w:tcPr>
          <w:p w14:paraId="200836A8">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tc>
        <w:tc>
          <w:tcPr>
            <w:tcW w:w="1984" w:type="dxa"/>
          </w:tcPr>
          <w:p w14:paraId="76259189">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tc>
        <w:tc>
          <w:tcPr>
            <w:tcW w:w="2022" w:type="dxa"/>
          </w:tcPr>
          <w:p w14:paraId="1A4D320D">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tc>
      </w:tr>
      <w:tr w14:paraId="78B52AE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4" w:type="dxa"/>
          </w:tcPr>
          <w:p w14:paraId="129BD7A5">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tc>
        <w:tc>
          <w:tcPr>
            <w:tcW w:w="1763" w:type="dxa"/>
          </w:tcPr>
          <w:p w14:paraId="7FAC948D">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tc>
        <w:tc>
          <w:tcPr>
            <w:tcW w:w="1559" w:type="dxa"/>
          </w:tcPr>
          <w:p w14:paraId="1ACBED98">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tc>
        <w:tc>
          <w:tcPr>
            <w:tcW w:w="1418" w:type="dxa"/>
          </w:tcPr>
          <w:p w14:paraId="1C66AA2D">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tc>
        <w:tc>
          <w:tcPr>
            <w:tcW w:w="1984" w:type="dxa"/>
          </w:tcPr>
          <w:p w14:paraId="299B3E8A">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tc>
        <w:tc>
          <w:tcPr>
            <w:tcW w:w="2022" w:type="dxa"/>
          </w:tcPr>
          <w:p w14:paraId="43BB04D5">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tc>
      </w:tr>
    </w:tbl>
    <w:p w14:paraId="65EF24F4">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17D2DFB6">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3793D960">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2E11C43E">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4027C4D7">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1ED2CB51">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6E33AFBD">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596F34B0">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6B712BFC">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00D32C32">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53582F40">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61ED6389">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704EC5DF">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2D5D2FE7">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0184AAF0">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2D87C9C3">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29A2537C">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13CAA119">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247B616C">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5CB64C5C">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7FA382F2">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368FCC0F">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623D4482">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60524DF4">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2893D3DE">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39EDBA7A">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594A7059">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79BE6849">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4354D0D9">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627DA57D">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0FDD1912">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Tabel 16.  Data OPK Tradisi Lisan di Kabupaten Alor</w:t>
      </w:r>
    </w:p>
    <w:p w14:paraId="301773C0">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anchor distT="0" distB="0" distL="114300" distR="114300" simplePos="0" relativeHeight="251729920" behindDoc="1" locked="0" layoutInCell="1" allowOverlap="1">
            <wp:simplePos x="0" y="0"/>
            <wp:positionH relativeFrom="column">
              <wp:posOffset>511175</wp:posOffset>
            </wp:positionH>
            <wp:positionV relativeFrom="paragraph">
              <wp:posOffset>3644900</wp:posOffset>
            </wp:positionV>
            <wp:extent cx="5092700" cy="372427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pic:cNvPicPr>
                  </pic:nvPicPr>
                  <pic:blipFill>
                    <a:blip r:embed="rId21">
                      <a:extLst>
                        <a:ext uri="{BEBA8EAE-BF5A-486C-A8C5-ECC9F3942E4B}">
                          <a14:imgProps xmlns:a14="http://schemas.microsoft.com/office/drawing/2010/main">
                            <a14:imgLayer r:embed="rId22">
                              <a14:imgEffect>
                                <a14:sharpenSoften amount="75000"/>
                              </a14:imgEffect>
                            </a14:imgLayer>
                          </a14:imgProps>
                        </a:ext>
                        <a:ext uri="{28A0092B-C50C-407E-A947-70E740481C1C}">
                          <a14:useLocalDpi xmlns:a14="http://schemas.microsoft.com/office/drawing/2010/main" val="0"/>
                        </a:ext>
                      </a:extLst>
                    </a:blip>
                    <a:stretch>
                      <a:fillRect/>
                    </a:stretch>
                  </pic:blipFill>
                  <pic:spPr>
                    <a:xfrm>
                      <a:off x="0" y="0"/>
                      <a:ext cx="5094953" cy="3725961"/>
                    </a:xfrm>
                    <a:prstGeom prst="rect">
                      <a:avLst/>
                    </a:prstGeom>
                  </pic:spPr>
                </pic:pic>
              </a:graphicData>
            </a:graphic>
          </wp:anchor>
        </w:drawing>
      </w:r>
      <w:r>
        <w:rPr>
          <w:rFonts w:ascii="Bookman Old Style" w:hAnsi="Bookman Old Style"/>
          <w:color w:val="000000" w:themeColor="text1"/>
          <w:sz w:val="24"/>
          <w:szCs w:val="24"/>
          <w:lang w:val="en-US" w:eastAsia="en-US"/>
          <w14:textFill>
            <w14:solidFill>
              <w14:schemeClr w14:val="tx1"/>
            </w14:solidFill>
          </w14:textFill>
        </w:rPr>
        <w:drawing>
          <wp:inline distT="0" distB="0" distL="0" distR="0">
            <wp:extent cx="5093335" cy="36576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a:picLocks noChangeAspect="1"/>
                    </pic:cNvPicPr>
                  </pic:nvPicPr>
                  <pic:blipFill>
                    <a:blip r:embed="rId23">
                      <a:extLst>
                        <a:ext uri="{BEBA8EAE-BF5A-486C-A8C5-ECC9F3942E4B}">
                          <a14:imgProps xmlns:a14="http://schemas.microsoft.com/office/drawing/2010/main">
                            <a14:imgLayer r:embed="rId24">
                              <a14:imgEffect>
                                <a14:sharpenSoften amount="75000"/>
                              </a14:imgEffect>
                            </a14:imgLayer>
                          </a14:imgProps>
                        </a:ext>
                        <a:ext uri="{28A0092B-C50C-407E-A947-70E740481C1C}">
                          <a14:useLocalDpi xmlns:a14="http://schemas.microsoft.com/office/drawing/2010/main" val="0"/>
                        </a:ext>
                      </a:extLst>
                    </a:blip>
                    <a:stretch>
                      <a:fillRect/>
                    </a:stretch>
                  </pic:blipFill>
                  <pic:spPr>
                    <a:xfrm>
                      <a:off x="0" y="0"/>
                      <a:ext cx="5095977" cy="3659256"/>
                    </a:xfrm>
                    <a:prstGeom prst="rect">
                      <a:avLst/>
                    </a:prstGeom>
                  </pic:spPr>
                </pic:pic>
              </a:graphicData>
            </a:graphic>
          </wp:inline>
        </w:drawing>
      </w:r>
    </w:p>
    <w:p w14:paraId="0EC046AC">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0163F7A0">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731F5F02">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158CBE2D">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53687952">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6A0328BC">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163EAE5C">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7DB3AEC6">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7144DA56">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7979118C">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34A30EE3">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6E7EEB03">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160AB60C">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33F6A9D3">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anchor distT="0" distB="0" distL="114300" distR="114300" simplePos="0" relativeHeight="251730944" behindDoc="1" locked="0" layoutInCell="1" allowOverlap="1">
            <wp:simplePos x="0" y="0"/>
            <wp:positionH relativeFrom="column">
              <wp:posOffset>511175</wp:posOffset>
            </wp:positionH>
            <wp:positionV relativeFrom="paragraph">
              <wp:posOffset>95885</wp:posOffset>
            </wp:positionV>
            <wp:extent cx="5088255" cy="125730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a:picLocks noChangeAspect="1"/>
                    </pic:cNvPicPr>
                  </pic:nvPicPr>
                  <pic:blipFill>
                    <a:blip r:embed="rId25">
                      <a:extLst>
                        <a:ext uri="{BEBA8EAE-BF5A-486C-A8C5-ECC9F3942E4B}">
                          <a14:imgProps xmlns:a14="http://schemas.microsoft.com/office/drawing/2010/main">
                            <a14:imgLayer r:embed="rId26">
                              <a14:imgEffect>
                                <a14:sharpenSoften amount="75000"/>
                              </a14:imgEffect>
                            </a14:imgLayer>
                          </a14:imgProps>
                        </a:ext>
                        <a:ext uri="{28A0092B-C50C-407E-A947-70E740481C1C}">
                          <a14:useLocalDpi xmlns:a14="http://schemas.microsoft.com/office/drawing/2010/main" val="0"/>
                        </a:ext>
                      </a:extLst>
                    </a:blip>
                    <a:srcRect t="25000"/>
                    <a:stretch>
                      <a:fillRect/>
                    </a:stretch>
                  </pic:blipFill>
                  <pic:spPr>
                    <a:xfrm>
                      <a:off x="0" y="0"/>
                      <a:ext cx="5088255" cy="1257300"/>
                    </a:xfrm>
                    <a:prstGeom prst="rect">
                      <a:avLst/>
                    </a:prstGeom>
                    <a:ln>
                      <a:noFill/>
                    </a:ln>
                  </pic:spPr>
                </pic:pic>
              </a:graphicData>
            </a:graphic>
          </wp:anchor>
        </w:drawing>
      </w:r>
    </w:p>
    <w:p w14:paraId="18DDD7B9">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11A9A668">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3461A139">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2072DF73">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71F30D26">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anchor distT="0" distB="0" distL="114300" distR="114300" simplePos="0" relativeHeight="251731968" behindDoc="1" locked="0" layoutInCell="1" allowOverlap="1">
            <wp:simplePos x="0" y="0"/>
            <wp:positionH relativeFrom="column">
              <wp:posOffset>511175</wp:posOffset>
            </wp:positionH>
            <wp:positionV relativeFrom="paragraph">
              <wp:posOffset>3597275</wp:posOffset>
            </wp:positionV>
            <wp:extent cx="5102860" cy="3667125"/>
            <wp:effectExtent l="0" t="0" r="254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a:picLocks noChangeAspect="1"/>
                    </pic:cNvPicPr>
                  </pic:nvPicPr>
                  <pic:blipFill>
                    <a:blip r:embed="rId27">
                      <a:extLst>
                        <a:ext uri="{BEBA8EAE-BF5A-486C-A8C5-ECC9F3942E4B}">
                          <a14:imgProps xmlns:a14="http://schemas.microsoft.com/office/drawing/2010/main">
                            <a14:imgLayer r:embed="rId28">
                              <a14:imgEffect>
                                <a14:sharpenSoften amount="75000"/>
                              </a14:imgEffect>
                            </a14:imgLayer>
                          </a14:imgProps>
                        </a:ext>
                        <a:ext uri="{28A0092B-C50C-407E-A947-70E740481C1C}">
                          <a14:useLocalDpi xmlns:a14="http://schemas.microsoft.com/office/drawing/2010/main" val="0"/>
                        </a:ext>
                      </a:extLst>
                    </a:blip>
                    <a:stretch>
                      <a:fillRect/>
                    </a:stretch>
                  </pic:blipFill>
                  <pic:spPr>
                    <a:xfrm>
                      <a:off x="0" y="0"/>
                      <a:ext cx="5108546" cy="3671171"/>
                    </a:xfrm>
                    <a:prstGeom prst="rect">
                      <a:avLst/>
                    </a:prstGeom>
                  </pic:spPr>
                </pic:pic>
              </a:graphicData>
            </a:graphic>
          </wp:anchor>
        </w:drawing>
      </w:r>
      <w:r>
        <w:rPr>
          <w:rFonts w:ascii="Bookman Old Style" w:hAnsi="Bookman Old Style"/>
          <w:color w:val="000000" w:themeColor="text1"/>
          <w:sz w:val="24"/>
          <w:szCs w:val="24"/>
          <w:lang w:val="en-US" w:eastAsia="en-US"/>
          <w14:textFill>
            <w14:solidFill>
              <w14:schemeClr w14:val="tx1"/>
            </w14:solidFill>
          </w14:textFill>
        </w:rPr>
        <w:drawing>
          <wp:inline distT="0" distB="0" distL="0" distR="0">
            <wp:extent cx="5083175" cy="3609975"/>
            <wp:effectExtent l="0" t="0" r="317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a:picLocks noChangeAspect="1"/>
                    </pic:cNvPicPr>
                  </pic:nvPicPr>
                  <pic:blipFill>
                    <a:blip r:embed="rId29">
                      <a:extLst>
                        <a:ext uri="{BEBA8EAE-BF5A-486C-A8C5-ECC9F3942E4B}">
                          <a14:imgProps xmlns:a14="http://schemas.microsoft.com/office/drawing/2010/main">
                            <a14:imgLayer r:embed="rId30">
                              <a14:imgEffect>
                                <a14:sharpenSoften amount="75000"/>
                              </a14:imgEffect>
                            </a14:imgLayer>
                          </a14:imgProps>
                        </a:ext>
                        <a:ext uri="{28A0092B-C50C-407E-A947-70E740481C1C}">
                          <a14:useLocalDpi xmlns:a14="http://schemas.microsoft.com/office/drawing/2010/main" val="0"/>
                        </a:ext>
                      </a:extLst>
                    </a:blip>
                    <a:stretch>
                      <a:fillRect/>
                    </a:stretch>
                  </pic:blipFill>
                  <pic:spPr>
                    <a:xfrm>
                      <a:off x="0" y="0"/>
                      <a:ext cx="5089086" cy="3614005"/>
                    </a:xfrm>
                    <a:prstGeom prst="rect">
                      <a:avLst/>
                    </a:prstGeom>
                  </pic:spPr>
                </pic:pic>
              </a:graphicData>
            </a:graphic>
          </wp:inline>
        </w:drawing>
      </w:r>
    </w:p>
    <w:p w14:paraId="144C6ADC">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52AC3DBB">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34C91789">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2198AC20">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79101ACB">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79E0CF69">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4081DE1D">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5132D8D3">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26B4EBC6">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05C5CB99">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102056B2">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43AAA149">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03FA5753">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35F4AA8C">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anchor distT="0" distB="0" distL="114300" distR="114300" simplePos="0" relativeHeight="251732992" behindDoc="1" locked="0" layoutInCell="1" allowOverlap="1">
            <wp:simplePos x="0" y="0"/>
            <wp:positionH relativeFrom="column">
              <wp:posOffset>511175</wp:posOffset>
            </wp:positionH>
            <wp:positionV relativeFrom="paragraph">
              <wp:posOffset>38735</wp:posOffset>
            </wp:positionV>
            <wp:extent cx="5105400" cy="124714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a:picLocks noChangeAspect="1"/>
                    </pic:cNvPicPr>
                  </pic:nvPicPr>
                  <pic:blipFill>
                    <a:blip r:embed="rId31">
                      <a:extLst>
                        <a:ext uri="{BEBA8EAE-BF5A-486C-A8C5-ECC9F3942E4B}">
                          <a14:imgProps xmlns:a14="http://schemas.microsoft.com/office/drawing/2010/main">
                            <a14:imgLayer r:embed="rId32">
                              <a14:imgEffect>
                                <a14:sharpenSoften amount="75000"/>
                              </a14:imgEffect>
                            </a14:imgLayer>
                          </a14:imgProps>
                        </a:ext>
                        <a:ext uri="{28A0092B-C50C-407E-A947-70E740481C1C}">
                          <a14:useLocalDpi xmlns:a14="http://schemas.microsoft.com/office/drawing/2010/main" val="0"/>
                        </a:ext>
                      </a:extLst>
                    </a:blip>
                    <a:srcRect t="24618"/>
                    <a:stretch>
                      <a:fillRect/>
                    </a:stretch>
                  </pic:blipFill>
                  <pic:spPr>
                    <a:xfrm>
                      <a:off x="0" y="0"/>
                      <a:ext cx="5105400" cy="1247024"/>
                    </a:xfrm>
                    <a:prstGeom prst="rect">
                      <a:avLst/>
                    </a:prstGeom>
                    <a:ln>
                      <a:noFill/>
                    </a:ln>
                  </pic:spPr>
                </pic:pic>
              </a:graphicData>
            </a:graphic>
          </wp:anchor>
        </w:drawing>
      </w:r>
    </w:p>
    <w:p w14:paraId="063F9AD3">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51233B96">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4FB1C667">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7215403F">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344EA121">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inline distT="0" distB="0" distL="0" distR="0">
            <wp:extent cx="5086350" cy="261556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a:picLocks noChangeAspect="1"/>
                    </pic:cNvPicPr>
                  </pic:nvPicPr>
                  <pic:blipFill>
                    <a:blip r:embed="rId33">
                      <a:extLst>
                        <a:ext uri="{BEBA8EAE-BF5A-486C-A8C5-ECC9F3942E4B}">
                          <a14:imgProps xmlns:a14="http://schemas.microsoft.com/office/drawing/2010/main">
                            <a14:imgLayer r:embed="rId34">
                              <a14:imgEffect>
                                <a14:sharpenSoften amount="75000"/>
                              </a14:imgEffect>
                            </a14:imgLayer>
                          </a14:imgProps>
                        </a:ext>
                        <a:ext uri="{28A0092B-C50C-407E-A947-70E740481C1C}">
                          <a14:useLocalDpi xmlns:a14="http://schemas.microsoft.com/office/drawing/2010/main" val="0"/>
                        </a:ext>
                      </a:extLst>
                    </a:blip>
                    <a:stretch>
                      <a:fillRect/>
                    </a:stretch>
                  </pic:blipFill>
                  <pic:spPr>
                    <a:xfrm>
                      <a:off x="0" y="0"/>
                      <a:ext cx="5088653" cy="2617153"/>
                    </a:xfrm>
                    <a:prstGeom prst="rect">
                      <a:avLst/>
                    </a:prstGeom>
                  </pic:spPr>
                </pic:pic>
              </a:graphicData>
            </a:graphic>
          </wp:inline>
        </w:drawing>
      </w:r>
    </w:p>
    <w:p w14:paraId="47884CB9">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52F437F6">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Hasil kompilasi OPK Tradisi Lisan menurut etnis tersaji pada grafik di bawah ini :</w:t>
      </w:r>
    </w:p>
    <w:p w14:paraId="7E13C1A3">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Grafik 4.  Data OPK Sebaran Tradisi Lisan Menurut Etnis</w:t>
      </w:r>
    </w:p>
    <w:p w14:paraId="56F89249">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inline distT="0" distB="0" distL="0" distR="0">
            <wp:extent cx="5079365" cy="2600325"/>
            <wp:effectExtent l="19050" t="19050" r="2603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a:picLocks noChangeAspect="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l="6004" t="26543" r="1688"/>
                    <a:stretch>
                      <a:fillRect/>
                    </a:stretch>
                  </pic:blipFill>
                  <pic:spPr>
                    <a:xfrm>
                      <a:off x="0" y="0"/>
                      <a:ext cx="5082296" cy="2601511"/>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1910CEF7">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34E0A868">
      <w:pPr>
        <w:tabs>
          <w:tab w:val="left" w:pos="2340"/>
        </w:tabs>
        <w:spacing w:after="0" w:line="360" w:lineRule="auto"/>
        <w:ind w:left="2340" w:hanging="1530"/>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Tabel 17.</w:t>
      </w:r>
      <w:r>
        <w:rPr>
          <w:rFonts w:ascii="Bookman Old Style" w:hAnsi="Bookman Old Style"/>
          <w:b/>
          <w:color w:val="000000" w:themeColor="text1"/>
          <w:sz w:val="24"/>
          <w:szCs w:val="24"/>
          <w:lang w:val="en-US"/>
          <w14:textFill>
            <w14:solidFill>
              <w14:schemeClr w14:val="tx1"/>
            </w14:solidFill>
          </w14:textFill>
        </w:rPr>
        <w:tab/>
      </w:r>
      <w:r>
        <w:rPr>
          <w:rFonts w:ascii="Bookman Old Style" w:hAnsi="Bookman Old Style"/>
          <w:b/>
          <w:color w:val="000000" w:themeColor="text1"/>
          <w:sz w:val="24"/>
          <w:szCs w:val="24"/>
          <w:lang w:val="en-US"/>
          <w14:textFill>
            <w14:solidFill>
              <w14:schemeClr w14:val="tx1"/>
            </w14:solidFill>
          </w14:textFill>
        </w:rPr>
        <w:t>Data Hasil Identifikasi OPK Tradisi Lisan di Kabupaten Alor</w:t>
      </w:r>
    </w:p>
    <w:p w14:paraId="29A96CFB">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inline distT="0" distB="0" distL="0" distR="0">
            <wp:extent cx="5086350" cy="150558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a:picLocks noChangeAspect="1"/>
                    </pic:cNvPicPr>
                  </pic:nvPicPr>
                  <pic:blipFill>
                    <a:blip r:embed="rId37">
                      <a:extLst>
                        <a:ext uri="{BEBA8EAE-BF5A-486C-A8C5-ECC9F3942E4B}">
                          <a14:imgProps xmlns:a14="http://schemas.microsoft.com/office/drawing/2010/main">
                            <a14:imgLayer r:embed="rId38">
                              <a14:imgEffect>
                                <a14:sharpenSoften amount="75000"/>
                              </a14:imgEffect>
                            </a14:imgLayer>
                          </a14:imgProps>
                        </a:ext>
                        <a:ext uri="{28A0092B-C50C-407E-A947-70E740481C1C}">
                          <a14:useLocalDpi xmlns:a14="http://schemas.microsoft.com/office/drawing/2010/main" val="0"/>
                        </a:ext>
                      </a:extLst>
                    </a:blip>
                    <a:srcRect l="1498" t="24182" r="1312"/>
                    <a:stretch>
                      <a:fillRect/>
                    </a:stretch>
                  </pic:blipFill>
                  <pic:spPr>
                    <a:xfrm>
                      <a:off x="0" y="0"/>
                      <a:ext cx="5088653" cy="1506289"/>
                    </a:xfrm>
                    <a:prstGeom prst="rect">
                      <a:avLst/>
                    </a:prstGeom>
                    <a:ln>
                      <a:noFill/>
                    </a:ln>
                  </pic:spPr>
                </pic:pic>
              </a:graphicData>
            </a:graphic>
          </wp:inline>
        </w:drawing>
      </w:r>
    </w:p>
    <w:p w14:paraId="63C6B2CC">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Beberapa jenis OPK tradisi lisan yang disebutkan di atas masih sering disajikan </w:t>
      </w:r>
      <w:r>
        <w:rPr>
          <w:rFonts w:ascii="Bookman Old Style" w:hAnsi="Bookman Old Style"/>
          <w:color w:val="000000" w:themeColor="text1"/>
          <w:sz w:val="24"/>
          <w:szCs w:val="24"/>
          <w:lang w:val="en-US"/>
          <w14:textFill>
            <w14:solidFill>
              <w14:schemeClr w14:val="tx1"/>
            </w14:solidFill>
          </w14:textFill>
        </w:rPr>
        <w:t xml:space="preserve">pada berbagai </w:t>
      </w:r>
      <w:r>
        <w:rPr>
          <w:rFonts w:ascii="Bookman Old Style" w:hAnsi="Bookman Old Style"/>
          <w:color w:val="000000" w:themeColor="text1"/>
          <w:sz w:val="24"/>
          <w:szCs w:val="24"/>
          <w14:textFill>
            <w14:solidFill>
              <w14:schemeClr w14:val="tx1"/>
            </w14:solidFill>
          </w14:textFill>
        </w:rPr>
        <w:t>pertunjukan</w:t>
      </w:r>
      <w:r>
        <w:rPr>
          <w:rFonts w:ascii="Bookman Old Style" w:hAnsi="Bookman Old Style"/>
          <w:color w:val="000000" w:themeColor="text1"/>
          <w:sz w:val="24"/>
          <w:szCs w:val="24"/>
          <w:lang w:val="en-US"/>
          <w14:textFill>
            <w14:solidFill>
              <w14:schemeClr w14:val="tx1"/>
            </w14:solidFill>
          </w14:textFill>
        </w:rPr>
        <w:t xml:space="preserve"> yang diselenggarakan</w:t>
      </w:r>
      <w:r>
        <w:rPr>
          <w:rFonts w:ascii="Bookman Old Style" w:hAnsi="Bookman Old Style"/>
          <w:color w:val="000000" w:themeColor="text1"/>
          <w:sz w:val="24"/>
          <w:szCs w:val="24"/>
          <w14:textFill>
            <w14:solidFill>
              <w14:schemeClr w14:val="tx1"/>
            </w14:solidFill>
          </w14:textFill>
        </w:rPr>
        <w:t xml:space="preserve">. Deskripsi OPK tentang media penyajian tradisi lisian dapat dilihat pada </w:t>
      </w:r>
      <w:r>
        <w:rPr>
          <w:rFonts w:ascii="Bookman Old Style" w:hAnsi="Bookman Old Style"/>
          <w:color w:val="000000" w:themeColor="text1"/>
          <w:sz w:val="24"/>
          <w:szCs w:val="24"/>
          <w:lang w:val="en-US"/>
          <w14:textFill>
            <w14:solidFill>
              <w14:schemeClr w14:val="tx1"/>
            </w14:solidFill>
          </w14:textFill>
        </w:rPr>
        <w:t>g</w:t>
      </w:r>
      <w:r>
        <w:rPr>
          <w:rFonts w:ascii="Bookman Old Style" w:hAnsi="Bookman Old Style"/>
          <w:color w:val="000000" w:themeColor="text1"/>
          <w:sz w:val="24"/>
          <w:szCs w:val="24"/>
          <w14:textFill>
            <w14:solidFill>
              <w14:schemeClr w14:val="tx1"/>
            </w14:solidFill>
          </w14:textFill>
        </w:rPr>
        <w:t>rafik di bawah ini</w:t>
      </w:r>
      <w:r>
        <w:rPr>
          <w:rFonts w:ascii="Bookman Old Style" w:hAnsi="Bookman Old Style"/>
          <w:color w:val="000000" w:themeColor="text1"/>
          <w:sz w:val="24"/>
          <w:szCs w:val="24"/>
          <w:lang w:val="en-US"/>
          <w14:textFill>
            <w14:solidFill>
              <w14:schemeClr w14:val="tx1"/>
            </w14:solidFill>
          </w14:textFill>
        </w:rPr>
        <w:t xml:space="preserve"> </w:t>
      </w:r>
      <w:r>
        <w:rPr>
          <w:rFonts w:ascii="Bookman Old Style" w:hAnsi="Bookman Old Style"/>
          <w:color w:val="000000" w:themeColor="text1"/>
          <w:sz w:val="24"/>
          <w:szCs w:val="24"/>
          <w14:textFill>
            <w14:solidFill>
              <w14:schemeClr w14:val="tx1"/>
            </w14:solidFill>
          </w14:textFill>
        </w:rPr>
        <w:t>:</w:t>
      </w:r>
    </w:p>
    <w:p w14:paraId="58C61F3D">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Grafik 5. Data OPK Tradisi Lisan Menurut Media Penyajian</w:t>
      </w:r>
    </w:p>
    <w:p w14:paraId="43A94CEA">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inline distT="0" distB="0" distL="0" distR="0">
            <wp:extent cx="5107305" cy="2600325"/>
            <wp:effectExtent l="19050" t="19050" r="1714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a:picLocks noChangeAspect="1"/>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l="4160" t="25882" r="2249"/>
                    <a:stretch>
                      <a:fillRect/>
                    </a:stretch>
                  </pic:blipFill>
                  <pic:spPr>
                    <a:xfrm>
                      <a:off x="0" y="0"/>
                      <a:ext cx="5107781" cy="2600325"/>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50F87A1C">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67715A7D">
      <w:pPr>
        <w:tabs>
          <w:tab w:val="left" w:pos="810"/>
        </w:tabs>
        <w:spacing w:before="240" w:after="24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IV.3.</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Adat Istiadat</w:t>
      </w:r>
    </w:p>
    <w:p w14:paraId="02A950D8">
      <w:pPr>
        <w:tabs>
          <w:tab w:val="left" w:pos="-180"/>
          <w:tab w:val="left" w:pos="180"/>
          <w:tab w:val="left" w:pos="216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s="Bookman Old Style"/>
          <w:color w:val="000000" w:themeColor="text1"/>
          <w:sz w:val="24"/>
          <w:szCs w:val="24"/>
          <w:lang w:val="en-US"/>
          <w14:textFill>
            <w14:solidFill>
              <w14:schemeClr w14:val="tx1"/>
            </w14:solidFill>
          </w14:textFill>
        </w:rPr>
        <w:t>K</w:t>
      </w:r>
      <w:r>
        <w:rPr>
          <w:rFonts w:ascii="Bookman Old Style" w:hAnsi="Bookman Old Style" w:cs="Bookman Old Style"/>
          <w:color w:val="000000" w:themeColor="text1"/>
          <w:sz w:val="24"/>
          <w:szCs w:val="24"/>
          <w14:textFill>
            <w14:solidFill>
              <w14:schemeClr w14:val="tx1"/>
            </w14:solidFill>
          </w14:textFill>
        </w:rPr>
        <w:t xml:space="preserve">ekhasan </w:t>
      </w:r>
      <w:r>
        <w:rPr>
          <w:rFonts w:ascii="Bookman Old Style" w:hAnsi="Bookman Old Style" w:cs="Bookman Old Style"/>
          <w:color w:val="000000" w:themeColor="text1"/>
          <w:sz w:val="24"/>
          <w:szCs w:val="24"/>
          <w:lang w:val="en-US"/>
          <w14:textFill>
            <w14:solidFill>
              <w14:schemeClr w14:val="tx1"/>
            </w14:solidFill>
          </w14:textFill>
        </w:rPr>
        <w:t xml:space="preserve">struktur wilayah Kabupaten Alor sebagai </w:t>
      </w:r>
      <w:r>
        <w:rPr>
          <w:rFonts w:ascii="Bookman Old Style" w:hAnsi="Bookman Old Style" w:cs="Bookman Old Style"/>
          <w:color w:val="000000" w:themeColor="text1"/>
          <w:sz w:val="24"/>
          <w:szCs w:val="24"/>
          <w14:textFill>
            <w14:solidFill>
              <w14:schemeClr w14:val="tx1"/>
            </w14:solidFill>
          </w14:textFill>
        </w:rPr>
        <w:t>wilayah kepulauan</w:t>
      </w:r>
      <w:r>
        <w:rPr>
          <w:rFonts w:ascii="Bookman Old Style" w:hAnsi="Bookman Old Style"/>
          <w:color w:val="000000" w:themeColor="text1"/>
          <w:sz w:val="24"/>
          <w:szCs w:val="24"/>
          <w14:textFill>
            <w14:solidFill>
              <w14:schemeClr w14:val="tx1"/>
            </w14:solidFill>
          </w14:textFill>
        </w:rPr>
        <w:t xml:space="preserve"> cukup berpengaruh terhadap kondisi keragaman budaya</w:t>
      </w:r>
      <w:r>
        <w:rPr>
          <w:rFonts w:ascii="Bookman Old Style" w:hAnsi="Bookman Old Style"/>
          <w:color w:val="000000" w:themeColor="text1"/>
          <w:sz w:val="24"/>
          <w:szCs w:val="24"/>
          <w:lang w:val="en-US"/>
          <w14:textFill>
            <w14:solidFill>
              <w14:schemeClr w14:val="tx1"/>
            </w14:solidFill>
          </w14:textFill>
        </w:rPr>
        <w:t xml:space="preserve"> dan adat istiadat</w:t>
      </w:r>
      <w:r>
        <w:rPr>
          <w:rFonts w:ascii="Bookman Old Style" w:hAnsi="Bookman Old Style"/>
          <w:color w:val="000000" w:themeColor="text1"/>
          <w:sz w:val="24"/>
          <w:szCs w:val="24"/>
          <w14:textFill>
            <w14:solidFill>
              <w14:schemeClr w14:val="tx1"/>
            </w14:solidFill>
          </w14:textFill>
        </w:rPr>
        <w:t xml:space="preserve"> di Kabupaten Alor, dimana Kabupaten Alor terdiri dari berbagai suku/etnis antara lain Abui, Blagar, Deing, Kabola, Klong, Hamap, K</w:t>
      </w:r>
      <w:r>
        <w:rPr>
          <w:rFonts w:ascii="Bookman Old Style" w:hAnsi="Bookman Old Style"/>
          <w:color w:val="000000" w:themeColor="text1"/>
          <w:sz w:val="24"/>
          <w:szCs w:val="24"/>
          <w:lang w:val="en-US"/>
          <w14:textFill>
            <w14:solidFill>
              <w14:schemeClr w14:val="tx1"/>
            </w14:solidFill>
          </w14:textFill>
        </w:rPr>
        <w:t>a</w:t>
      </w:r>
      <w:r>
        <w:rPr>
          <w:rFonts w:ascii="Bookman Old Style" w:hAnsi="Bookman Old Style"/>
          <w:color w:val="000000" w:themeColor="text1"/>
          <w:sz w:val="24"/>
          <w:szCs w:val="24"/>
          <w14:textFill>
            <w14:solidFill>
              <w14:schemeClr w14:val="tx1"/>
            </w14:solidFill>
          </w14:textFill>
        </w:rPr>
        <w:t>mang, Kramang, Kui, Lamma, Maneta, Mauta, Seboda, Wersin, Kula, Reta, Nedebeng, Sawila, dan Tereweng.</w:t>
      </w:r>
      <w:r>
        <w:rPr>
          <w:rFonts w:ascii="Bookman Old Style" w:hAnsi="Bookman Old Style"/>
          <w:color w:val="000000" w:themeColor="text1"/>
          <w:sz w:val="24"/>
          <w:szCs w:val="24"/>
          <w:lang w:val="en-US"/>
          <w14:textFill>
            <w14:solidFill>
              <w14:schemeClr w14:val="tx1"/>
            </w14:solidFill>
          </w14:textFill>
        </w:rPr>
        <w:t xml:space="preserve">  K</w:t>
      </w:r>
      <w:r>
        <w:rPr>
          <w:rFonts w:ascii="Bookman Old Style" w:hAnsi="Bookman Old Style"/>
          <w:color w:val="000000" w:themeColor="text1"/>
          <w:sz w:val="24"/>
          <w:szCs w:val="24"/>
          <w14:textFill>
            <w14:solidFill>
              <w14:schemeClr w14:val="tx1"/>
            </w14:solidFill>
          </w14:textFill>
        </w:rPr>
        <w:t>eragaman suku</w:t>
      </w:r>
      <w:r>
        <w:rPr>
          <w:rFonts w:ascii="Bookman Old Style" w:hAnsi="Bookman Old Style"/>
          <w:color w:val="000000" w:themeColor="text1"/>
          <w:sz w:val="24"/>
          <w:szCs w:val="24"/>
          <w:lang w:val="en-US"/>
          <w14:textFill>
            <w14:solidFill>
              <w14:schemeClr w14:val="tx1"/>
            </w14:solidFill>
          </w14:textFill>
        </w:rPr>
        <w:t>/etnis</w:t>
      </w:r>
      <w:r>
        <w:rPr>
          <w:rFonts w:ascii="Bookman Old Style" w:hAnsi="Bookman Old Style"/>
          <w:color w:val="000000" w:themeColor="text1"/>
          <w:sz w:val="24"/>
          <w:szCs w:val="24"/>
          <w14:textFill>
            <w14:solidFill>
              <w14:schemeClr w14:val="tx1"/>
            </w14:solidFill>
          </w14:textFill>
        </w:rPr>
        <w:t xml:space="preserve"> tersebut</w:t>
      </w:r>
      <w:r>
        <w:rPr>
          <w:rFonts w:ascii="Bookman Old Style" w:hAnsi="Bookman Old Style"/>
          <w:color w:val="000000" w:themeColor="text1"/>
          <w:sz w:val="24"/>
          <w:szCs w:val="24"/>
          <w:lang w:val="en-US"/>
          <w14:textFill>
            <w14:solidFill>
              <w14:schemeClr w14:val="tx1"/>
            </w14:solidFill>
          </w14:textFill>
        </w:rPr>
        <w:t xml:space="preserve"> tentunya melahirkan cukup banyak adat dan tradisi yang menjadi kebiasaan yang terikat dan dilaksanakan secara turun temurun hingga saat ini.</w:t>
      </w:r>
    </w:p>
    <w:p w14:paraId="348F235F">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Berdasarkan hasil survei dan pengumpulan data</w:t>
      </w:r>
      <w:r>
        <w:rPr>
          <w:rFonts w:ascii="Bookman Old Style" w:hAnsi="Bookman Old Style"/>
          <w:color w:val="000000" w:themeColor="text1"/>
          <w:sz w:val="24"/>
          <w:szCs w:val="24"/>
          <w:lang w:val="en-US"/>
          <w14:textFill>
            <w14:solidFill>
              <w14:schemeClr w14:val="tx1"/>
            </w14:solidFill>
          </w14:textFill>
        </w:rPr>
        <w:t xml:space="preserve"> sementara </w:t>
      </w:r>
      <w:r>
        <w:rPr>
          <w:rFonts w:ascii="Bookman Old Style" w:hAnsi="Bookman Old Style"/>
          <w:color w:val="000000" w:themeColor="text1"/>
          <w:sz w:val="24"/>
          <w:szCs w:val="24"/>
          <w14:textFill>
            <w14:solidFill>
              <w14:schemeClr w14:val="tx1"/>
            </w14:solidFill>
          </w14:textFill>
        </w:rPr>
        <w:t xml:space="preserve"> terkait adat istiadat masyarakat </w:t>
      </w:r>
      <w:r>
        <w:rPr>
          <w:rFonts w:ascii="Bookman Old Style" w:hAnsi="Bookman Old Style"/>
          <w:color w:val="000000" w:themeColor="text1"/>
          <w:sz w:val="24"/>
          <w:szCs w:val="24"/>
          <w:lang w:val="en-US"/>
          <w14:textFill>
            <w14:solidFill>
              <w14:schemeClr w14:val="tx1"/>
            </w14:solidFill>
          </w14:textFill>
        </w:rPr>
        <w:t>Alor</w:t>
      </w:r>
      <w:r>
        <w:rPr>
          <w:rFonts w:ascii="Bookman Old Style" w:hAnsi="Bookman Old Style"/>
          <w:color w:val="000000" w:themeColor="text1"/>
          <w:sz w:val="24"/>
          <w:szCs w:val="24"/>
          <w14:textFill>
            <w14:solidFill>
              <w14:schemeClr w14:val="tx1"/>
            </w14:solidFill>
          </w14:textFill>
        </w:rPr>
        <w:t xml:space="preserve">, terdapat </w:t>
      </w:r>
      <w:r>
        <w:rPr>
          <w:rFonts w:ascii="Bookman Old Style" w:hAnsi="Bookman Old Style"/>
          <w:color w:val="000000" w:themeColor="text1"/>
          <w:sz w:val="24"/>
          <w:szCs w:val="24"/>
          <w:lang w:val="en-US"/>
          <w14:textFill>
            <w14:solidFill>
              <w14:schemeClr w14:val="tx1"/>
            </w14:solidFill>
          </w14:textFill>
        </w:rPr>
        <w:t>10</w:t>
      </w:r>
      <w:r>
        <w:rPr>
          <w:rFonts w:ascii="Bookman Old Style" w:hAnsi="Bookman Old Style"/>
          <w:color w:val="000000" w:themeColor="text1"/>
          <w:sz w:val="24"/>
          <w:szCs w:val="24"/>
          <w14:textFill>
            <w14:solidFill>
              <w14:schemeClr w14:val="tx1"/>
            </w14:solidFill>
          </w14:textFill>
        </w:rPr>
        <w:t xml:space="preserve"> jenis objek berkaitan dengan adat istiadat</w:t>
      </w:r>
      <w:r>
        <w:rPr>
          <w:rFonts w:ascii="Bookman Old Style" w:hAnsi="Bookman Old Style"/>
          <w:color w:val="000000" w:themeColor="text1"/>
          <w:sz w:val="24"/>
          <w:szCs w:val="24"/>
          <w:lang w:val="en-US"/>
          <w14:textFill>
            <w14:solidFill>
              <w14:schemeClr w14:val="tx1"/>
            </w14:solidFill>
          </w14:textFill>
        </w:rPr>
        <w:t xml:space="preserve"> dalam berbagai bentuk, baik tradisi perkawinan, kematian, masuk kebun, panen serta tradisi membangun rumah adat. </w:t>
      </w:r>
    </w:p>
    <w:p w14:paraId="724CB021">
      <w:pPr>
        <w:tabs>
          <w:tab w:val="left" w:pos="-180"/>
          <w:tab w:val="left" w:pos="180"/>
          <w:tab w:val="left" w:pos="216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Data hasil pendataan sementara OPK Adat Istiadat dapat dilihat pada tabel dibawah ini :</w:t>
      </w:r>
    </w:p>
    <w:p w14:paraId="030DD0D0">
      <w:pPr>
        <w:tabs>
          <w:tab w:val="left" w:pos="-180"/>
          <w:tab w:val="left" w:pos="180"/>
          <w:tab w:val="left" w:pos="216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4410618D">
      <w:pPr>
        <w:tabs>
          <w:tab w:val="left" w:pos="-180"/>
          <w:tab w:val="left" w:pos="180"/>
          <w:tab w:val="left" w:pos="216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437B3B96">
      <w:pPr>
        <w:tabs>
          <w:tab w:val="left" w:pos="-180"/>
          <w:tab w:val="left" w:pos="180"/>
          <w:tab w:val="left" w:pos="216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69A9C068">
      <w:pPr>
        <w:tabs>
          <w:tab w:val="left" w:pos="-180"/>
          <w:tab w:val="left" w:pos="180"/>
          <w:tab w:val="left" w:pos="216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30474A99">
      <w:pPr>
        <w:tabs>
          <w:tab w:val="left" w:pos="-180"/>
          <w:tab w:val="left" w:pos="180"/>
          <w:tab w:val="left" w:pos="216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Tabel 18.  Data OPK Adat Istiadat di Kabupaten Alor</w:t>
      </w:r>
    </w:p>
    <w:p w14:paraId="3A0589E0">
      <w:pPr>
        <w:tabs>
          <w:tab w:val="left" w:pos="-180"/>
          <w:tab w:val="left" w:pos="180"/>
          <w:tab w:val="left" w:pos="216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anchor distT="0" distB="0" distL="114300" distR="114300" simplePos="0" relativeHeight="251728896" behindDoc="1" locked="0" layoutInCell="1" allowOverlap="1">
            <wp:simplePos x="0" y="0"/>
            <wp:positionH relativeFrom="column">
              <wp:posOffset>511175</wp:posOffset>
            </wp:positionH>
            <wp:positionV relativeFrom="paragraph">
              <wp:posOffset>2740025</wp:posOffset>
            </wp:positionV>
            <wp:extent cx="5024755" cy="1628775"/>
            <wp:effectExtent l="0" t="0" r="4445" b="952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41">
                      <a:extLst>
                        <a:ext uri="{BEBA8EAE-BF5A-486C-A8C5-ECC9F3942E4B}">
                          <a14:imgProps xmlns:a14="http://schemas.microsoft.com/office/drawing/2010/main">
                            <a14:imgLayer r:embed="rId42">
                              <a14:imgEffect>
                                <a14:sharpenSoften amount="70000"/>
                              </a14:imgEffect>
                            </a14:imgLayer>
                          </a14:imgProps>
                        </a:ext>
                        <a:ext uri="{28A0092B-C50C-407E-A947-70E740481C1C}">
                          <a14:useLocalDpi xmlns:a14="http://schemas.microsoft.com/office/drawing/2010/main" val="0"/>
                        </a:ext>
                      </a:extLst>
                    </a:blip>
                    <a:stretch>
                      <a:fillRect/>
                    </a:stretch>
                  </pic:blipFill>
                  <pic:spPr>
                    <a:xfrm>
                      <a:off x="0" y="0"/>
                      <a:ext cx="5024755" cy="1628775"/>
                    </a:xfrm>
                    <a:prstGeom prst="rect">
                      <a:avLst/>
                    </a:prstGeom>
                  </pic:spPr>
                </pic:pic>
              </a:graphicData>
            </a:graphic>
          </wp:anchor>
        </w:drawing>
      </w:r>
      <w:r>
        <w:rPr>
          <w:rFonts w:ascii="Bookman Old Style" w:hAnsi="Bookman Old Style"/>
          <w:color w:val="000000" w:themeColor="text1"/>
          <w:sz w:val="24"/>
          <w:szCs w:val="24"/>
          <w:lang w:val="en-US" w:eastAsia="en-US"/>
          <w14:textFill>
            <w14:solidFill>
              <w14:schemeClr w14:val="tx1"/>
            </w14:solidFill>
          </w14:textFill>
        </w:rPr>
        <w:drawing>
          <wp:inline distT="0" distB="0" distL="0" distR="0">
            <wp:extent cx="5029200" cy="2753360"/>
            <wp:effectExtent l="0" t="0" r="0" b="889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pic:cNvPicPr>
                  </pic:nvPicPr>
                  <pic:blipFill>
                    <a:blip r:embed="rId43">
                      <a:extLst>
                        <a:ext uri="{BEBA8EAE-BF5A-486C-A8C5-ECC9F3942E4B}">
                          <a14:imgProps xmlns:a14="http://schemas.microsoft.com/office/drawing/2010/main">
                            <a14:imgLayer r:embed="rId44">
                              <a14:imgEffect>
                                <a14:sharpenSoften amount="75000"/>
                              </a14:imgEffect>
                            </a14:imgLayer>
                          </a14:imgProps>
                        </a:ext>
                        <a:ext uri="{28A0092B-C50C-407E-A947-70E740481C1C}">
                          <a14:useLocalDpi xmlns:a14="http://schemas.microsoft.com/office/drawing/2010/main" val="0"/>
                        </a:ext>
                      </a:extLst>
                    </a:blip>
                    <a:stretch>
                      <a:fillRect/>
                    </a:stretch>
                  </pic:blipFill>
                  <pic:spPr>
                    <a:xfrm>
                      <a:off x="0" y="0"/>
                      <a:ext cx="5033138" cy="2756012"/>
                    </a:xfrm>
                    <a:prstGeom prst="rect">
                      <a:avLst/>
                    </a:prstGeom>
                  </pic:spPr>
                </pic:pic>
              </a:graphicData>
            </a:graphic>
          </wp:inline>
        </w:drawing>
      </w:r>
    </w:p>
    <w:p w14:paraId="01873C5B">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3C232AB4">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2C2A0559">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631BF0FC">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41F8E297">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04199C0B">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6583F5A9">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Grafik 6. Data OPK Adat Istiadat Menurut Jenis</w:t>
      </w:r>
    </w:p>
    <w:p w14:paraId="12743FEB">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inline distT="0" distB="0" distL="0" distR="0">
            <wp:extent cx="4986020" cy="1924050"/>
            <wp:effectExtent l="19050" t="19050" r="24130" b="190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45">
                      <a:extLst>
                        <a:ext uri="{BEBA8EAE-BF5A-486C-A8C5-ECC9F3942E4B}">
                          <a14:imgProps xmlns:a14="http://schemas.microsoft.com/office/drawing/2010/main">
                            <a14:imgLayer r:embed="rId46">
                              <a14:imgEffect>
                                <a14:sharpenSoften amount="75000"/>
                              </a14:imgEffect>
                            </a14:imgLayer>
                          </a14:imgProps>
                        </a:ext>
                        <a:ext uri="{28A0092B-C50C-407E-A947-70E740481C1C}">
                          <a14:useLocalDpi xmlns:a14="http://schemas.microsoft.com/office/drawing/2010/main" val="0"/>
                        </a:ext>
                      </a:extLst>
                    </a:blip>
                    <a:srcRect l="4745" t="24803" r="1309"/>
                    <a:stretch>
                      <a:fillRect/>
                    </a:stretch>
                  </pic:blipFill>
                  <pic:spPr>
                    <a:xfrm>
                      <a:off x="0" y="0"/>
                      <a:ext cx="4999119" cy="1928953"/>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10C4E6F3">
      <w:pPr>
        <w:tabs>
          <w:tab w:val="left" w:pos="810"/>
        </w:tabs>
        <w:spacing w:after="0" w:line="360" w:lineRule="auto"/>
        <w:ind w:left="806"/>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Grafik 7.  Data OPK Adat Istiadat Menurut Etnis</w:t>
      </w:r>
    </w:p>
    <w:p w14:paraId="6CDCC42D">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inline distT="0" distB="0" distL="0" distR="0">
            <wp:extent cx="5059045" cy="1943100"/>
            <wp:effectExtent l="19050" t="19050" r="27305" b="190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47">
                      <a:extLst>
                        <a:ext uri="{BEBA8EAE-BF5A-486C-A8C5-ECC9F3942E4B}">
                          <a14:imgProps xmlns:a14="http://schemas.microsoft.com/office/drawing/2010/main">
                            <a14:imgLayer r:embed="rId48">
                              <a14:imgEffect>
                                <a14:sharpenSoften amount="75000"/>
                              </a14:imgEffect>
                            </a14:imgLayer>
                          </a14:imgProps>
                        </a:ext>
                        <a:ext uri="{28A0092B-C50C-407E-A947-70E740481C1C}">
                          <a14:useLocalDpi xmlns:a14="http://schemas.microsoft.com/office/drawing/2010/main" val="0"/>
                        </a:ext>
                      </a:extLst>
                    </a:blip>
                    <a:srcRect l="4514" t="25856"/>
                    <a:stretch>
                      <a:fillRect/>
                    </a:stretch>
                  </pic:blipFill>
                  <pic:spPr>
                    <a:xfrm>
                      <a:off x="0" y="0"/>
                      <a:ext cx="5070013" cy="1947260"/>
                    </a:xfrm>
                    <a:prstGeom prst="rect">
                      <a:avLst/>
                    </a:prstGeom>
                    <a:ln w="12700"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14:paraId="6C5EF29F">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118EBCC5">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Kondisi aktual OPK Adat Istiadat saat ini, terlihat bahwa </w:t>
      </w:r>
      <w:r>
        <w:rPr>
          <w:rFonts w:ascii="Bookman Old Style" w:hAnsi="Bookman Old Style"/>
          <w:color w:val="000000" w:themeColor="text1"/>
          <w:sz w:val="24"/>
          <w:szCs w:val="24"/>
          <w14:textFill>
            <w14:solidFill>
              <w14:schemeClr w14:val="tx1"/>
            </w14:solidFill>
          </w14:textFill>
        </w:rPr>
        <w:t>beberapa adat istiadat sudah mulai jarang dilaksanakan oleh masyarakat</w:t>
      </w:r>
      <w:r>
        <w:rPr>
          <w:rFonts w:ascii="Bookman Old Style" w:hAnsi="Bookman Old Style"/>
          <w:color w:val="000000" w:themeColor="text1"/>
          <w:sz w:val="24"/>
          <w:szCs w:val="24"/>
          <w:lang w:val="en-US"/>
          <w14:textFill>
            <w14:solidFill>
              <w14:schemeClr w14:val="tx1"/>
            </w14:solidFill>
          </w14:textFill>
        </w:rPr>
        <w:t xml:space="preserve">.  </w:t>
      </w:r>
      <w:r>
        <w:rPr>
          <w:rFonts w:ascii="Bookman Old Style" w:hAnsi="Bookman Old Style"/>
          <w:color w:val="000000" w:themeColor="text1"/>
          <w:sz w:val="24"/>
          <w:szCs w:val="24"/>
          <w14:textFill>
            <w14:solidFill>
              <w14:schemeClr w14:val="tx1"/>
            </w14:solidFill>
          </w14:textFill>
        </w:rPr>
        <w:t>Gambaran frekuensi pelaksanaan dan etnis pelaku adat istiadat tersebut dapat dilihat pada Grafik di bawah ini</w:t>
      </w:r>
      <w:r>
        <w:rPr>
          <w:rFonts w:ascii="Bookman Old Style" w:hAnsi="Bookman Old Style"/>
          <w:color w:val="000000" w:themeColor="text1"/>
          <w:sz w:val="24"/>
          <w:szCs w:val="24"/>
          <w:lang w:val="en-US"/>
          <w14:textFill>
            <w14:solidFill>
              <w14:schemeClr w14:val="tx1"/>
            </w14:solidFill>
          </w14:textFill>
        </w:rPr>
        <w:t xml:space="preserve"> </w:t>
      </w:r>
      <w:r>
        <w:rPr>
          <w:rFonts w:ascii="Bookman Old Style" w:hAnsi="Bookman Old Style"/>
          <w:color w:val="000000" w:themeColor="text1"/>
          <w:sz w:val="24"/>
          <w:szCs w:val="24"/>
          <w14:textFill>
            <w14:solidFill>
              <w14:schemeClr w14:val="tx1"/>
            </w14:solidFill>
          </w14:textFill>
        </w:rPr>
        <w:t>:</w:t>
      </w:r>
    </w:p>
    <w:p w14:paraId="2BEC808C">
      <w:pPr>
        <w:tabs>
          <w:tab w:val="left" w:pos="2250"/>
        </w:tabs>
        <w:spacing w:after="0" w:line="360" w:lineRule="auto"/>
        <w:ind w:left="2250" w:hanging="1444"/>
        <w:jc w:val="both"/>
        <w:rPr>
          <w:rFonts w:ascii="Bookman Old Style" w:hAnsi="Bookman Old Style"/>
          <w:b/>
          <w:color w:val="000000" w:themeColor="text1"/>
          <w:sz w:val="24"/>
          <w:szCs w:val="24"/>
          <w:lang w:val="en-US"/>
          <w14:textFill>
            <w14:solidFill>
              <w14:schemeClr w14:val="tx1"/>
            </w14:solidFill>
          </w14:textFill>
        </w:rPr>
      </w:pPr>
    </w:p>
    <w:p w14:paraId="2B0C506E">
      <w:pPr>
        <w:spacing w:after="0" w:line="360" w:lineRule="auto"/>
        <w:ind w:left="2070" w:hanging="1264"/>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Grafik 8.</w:t>
      </w:r>
      <w:r>
        <w:rPr>
          <w:rFonts w:ascii="Bookman Old Style" w:hAnsi="Bookman Old Style"/>
          <w:b/>
          <w:color w:val="000000" w:themeColor="text1"/>
          <w:sz w:val="24"/>
          <w:szCs w:val="24"/>
          <w:lang w:val="en-US"/>
          <w14:textFill>
            <w14:solidFill>
              <w14:schemeClr w14:val="tx1"/>
            </w14:solidFill>
          </w14:textFill>
        </w:rPr>
        <w:tab/>
      </w:r>
      <w:r>
        <w:rPr>
          <w:rFonts w:ascii="Bookman Old Style" w:hAnsi="Bookman Old Style"/>
          <w:b/>
          <w:color w:val="000000" w:themeColor="text1"/>
          <w:sz w:val="24"/>
          <w:szCs w:val="24"/>
          <w:lang w:val="en-US"/>
          <w14:textFill>
            <w14:solidFill>
              <w14:schemeClr w14:val="tx1"/>
            </w14:solidFill>
          </w14:textFill>
        </w:rPr>
        <w:t>Data OPK Adat Istiadat Menurut Frekwensi Pelaksanaan</w:t>
      </w:r>
    </w:p>
    <w:p w14:paraId="12765013">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inline distT="0" distB="0" distL="0" distR="0">
            <wp:extent cx="5052060" cy="2305050"/>
            <wp:effectExtent l="19050" t="19050" r="15240" b="190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49">
                      <a:extLst>
                        <a:ext uri="{BEBA8EAE-BF5A-486C-A8C5-ECC9F3942E4B}">
                          <a14:imgProps xmlns:a14="http://schemas.microsoft.com/office/drawing/2010/main">
                            <a14:imgLayer r:embed="rId50">
                              <a14:imgEffect>
                                <a14:sharpenSoften amount="75000"/>
                              </a14:imgEffect>
                            </a14:imgLayer>
                          </a14:imgProps>
                        </a:ext>
                        <a:ext uri="{28A0092B-C50C-407E-A947-70E740481C1C}">
                          <a14:useLocalDpi xmlns:a14="http://schemas.microsoft.com/office/drawing/2010/main" val="0"/>
                        </a:ext>
                      </a:extLst>
                    </a:blip>
                    <a:srcRect l="18421" t="22542" b="4288"/>
                    <a:stretch>
                      <a:fillRect/>
                    </a:stretch>
                  </pic:blipFill>
                  <pic:spPr>
                    <a:xfrm>
                      <a:off x="0" y="0"/>
                      <a:ext cx="5054770" cy="2306094"/>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5FEAA0A6">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4721DF8A">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IV.4.</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Ritus</w:t>
      </w:r>
    </w:p>
    <w:p w14:paraId="798985CC">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eastAsia="Times New Roman" w:cs="Segoe UI"/>
          <w:color w:val="000000" w:themeColor="text1"/>
          <w:sz w:val="24"/>
          <w:szCs w:val="24"/>
          <w14:textFill>
            <w14:solidFill>
              <w14:schemeClr w14:val="tx1"/>
            </w14:solidFill>
          </w14:textFill>
        </w:rPr>
        <w:t>Ritual adalah serangkaian tindakan yang dilakukan terutama untuk nilai simbolis mereka. Hal ini mungkin dijadikan tradisi masyarakat, termasuk oleh komunitas agama. Tujuan ritual bervariasi. Ritual dapat memenuhi kewajiban agama atau cita-cita, memenuhi kebutuhan spiritual atau emosional , memperkuat ikatan sosial, menyediakan pendidikan sosial dan moral, menunjukkan rasa hormat atau penyerahan, memungkinkan seseorang untuk menyatakan afiliasi seseorang, mendapatkan penerimaan sosial atau persetujuan untuk beberapa event- atau ritual yang kadang-kadang dilakukan hanya untuk kesenangan ritual itu sendiri.</w:t>
      </w:r>
    </w:p>
    <w:p w14:paraId="2BDEED0E">
      <w:pPr>
        <w:autoSpaceDE w:val="0"/>
        <w:autoSpaceDN w:val="0"/>
        <w:adjustRightInd w:val="0"/>
        <w:spacing w:after="0" w:line="360" w:lineRule="auto"/>
        <w:ind w:left="806"/>
        <w:jc w:val="both"/>
        <w:rPr>
          <w:rFonts w:ascii="Bookman Old Style" w:hAnsi="Bookman Old Style" w:cs="Leelawadee UI"/>
          <w:color w:val="000000" w:themeColor="text1"/>
          <w:sz w:val="24"/>
          <w:szCs w:val="24"/>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Ritus sebagai salah satu objek kebudayaan berupa tata cara pelaksanaan upacara atau kegiatan yang didasarkan pada nilai tertentu oleh kelompok masyarakat, seperti halnya </w:t>
      </w:r>
      <w:r>
        <w:rPr>
          <w:rFonts w:ascii="Bookman Old Style" w:hAnsi="Bookman Old Style" w:cs="Leelawadee UI"/>
          <w:color w:val="000000" w:themeColor="text1"/>
          <w:sz w:val="24"/>
          <w:szCs w:val="24"/>
          <w:lang w:val="en-US"/>
          <w14:textFill>
            <w14:solidFill>
              <w14:schemeClr w14:val="tx1"/>
            </w14:solidFill>
          </w14:textFill>
        </w:rPr>
        <w:t xml:space="preserve">sebagian </w:t>
      </w:r>
      <w:r>
        <w:rPr>
          <w:rFonts w:ascii="Bookman Old Style" w:hAnsi="Bookman Old Style" w:cs="Leelawadee UI"/>
          <w:color w:val="000000" w:themeColor="text1"/>
          <w:sz w:val="24"/>
          <w:szCs w:val="24"/>
          <w14:textFill>
            <w14:solidFill>
              <w14:schemeClr w14:val="tx1"/>
            </w14:solidFill>
          </w14:textFill>
        </w:rPr>
        <w:t>masyarakat</w:t>
      </w:r>
      <w:r>
        <w:rPr>
          <w:rFonts w:ascii="Bookman Old Style" w:hAnsi="Bookman Old Style" w:cs="Leelawadee UI"/>
          <w:color w:val="000000" w:themeColor="text1"/>
          <w:sz w:val="24"/>
          <w:szCs w:val="24"/>
          <w:lang w:val="en-US"/>
          <w14:textFill>
            <w14:solidFill>
              <w14:schemeClr w14:val="tx1"/>
            </w14:solidFill>
          </w14:textFill>
        </w:rPr>
        <w:t xml:space="preserve"> tradisional di</w:t>
      </w:r>
      <w:r>
        <w:rPr>
          <w:rFonts w:ascii="Bookman Old Style" w:hAnsi="Bookman Old Style" w:cs="Leelawadee UI"/>
          <w:color w:val="000000" w:themeColor="text1"/>
          <w:sz w:val="24"/>
          <w:szCs w:val="24"/>
          <w14:textFill>
            <w14:solidFill>
              <w14:schemeClr w14:val="tx1"/>
            </w14:solidFill>
          </w14:textFill>
        </w:rPr>
        <w:t xml:space="preserve"> </w:t>
      </w:r>
      <w:r>
        <w:rPr>
          <w:rFonts w:ascii="Bookman Old Style" w:hAnsi="Bookman Old Style" w:cs="Leelawadee UI"/>
          <w:color w:val="000000" w:themeColor="text1"/>
          <w:sz w:val="24"/>
          <w:szCs w:val="24"/>
          <w:lang w:val="en-US"/>
          <w14:textFill>
            <w14:solidFill>
              <w14:schemeClr w14:val="tx1"/>
            </w14:solidFill>
          </w14:textFill>
        </w:rPr>
        <w:t>Kabupaten</w:t>
      </w:r>
      <w:r>
        <w:rPr>
          <w:rFonts w:ascii="Bookman Old Style" w:hAnsi="Bookman Old Style" w:cs="Leelawadee UI"/>
          <w:color w:val="000000" w:themeColor="text1"/>
          <w:sz w:val="24"/>
          <w:szCs w:val="24"/>
          <w14:textFill>
            <w14:solidFill>
              <w14:schemeClr w14:val="tx1"/>
            </w14:solidFill>
          </w14:textFill>
        </w:rPr>
        <w:t xml:space="preserve"> Alor. Sesungguhnya, masyarakat Alor memiliki banyak perayaan yang diwujud</w:t>
      </w:r>
      <w:r>
        <w:rPr>
          <w:rFonts w:ascii="Bookman Old Style" w:hAnsi="Bookman Old Style" w:cs="Leelawadee UI"/>
          <w:color w:val="000000" w:themeColor="text1"/>
          <w:sz w:val="24"/>
          <w:szCs w:val="24"/>
          <w:lang w:val="en-US"/>
          <w14:textFill>
            <w14:solidFill>
              <w14:schemeClr w14:val="tx1"/>
            </w14:solidFill>
          </w14:textFill>
        </w:rPr>
        <w:t>k</w:t>
      </w:r>
      <w:r>
        <w:rPr>
          <w:rFonts w:ascii="Bookman Old Style" w:hAnsi="Bookman Old Style" w:cs="Leelawadee UI"/>
          <w:color w:val="000000" w:themeColor="text1"/>
          <w:sz w:val="24"/>
          <w:szCs w:val="24"/>
          <w14:textFill>
            <w14:solidFill>
              <w14:schemeClr w14:val="tx1"/>
            </w14:solidFill>
          </w14:textFill>
        </w:rPr>
        <w:t xml:space="preserve">an dalam bentuk upacara atau ritual. </w:t>
      </w:r>
    </w:p>
    <w:p w14:paraId="2238F500">
      <w:pPr>
        <w:autoSpaceDE w:val="0"/>
        <w:autoSpaceDN w:val="0"/>
        <w:adjustRightInd w:val="0"/>
        <w:spacing w:after="0" w:line="360" w:lineRule="auto"/>
        <w:ind w:left="806"/>
        <w:jc w:val="both"/>
        <w:rPr>
          <w:rFonts w:ascii="Bookman Old Style" w:hAnsi="Bookman Old Style" w:cs="Leelawadee UI"/>
          <w:color w:val="000000" w:themeColor="text1"/>
          <w:sz w:val="24"/>
          <w:szCs w:val="24"/>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Berbagai jenis upacara atau ritual dan pesta rakyat berhasil diidentifikasi dalam borang dan </w:t>
      </w:r>
      <w:r>
        <w:rPr>
          <w:rFonts w:ascii="Bookman Old Style" w:hAnsi="Bookman Old Style" w:cs="Leelawadee UI"/>
          <w:color w:val="000000" w:themeColor="text1"/>
          <w:sz w:val="24"/>
          <w:szCs w:val="24"/>
          <w:lang w:val="en-US"/>
          <w14:textFill>
            <w14:solidFill>
              <w14:schemeClr w14:val="tx1"/>
            </w14:solidFill>
          </w14:textFill>
        </w:rPr>
        <w:t xml:space="preserve">dari </w:t>
      </w:r>
      <w:r>
        <w:rPr>
          <w:rFonts w:ascii="Bookman Old Style" w:hAnsi="Bookman Old Style" w:cs="Leelawadee UI"/>
          <w:color w:val="000000" w:themeColor="text1"/>
          <w:sz w:val="24"/>
          <w:szCs w:val="24"/>
          <w14:textFill>
            <w14:solidFill>
              <w14:schemeClr w14:val="tx1"/>
            </w14:solidFill>
          </w14:textFill>
        </w:rPr>
        <w:t xml:space="preserve">hasil survei </w:t>
      </w:r>
      <w:r>
        <w:rPr>
          <w:rFonts w:ascii="Bookman Old Style" w:hAnsi="Bookman Old Style" w:cs="Leelawadee UI"/>
          <w:color w:val="000000" w:themeColor="text1"/>
          <w:sz w:val="24"/>
          <w:szCs w:val="24"/>
          <w:lang w:val="en-US"/>
          <w14:textFill>
            <w14:solidFill>
              <w14:schemeClr w14:val="tx1"/>
            </w14:solidFill>
          </w14:textFill>
        </w:rPr>
        <w:t>adalah</w:t>
      </w:r>
      <w:r>
        <w:rPr>
          <w:rFonts w:ascii="Bookman Old Style" w:hAnsi="Bookman Old Style" w:cs="Leelawadee UI"/>
          <w:color w:val="000000" w:themeColor="text1"/>
          <w:sz w:val="24"/>
          <w:szCs w:val="24"/>
          <w14:textFill>
            <w14:solidFill>
              <w14:schemeClr w14:val="tx1"/>
            </w14:solidFill>
          </w14:textFill>
        </w:rPr>
        <w:t xml:space="preserve"> terdapat </w:t>
      </w:r>
      <w:r>
        <w:rPr>
          <w:rFonts w:ascii="Bookman Old Style" w:hAnsi="Bookman Old Style" w:cs="Leelawadee UI"/>
          <w:color w:val="000000" w:themeColor="text1"/>
          <w:sz w:val="24"/>
          <w:szCs w:val="24"/>
          <w:lang w:val="en-US"/>
          <w14:textFill>
            <w14:solidFill>
              <w14:schemeClr w14:val="tx1"/>
            </w14:solidFill>
          </w14:textFill>
        </w:rPr>
        <w:t>11</w:t>
      </w:r>
      <w:r>
        <w:rPr>
          <w:rFonts w:ascii="Bookman Old Style" w:hAnsi="Bookman Old Style" w:cs="Leelawadee UI"/>
          <w:color w:val="000000" w:themeColor="text1"/>
          <w:sz w:val="24"/>
          <w:szCs w:val="24"/>
          <w14:textFill>
            <w14:solidFill>
              <w14:schemeClr w14:val="tx1"/>
            </w14:solidFill>
          </w14:textFill>
        </w:rPr>
        <w:t xml:space="preserve"> jenis. Angka ini nantinya akan terus bertambah seiring proses pengindetifikasian mengingat </w:t>
      </w:r>
      <w:r>
        <w:rPr>
          <w:rFonts w:ascii="Bookman Old Style" w:hAnsi="Bookman Old Style" w:cs="Leelawadee UI"/>
          <w:color w:val="000000" w:themeColor="text1"/>
          <w:sz w:val="24"/>
          <w:szCs w:val="24"/>
          <w:lang w:val="en-US"/>
          <w14:textFill>
            <w14:solidFill>
              <w14:schemeClr w14:val="tx1"/>
            </w14:solidFill>
          </w14:textFill>
        </w:rPr>
        <w:t xml:space="preserve">berbagai keterbatasan yang ada sehingga kekayaan OPK Ritus di Kabupaten </w:t>
      </w:r>
      <w:r>
        <w:rPr>
          <w:rFonts w:ascii="Bookman Old Style" w:hAnsi="Bookman Old Style" w:cs="Leelawadee UI"/>
          <w:color w:val="000000" w:themeColor="text1"/>
          <w:sz w:val="24"/>
          <w:szCs w:val="24"/>
          <w14:textFill>
            <w14:solidFill>
              <w14:schemeClr w14:val="tx1"/>
            </w14:solidFill>
          </w14:textFill>
        </w:rPr>
        <w:t xml:space="preserve">Alor </w:t>
      </w:r>
      <w:r>
        <w:rPr>
          <w:rFonts w:ascii="Bookman Old Style" w:hAnsi="Bookman Old Style" w:cs="Leelawadee UI"/>
          <w:color w:val="000000" w:themeColor="text1"/>
          <w:sz w:val="24"/>
          <w:szCs w:val="24"/>
          <w:lang w:val="en-US"/>
          <w14:textFill>
            <w14:solidFill>
              <w14:schemeClr w14:val="tx1"/>
            </w14:solidFill>
          </w14:textFill>
        </w:rPr>
        <w:t xml:space="preserve">dari berbagai etnis </w:t>
      </w:r>
      <w:r>
        <w:rPr>
          <w:rFonts w:ascii="Bookman Old Style" w:hAnsi="Bookman Old Style" w:cs="Leelawadee UI"/>
          <w:color w:val="000000" w:themeColor="text1"/>
          <w:sz w:val="24"/>
          <w:szCs w:val="24"/>
          <w14:textFill>
            <w14:solidFill>
              <w14:schemeClr w14:val="tx1"/>
            </w14:solidFill>
          </w14:textFill>
        </w:rPr>
        <w:t xml:space="preserve">belum tergali dan teridentifikasi. </w:t>
      </w:r>
    </w:p>
    <w:p w14:paraId="7E1BBC57">
      <w:pPr>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Data ritus di Kabupaten Alor dapat dilihat pada tabel dibawah ini :</w:t>
      </w:r>
    </w:p>
    <w:p w14:paraId="518043C4">
      <w:pPr>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6B9655B0">
      <w:pPr>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31BD3000">
      <w:pPr>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604DC2AF">
      <w:pPr>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0915506B">
      <w:pPr>
        <w:spacing w:after="0" w:line="360" w:lineRule="auto"/>
        <w:ind w:left="806"/>
        <w:jc w:val="both"/>
        <w:rPr>
          <w:rFonts w:ascii="Bookman Old Style" w:hAnsi="Bookman Old Style" w:cs="Leelawadee UI"/>
          <w:b/>
          <w:color w:val="000000" w:themeColor="text1"/>
          <w:sz w:val="24"/>
          <w:szCs w:val="24"/>
          <w:lang w:val="en-US"/>
          <w14:textFill>
            <w14:solidFill>
              <w14:schemeClr w14:val="tx1"/>
            </w14:solidFill>
          </w14:textFill>
        </w:rPr>
      </w:pPr>
      <w:r>
        <w:rPr>
          <w:rFonts w:ascii="Bookman Old Style" w:hAnsi="Bookman Old Style" w:cs="Leelawadee UI"/>
          <w:b/>
          <w:color w:val="000000" w:themeColor="text1"/>
          <w:sz w:val="24"/>
          <w:szCs w:val="24"/>
          <w:lang w:val="en-US"/>
          <w14:textFill>
            <w14:solidFill>
              <w14:schemeClr w14:val="tx1"/>
            </w14:solidFill>
          </w14:textFill>
        </w:rPr>
        <w:t>Tabel 19.  Data OPK Ritus di Kabupaten Alor</w:t>
      </w:r>
    </w:p>
    <w:p w14:paraId="11BAC143">
      <w:pPr>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eastAsia="en-US"/>
          <w14:textFill>
            <w14:solidFill>
              <w14:schemeClr w14:val="tx1"/>
            </w14:solidFill>
          </w14:textFill>
        </w:rPr>
        <w:drawing>
          <wp:inline distT="0" distB="0" distL="0" distR="0">
            <wp:extent cx="5067300" cy="1936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51">
                      <a:extLst>
                        <a:ext uri="{BEBA8EAE-BF5A-486C-A8C5-ECC9F3942E4B}">
                          <a14:imgProps xmlns:a14="http://schemas.microsoft.com/office/drawing/2010/main">
                            <a14:imgLayer r:embed="rId52">
                              <a14:imgEffect>
                                <a14:sharpenSoften amount="75000"/>
                              </a14:imgEffect>
                            </a14:imgLayer>
                          </a14:imgProps>
                        </a:ext>
                        <a:ext uri="{28A0092B-C50C-407E-A947-70E740481C1C}">
                          <a14:useLocalDpi xmlns:a14="http://schemas.microsoft.com/office/drawing/2010/main" val="0"/>
                        </a:ext>
                      </a:extLst>
                    </a:blip>
                    <a:srcRect b="44988"/>
                    <a:stretch>
                      <a:fillRect/>
                    </a:stretch>
                  </pic:blipFill>
                  <pic:spPr>
                    <a:xfrm>
                      <a:off x="0" y="0"/>
                      <a:ext cx="5073081" cy="1939267"/>
                    </a:xfrm>
                    <a:prstGeom prst="rect">
                      <a:avLst/>
                    </a:prstGeom>
                    <a:ln>
                      <a:noFill/>
                    </a:ln>
                  </pic:spPr>
                </pic:pic>
              </a:graphicData>
            </a:graphic>
          </wp:inline>
        </w:drawing>
      </w:r>
    </w:p>
    <w:p w14:paraId="4494D725">
      <w:pPr>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eastAsia="en-US"/>
          <w14:textFill>
            <w14:solidFill>
              <w14:schemeClr w14:val="tx1"/>
            </w14:solidFill>
          </w14:textFill>
        </w:rPr>
        <w:drawing>
          <wp:anchor distT="0" distB="0" distL="114300" distR="114300" simplePos="0" relativeHeight="251726848" behindDoc="1" locked="0" layoutInCell="1" allowOverlap="1">
            <wp:simplePos x="0" y="0"/>
            <wp:positionH relativeFrom="column">
              <wp:posOffset>511175</wp:posOffset>
            </wp:positionH>
            <wp:positionV relativeFrom="paragraph">
              <wp:posOffset>1587500</wp:posOffset>
            </wp:positionV>
            <wp:extent cx="5048250" cy="119761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53">
                      <a:extLst>
                        <a:ext uri="{BEBA8EAE-BF5A-486C-A8C5-ECC9F3942E4B}">
                          <a14:imgProps xmlns:a14="http://schemas.microsoft.com/office/drawing/2010/main">
                            <a14:imgLayer r:embed="rId54">
                              <a14:imgEffect>
                                <a14:sharpenSoften amount="75000"/>
                              </a14:imgEffect>
                            </a14:imgLayer>
                          </a14:imgProps>
                        </a:ext>
                        <a:ext uri="{28A0092B-C50C-407E-A947-70E740481C1C}">
                          <a14:useLocalDpi xmlns:a14="http://schemas.microsoft.com/office/drawing/2010/main" val="0"/>
                        </a:ext>
                      </a:extLst>
                    </a:blip>
                    <a:stretch>
                      <a:fillRect/>
                    </a:stretch>
                  </pic:blipFill>
                  <pic:spPr>
                    <a:xfrm>
                      <a:off x="0" y="0"/>
                      <a:ext cx="5048250" cy="1197610"/>
                    </a:xfrm>
                    <a:prstGeom prst="rect">
                      <a:avLst/>
                    </a:prstGeom>
                  </pic:spPr>
                </pic:pic>
              </a:graphicData>
            </a:graphic>
          </wp:anchor>
        </w:drawing>
      </w:r>
      <w:r>
        <w:rPr>
          <w:rFonts w:ascii="Bookman Old Style" w:hAnsi="Bookman Old Style" w:cs="Leelawadee UI"/>
          <w:color w:val="000000" w:themeColor="text1"/>
          <w:sz w:val="24"/>
          <w:szCs w:val="24"/>
          <w:lang w:val="en-US" w:eastAsia="en-US"/>
          <w14:textFill>
            <w14:solidFill>
              <w14:schemeClr w14:val="tx1"/>
            </w14:solidFill>
          </w14:textFill>
        </w:rPr>
        <w:drawing>
          <wp:inline distT="0" distB="0" distL="0" distR="0">
            <wp:extent cx="5043805" cy="15906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51">
                      <a:extLst>
                        <a:ext uri="{BEBA8EAE-BF5A-486C-A8C5-ECC9F3942E4B}">
                          <a14:imgProps xmlns:a14="http://schemas.microsoft.com/office/drawing/2010/main">
                            <a14:imgLayer r:embed="rId52">
                              <a14:imgEffect>
                                <a14:sharpenSoften amount="75000"/>
                              </a14:imgEffect>
                            </a14:imgLayer>
                          </a14:imgProps>
                        </a:ext>
                        <a:ext uri="{28A0092B-C50C-407E-A947-70E740481C1C}">
                          <a14:useLocalDpi xmlns:a14="http://schemas.microsoft.com/office/drawing/2010/main" val="0"/>
                        </a:ext>
                      </a:extLst>
                    </a:blip>
                    <a:srcRect t="54620"/>
                    <a:stretch>
                      <a:fillRect/>
                    </a:stretch>
                  </pic:blipFill>
                  <pic:spPr>
                    <a:xfrm>
                      <a:off x="0" y="0"/>
                      <a:ext cx="5060165" cy="1595659"/>
                    </a:xfrm>
                    <a:prstGeom prst="rect">
                      <a:avLst/>
                    </a:prstGeom>
                    <a:ln>
                      <a:noFill/>
                    </a:ln>
                  </pic:spPr>
                </pic:pic>
              </a:graphicData>
            </a:graphic>
          </wp:inline>
        </w:drawing>
      </w:r>
    </w:p>
    <w:p w14:paraId="1D0E7BF0">
      <w:pPr>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4FB56354">
      <w:pPr>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7CB06FBE">
      <w:pPr>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17BBD140">
      <w:pPr>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1B57363B">
      <w:pPr>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7BC82ED3">
      <w:pPr>
        <w:spacing w:after="0" w:line="360" w:lineRule="auto"/>
        <w:ind w:left="806"/>
        <w:jc w:val="both"/>
        <w:rPr>
          <w:rFonts w:ascii="Bookman Old Style" w:hAnsi="Bookman Old Style" w:cs="Leelawadee UI"/>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Tabel 20.  Data Hasil Identifikasi OPK Ritus di Kabupaten Alor</w:t>
      </w:r>
    </w:p>
    <w:p w14:paraId="49B95A19">
      <w:pPr>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eastAsia="en-US"/>
          <w14:textFill>
            <w14:solidFill>
              <w14:schemeClr w14:val="tx1"/>
            </w14:solidFill>
          </w14:textFill>
        </w:rPr>
        <w:drawing>
          <wp:inline distT="0" distB="0" distL="0" distR="0">
            <wp:extent cx="5089525" cy="14668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55">
                      <a:extLst>
                        <a:ext uri="{BEBA8EAE-BF5A-486C-A8C5-ECC9F3942E4B}">
                          <a14:imgProps xmlns:a14="http://schemas.microsoft.com/office/drawing/2010/main">
                            <a14:imgLayer r:embed="rId56">
                              <a14:imgEffect>
                                <a14:sharpenSoften amount="75000"/>
                              </a14:imgEffect>
                            </a14:imgLayer>
                          </a14:imgProps>
                        </a:ext>
                        <a:ext uri="{28A0092B-C50C-407E-A947-70E740481C1C}">
                          <a14:useLocalDpi xmlns:a14="http://schemas.microsoft.com/office/drawing/2010/main" val="0"/>
                        </a:ext>
                      </a:extLst>
                    </a:blip>
                    <a:srcRect l="1509" t="24748" r="943"/>
                    <a:stretch>
                      <a:fillRect/>
                    </a:stretch>
                  </pic:blipFill>
                  <pic:spPr>
                    <a:xfrm>
                      <a:off x="0" y="0"/>
                      <a:ext cx="5092999" cy="1467739"/>
                    </a:xfrm>
                    <a:prstGeom prst="rect">
                      <a:avLst/>
                    </a:prstGeom>
                    <a:ln>
                      <a:noFill/>
                    </a:ln>
                  </pic:spPr>
                </pic:pic>
              </a:graphicData>
            </a:graphic>
          </wp:inline>
        </w:drawing>
      </w:r>
    </w:p>
    <w:p w14:paraId="66C25E40">
      <w:pPr>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49A6B00A">
      <w:pPr>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Dari sejumlah ritus yang ada</w:t>
      </w:r>
      <w:r>
        <w:rPr>
          <w:rFonts w:ascii="Bookman Old Style" w:hAnsi="Bookman Old Style" w:cs="Leelawadee UI"/>
          <w:color w:val="000000" w:themeColor="text1"/>
          <w:sz w:val="24"/>
          <w:szCs w:val="24"/>
          <w:lang w:val="en-US"/>
          <w14:textFill>
            <w14:solidFill>
              <w14:schemeClr w14:val="tx1"/>
            </w14:solidFill>
          </w14:textFill>
        </w:rPr>
        <w:t>,</w:t>
      </w:r>
      <w:r>
        <w:rPr>
          <w:rFonts w:ascii="Bookman Old Style" w:hAnsi="Bookman Old Style" w:cs="Leelawadee UI"/>
          <w:color w:val="000000" w:themeColor="text1"/>
          <w:sz w:val="24"/>
          <w:szCs w:val="24"/>
          <w14:textFill>
            <w14:solidFill>
              <w14:schemeClr w14:val="tx1"/>
            </w14:solidFill>
          </w14:textFill>
        </w:rPr>
        <w:t xml:space="preserve"> berdasarkan hasil survei sudah mulai jarang dilaksanakan dalam konteks masyarakat global dewasa ini. Adapun gambaran frekuensi pelaksanaan ritus tersebut, dapat dilihat pada </w:t>
      </w:r>
      <w:r>
        <w:rPr>
          <w:rFonts w:ascii="Bookman Old Style" w:hAnsi="Bookman Old Style" w:cs="Leelawadee UI"/>
          <w:color w:val="000000" w:themeColor="text1"/>
          <w:sz w:val="24"/>
          <w:szCs w:val="24"/>
          <w:lang w:val="en-US"/>
          <w14:textFill>
            <w14:solidFill>
              <w14:schemeClr w14:val="tx1"/>
            </w14:solidFill>
          </w14:textFill>
        </w:rPr>
        <w:t>g</w:t>
      </w:r>
      <w:r>
        <w:rPr>
          <w:rFonts w:ascii="Bookman Old Style" w:hAnsi="Bookman Old Style" w:cs="Leelawadee UI"/>
          <w:color w:val="000000" w:themeColor="text1"/>
          <w:sz w:val="24"/>
          <w:szCs w:val="24"/>
          <w14:textFill>
            <w14:solidFill>
              <w14:schemeClr w14:val="tx1"/>
            </w14:solidFill>
          </w14:textFill>
        </w:rPr>
        <w:t>rafik berikut</w:t>
      </w:r>
      <w:r>
        <w:rPr>
          <w:rFonts w:ascii="Bookman Old Style" w:hAnsi="Bookman Old Style" w:cs="Leelawadee UI"/>
          <w:color w:val="000000" w:themeColor="text1"/>
          <w:sz w:val="24"/>
          <w:szCs w:val="24"/>
          <w:lang w:val="en-US"/>
          <w14:textFill>
            <w14:solidFill>
              <w14:schemeClr w14:val="tx1"/>
            </w14:solidFill>
          </w14:textFill>
        </w:rPr>
        <w:t xml:space="preserve"> </w:t>
      </w:r>
      <w:r>
        <w:rPr>
          <w:rFonts w:ascii="Bookman Old Style" w:hAnsi="Bookman Old Style" w:cs="Leelawadee UI"/>
          <w:color w:val="000000" w:themeColor="text1"/>
          <w:sz w:val="24"/>
          <w:szCs w:val="24"/>
          <w14:textFill>
            <w14:solidFill>
              <w14:schemeClr w14:val="tx1"/>
            </w14:solidFill>
          </w14:textFill>
        </w:rPr>
        <w:t>:</w:t>
      </w:r>
    </w:p>
    <w:p w14:paraId="1ABC53F7">
      <w:pPr>
        <w:spacing w:after="0" w:line="360" w:lineRule="auto"/>
        <w:ind w:left="806"/>
        <w:jc w:val="both"/>
        <w:rPr>
          <w:rFonts w:ascii="Bookman Old Style" w:hAnsi="Bookman Old Style" w:cs="Leelawadee UI"/>
          <w:b/>
          <w:color w:val="000000" w:themeColor="text1"/>
          <w:sz w:val="24"/>
          <w:szCs w:val="24"/>
          <w:lang w:val="en-US"/>
          <w14:textFill>
            <w14:solidFill>
              <w14:schemeClr w14:val="tx1"/>
            </w14:solidFill>
          </w14:textFill>
        </w:rPr>
      </w:pPr>
      <w:r>
        <w:rPr>
          <w:rFonts w:ascii="Bookman Old Style" w:hAnsi="Bookman Old Style" w:cs="Leelawadee UI"/>
          <w:b/>
          <w:color w:val="000000" w:themeColor="text1"/>
          <w:sz w:val="24"/>
          <w:szCs w:val="24"/>
          <w:lang w:val="en-US"/>
          <w14:textFill>
            <w14:solidFill>
              <w14:schemeClr w14:val="tx1"/>
            </w14:solidFill>
          </w14:textFill>
        </w:rPr>
        <w:t>Grafik 9. Data OPK Ritus Menurut Frekwensi Pelaksanaan</w:t>
      </w:r>
    </w:p>
    <w:p w14:paraId="45EDE686">
      <w:pPr>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eastAsia="en-US"/>
          <w14:textFill>
            <w14:solidFill>
              <w14:schemeClr w14:val="tx1"/>
            </w14:solidFill>
          </w14:textFill>
        </w:rPr>
        <w:drawing>
          <wp:inline distT="0" distB="0" distL="0" distR="0">
            <wp:extent cx="5067935" cy="2266950"/>
            <wp:effectExtent l="19050" t="19050" r="1841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57">
                      <a:extLst>
                        <a:ext uri="{BEBA8EAE-BF5A-486C-A8C5-ECC9F3942E4B}">
                          <a14:imgProps xmlns:a14="http://schemas.microsoft.com/office/drawing/2010/main">
                            <a14:imgLayer r:embed="rId58">
                              <a14:imgEffect>
                                <a14:sharpenSoften amount="75000"/>
                              </a14:imgEffect>
                            </a14:imgLayer>
                          </a14:imgProps>
                        </a:ext>
                        <a:ext uri="{28A0092B-C50C-407E-A947-70E740481C1C}">
                          <a14:useLocalDpi xmlns:a14="http://schemas.microsoft.com/office/drawing/2010/main" val="0"/>
                        </a:ext>
                      </a:extLst>
                    </a:blip>
                    <a:srcRect l="18736" t="22909" b="6546"/>
                    <a:stretch>
                      <a:fillRect/>
                    </a:stretch>
                  </pic:blipFill>
                  <pic:spPr>
                    <a:xfrm>
                      <a:off x="0" y="0"/>
                      <a:ext cx="5068394" cy="2266950"/>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52B17A92">
      <w:pPr>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7DB80F59">
      <w:pPr>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Grafik di atas menggambarkan bahwa dari </w:t>
      </w:r>
      <w:r>
        <w:rPr>
          <w:rFonts w:ascii="Bookman Old Style" w:hAnsi="Bookman Old Style"/>
          <w:color w:val="000000" w:themeColor="text1"/>
          <w:sz w:val="24"/>
          <w:szCs w:val="24"/>
          <w:lang w:val="en-US"/>
          <w14:textFill>
            <w14:solidFill>
              <w14:schemeClr w14:val="tx1"/>
            </w14:solidFill>
          </w14:textFill>
        </w:rPr>
        <w:t>11</w:t>
      </w:r>
      <w:r>
        <w:rPr>
          <w:rFonts w:ascii="Bookman Old Style" w:hAnsi="Bookman Old Style"/>
          <w:color w:val="000000" w:themeColor="text1"/>
          <w:sz w:val="24"/>
          <w:szCs w:val="24"/>
          <w14:textFill>
            <w14:solidFill>
              <w14:schemeClr w14:val="tx1"/>
            </w14:solidFill>
          </w14:textFill>
        </w:rPr>
        <w:t xml:space="preserve"> ritus yang terdata</w:t>
      </w:r>
      <w:r>
        <w:rPr>
          <w:rFonts w:ascii="Bookman Old Style" w:hAnsi="Bookman Old Style"/>
          <w:color w:val="000000" w:themeColor="text1"/>
          <w:sz w:val="24"/>
          <w:szCs w:val="24"/>
          <w:lang w:val="en-US"/>
          <w14:textFill>
            <w14:solidFill>
              <w14:schemeClr w14:val="tx1"/>
            </w14:solidFill>
          </w14:textFill>
        </w:rPr>
        <w:t xml:space="preserve">, </w:t>
      </w:r>
      <w:r>
        <w:rPr>
          <w:rFonts w:ascii="Bookman Old Style" w:hAnsi="Bookman Old Style"/>
          <w:color w:val="000000" w:themeColor="text1"/>
          <w:sz w:val="24"/>
          <w:szCs w:val="24"/>
          <w14:textFill>
            <w14:solidFill>
              <w14:schemeClr w14:val="tx1"/>
            </w14:solidFill>
          </w14:textFill>
        </w:rPr>
        <w:t xml:space="preserve"> </w:t>
      </w:r>
      <w:r>
        <w:rPr>
          <w:rFonts w:ascii="Bookman Old Style" w:hAnsi="Bookman Old Style"/>
          <w:color w:val="000000" w:themeColor="text1"/>
          <w:sz w:val="24"/>
          <w:szCs w:val="24"/>
          <w:lang w:val="en-US"/>
          <w14:textFill>
            <w14:solidFill>
              <w14:schemeClr w14:val="tx1"/>
            </w14:solidFill>
          </w14:textFill>
        </w:rPr>
        <w:t xml:space="preserve">terdapat 5 ritus </w:t>
      </w:r>
      <w:r>
        <w:rPr>
          <w:rFonts w:ascii="Bookman Old Style" w:hAnsi="Bookman Old Style"/>
          <w:color w:val="000000" w:themeColor="text1"/>
          <w:sz w:val="24"/>
          <w:szCs w:val="24"/>
          <w14:textFill>
            <w14:solidFill>
              <w14:schemeClr w14:val="tx1"/>
            </w14:solidFill>
          </w14:textFill>
        </w:rPr>
        <w:t>yang sudah jarang dilaksanakan</w:t>
      </w:r>
      <w:r>
        <w:rPr>
          <w:rFonts w:ascii="Bookman Old Style" w:hAnsi="Bookman Old Style"/>
          <w:color w:val="000000" w:themeColor="text1"/>
          <w:sz w:val="24"/>
          <w:szCs w:val="24"/>
          <w:lang w:val="en-US"/>
          <w14:textFill>
            <w14:solidFill>
              <w14:schemeClr w14:val="tx1"/>
            </w14:solidFill>
          </w14:textFill>
        </w:rPr>
        <w:t xml:space="preserve">, 3 jenis ritus </w:t>
      </w:r>
      <w:r>
        <w:rPr>
          <w:rFonts w:ascii="Bookman Old Style" w:hAnsi="Bookman Old Style"/>
          <w:color w:val="000000" w:themeColor="text1"/>
          <w:sz w:val="24"/>
          <w:szCs w:val="24"/>
          <w14:textFill>
            <w14:solidFill>
              <w14:schemeClr w14:val="tx1"/>
            </w14:solidFill>
          </w14:textFill>
        </w:rPr>
        <w:t xml:space="preserve">yang masih aktif dilaksanakan oleh </w:t>
      </w:r>
      <w:r>
        <w:rPr>
          <w:rFonts w:ascii="Bookman Old Style" w:hAnsi="Bookman Old Style"/>
          <w:color w:val="000000" w:themeColor="text1"/>
          <w:sz w:val="24"/>
          <w:szCs w:val="24"/>
          <w:lang w:val="en-US"/>
          <w14:textFill>
            <w14:solidFill>
              <w14:schemeClr w14:val="tx1"/>
            </w14:solidFill>
          </w14:textFill>
        </w:rPr>
        <w:t xml:space="preserve">beberapa </w:t>
      </w:r>
      <w:r>
        <w:rPr>
          <w:rFonts w:ascii="Bookman Old Style" w:hAnsi="Bookman Old Style"/>
          <w:color w:val="000000" w:themeColor="text1"/>
          <w:sz w:val="24"/>
          <w:szCs w:val="24"/>
          <w14:textFill>
            <w14:solidFill>
              <w14:schemeClr w14:val="tx1"/>
            </w14:solidFill>
          </w14:textFill>
        </w:rPr>
        <w:t xml:space="preserve">suku </w:t>
      </w:r>
      <w:r>
        <w:rPr>
          <w:rFonts w:ascii="Bookman Old Style" w:hAnsi="Bookman Old Style"/>
          <w:color w:val="000000" w:themeColor="text1"/>
          <w:sz w:val="24"/>
          <w:szCs w:val="24"/>
          <w:lang w:val="en-US"/>
          <w14:textFill>
            <w14:solidFill>
              <w14:schemeClr w14:val="tx1"/>
            </w14:solidFill>
          </w14:textFill>
        </w:rPr>
        <w:t>di Kabupaten Alor  dan 3 ritus sudah tidak dilaksanakan, namun masih ditampilkan pada event tertentu yang hanya bersifat hiburan</w:t>
      </w:r>
      <w:r>
        <w:rPr>
          <w:rFonts w:ascii="Bookman Old Style" w:hAnsi="Bookman Old Style"/>
          <w:color w:val="000000" w:themeColor="text1"/>
          <w:sz w:val="24"/>
          <w:szCs w:val="24"/>
          <w14:textFill>
            <w14:solidFill>
              <w14:schemeClr w14:val="tx1"/>
            </w14:solidFill>
          </w14:textFill>
        </w:rPr>
        <w:t>.</w:t>
      </w:r>
    </w:p>
    <w:p w14:paraId="1931C125">
      <w:pPr>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Adapun sebaran OPK Ritus menurut etnis dapat dilihat pada grafik OPK di bawah ini :</w:t>
      </w:r>
    </w:p>
    <w:p w14:paraId="24CB6D01">
      <w:pPr>
        <w:spacing w:after="0" w:line="360" w:lineRule="auto"/>
        <w:ind w:left="806"/>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Grafik 10. Data OPK Ritus Menurut Etnis</w:t>
      </w:r>
    </w:p>
    <w:p w14:paraId="2B217A8F">
      <w:pPr>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inline distT="0" distB="0" distL="0" distR="0">
            <wp:extent cx="5015230" cy="2000250"/>
            <wp:effectExtent l="19050" t="19050" r="13970"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59">
                      <a:extLst>
                        <a:ext uri="{BEBA8EAE-BF5A-486C-A8C5-ECC9F3942E4B}">
                          <a14:imgProps xmlns:a14="http://schemas.microsoft.com/office/drawing/2010/main">
                            <a14:imgLayer r:embed="rId60">
                              <a14:imgEffect>
                                <a14:sharpenSoften amount="75000"/>
                              </a14:imgEffect>
                            </a14:imgLayer>
                          </a14:imgProps>
                        </a:ext>
                        <a:ext uri="{28A0092B-C50C-407E-A947-70E740481C1C}">
                          <a14:useLocalDpi xmlns:a14="http://schemas.microsoft.com/office/drawing/2010/main" val="0"/>
                        </a:ext>
                      </a:extLst>
                    </a:blip>
                    <a:srcRect l="4115" t="24046" r="2541"/>
                    <a:stretch>
                      <a:fillRect/>
                    </a:stretch>
                  </pic:blipFill>
                  <pic:spPr>
                    <a:xfrm>
                      <a:off x="0" y="0"/>
                      <a:ext cx="5021879" cy="2002713"/>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3E678675">
      <w:pPr>
        <w:tabs>
          <w:tab w:val="left" w:pos="810"/>
        </w:tabs>
        <w:spacing w:before="240" w:after="24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IV.5.</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Pengetahuan Tradisional</w:t>
      </w:r>
    </w:p>
    <w:p w14:paraId="249E0D6C">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s="Segoe UI"/>
          <w:color w:val="000000" w:themeColor="text1"/>
          <w:sz w:val="24"/>
          <w:szCs w:val="24"/>
          <w14:textFill>
            <w14:solidFill>
              <w14:schemeClr w14:val="tx1"/>
            </w14:solidFill>
          </w14:textFill>
        </w:rPr>
        <w:t>Pengetahuan tradisional adalah informasi yang telah berkembang/ dikembangkan dan terus berkembang/dikembangkan oleh orang-orang atau penduduk suatu masyarakat berdasarkan pengalaman dan adaptasi terhadap budaya dan lingkungan setempat (Hansen &amp; van Vliet, 2003).</w:t>
      </w:r>
    </w:p>
    <w:p w14:paraId="5E75B6AF">
      <w:pPr>
        <w:autoSpaceDE w:val="0"/>
        <w:autoSpaceDN w:val="0"/>
        <w:adjustRightInd w:val="0"/>
        <w:spacing w:after="0" w:line="360" w:lineRule="auto"/>
        <w:ind w:left="806"/>
        <w:jc w:val="both"/>
        <w:rPr>
          <w:rFonts w:ascii="Bookman Old Style" w:hAnsi="Bookman Old Style" w:cs="Leelawadee UI"/>
          <w:color w:val="000000" w:themeColor="text1"/>
          <w:sz w:val="24"/>
          <w:szCs w:val="24"/>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Pengetahuan tradisional dapat dipahami sebagai satu bentuk respon kreatif dari suatu suku bangsa dalam menjaga keberlangsungan kehidupannya, sehingga tidak satupun suku bangsa yang tidak memiliki pengetahuan tradisional yang berfungsi untuk melakukan penetrasi terhadap kondisi kehidupan sosial dan kondisi lingkungan alam di mana mereka berada. </w:t>
      </w:r>
    </w:p>
    <w:p w14:paraId="64EE383B">
      <w:pPr>
        <w:tabs>
          <w:tab w:val="left" w:pos="810"/>
        </w:tabs>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Kehidupan etnis-etnis yang mendiami Pulau Alor dengan kondisi alam dan potensi sumberdaya alam yang cukup fariatif tentunya menghadirkan sejumlah kearifan lokal atau pengetahuan tradisional yang digunakan selama berabad-abad, menyatu dan menjadi bagian dalam kehidupan masyarakat.</w:t>
      </w:r>
    </w:p>
    <w:p w14:paraId="21F0156A">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Seperti terlihat pada data </w:t>
      </w:r>
      <w:r>
        <w:rPr>
          <w:rFonts w:ascii="Bookman Old Style" w:hAnsi="Bookman Old Style" w:cs="Leelawadee UI"/>
          <w:color w:val="000000" w:themeColor="text1"/>
          <w:sz w:val="24"/>
          <w:szCs w:val="24"/>
          <w:lang w:val="en-US"/>
          <w14:textFill>
            <w14:solidFill>
              <w14:schemeClr w14:val="tx1"/>
            </w14:solidFill>
          </w14:textFill>
        </w:rPr>
        <w:t>hasil survey dan identifikasi OPK Pengetahunan lisan di Kabupaten Alor,</w:t>
      </w:r>
      <w:r>
        <w:rPr>
          <w:rFonts w:ascii="Bookman Old Style" w:hAnsi="Bookman Old Style" w:cs="Leelawadee UI"/>
          <w:color w:val="000000" w:themeColor="text1"/>
          <w:sz w:val="24"/>
          <w:szCs w:val="24"/>
          <w14:textFill>
            <w14:solidFill>
              <w14:schemeClr w14:val="tx1"/>
            </w14:solidFill>
          </w14:textFill>
        </w:rPr>
        <w:t xml:space="preserve"> </w:t>
      </w:r>
      <w:r>
        <w:rPr>
          <w:rFonts w:ascii="Bookman Old Style" w:hAnsi="Bookman Old Style" w:cs="Leelawadee UI"/>
          <w:color w:val="000000" w:themeColor="text1"/>
          <w:sz w:val="24"/>
          <w:szCs w:val="24"/>
          <w:lang w:val="en-US"/>
          <w14:textFill>
            <w14:solidFill>
              <w14:schemeClr w14:val="tx1"/>
            </w14:solidFill>
          </w14:textFill>
        </w:rPr>
        <w:t xml:space="preserve">terlihat </w:t>
      </w:r>
      <w:r>
        <w:rPr>
          <w:rFonts w:ascii="Bookman Old Style" w:hAnsi="Bookman Old Style" w:cs="Leelawadee UI"/>
          <w:color w:val="000000" w:themeColor="text1"/>
          <w:sz w:val="24"/>
          <w:szCs w:val="24"/>
          <w14:textFill>
            <w14:solidFill>
              <w14:schemeClr w14:val="tx1"/>
            </w14:solidFill>
          </w14:textFill>
        </w:rPr>
        <w:t xml:space="preserve">sangat beragamnya jenis pengetahuan tradisional yang dimiliki oleh masyarakat yang ada di </w:t>
      </w:r>
      <w:r>
        <w:rPr>
          <w:rFonts w:ascii="Bookman Old Style" w:hAnsi="Bookman Old Style" w:cs="Leelawadee UI"/>
          <w:color w:val="000000" w:themeColor="text1"/>
          <w:sz w:val="24"/>
          <w:szCs w:val="24"/>
          <w:lang w:val="en-US"/>
          <w14:textFill>
            <w14:solidFill>
              <w14:schemeClr w14:val="tx1"/>
            </w14:solidFill>
          </w14:textFill>
        </w:rPr>
        <w:t xml:space="preserve">Pulau </w:t>
      </w:r>
      <w:r>
        <w:rPr>
          <w:rFonts w:ascii="Bookman Old Style" w:hAnsi="Bookman Old Style" w:cs="Leelawadee UI"/>
          <w:color w:val="000000" w:themeColor="text1"/>
          <w:sz w:val="24"/>
          <w:szCs w:val="24"/>
          <w14:textFill>
            <w14:solidFill>
              <w14:schemeClr w14:val="tx1"/>
            </w14:solidFill>
          </w14:textFill>
        </w:rPr>
        <w:t>Alor</w:t>
      </w:r>
      <w:r>
        <w:rPr>
          <w:rFonts w:ascii="Bookman Old Style" w:hAnsi="Bookman Old Style" w:cs="Leelawadee UI"/>
          <w:color w:val="000000" w:themeColor="text1"/>
          <w:sz w:val="24"/>
          <w:szCs w:val="24"/>
          <w:lang w:val="en-US"/>
          <w14:textFill>
            <w14:solidFill>
              <w14:schemeClr w14:val="tx1"/>
            </w14:solidFill>
          </w14:textFill>
        </w:rPr>
        <w:t xml:space="preserve"> dari berbagai etnis.</w:t>
      </w:r>
    </w:p>
    <w:p w14:paraId="12723F27">
      <w:pPr>
        <w:tabs>
          <w:tab w:val="left" w:pos="2160"/>
        </w:tabs>
        <w:autoSpaceDE w:val="0"/>
        <w:autoSpaceDN w:val="0"/>
        <w:adjustRightInd w:val="0"/>
        <w:spacing w:after="0" w:line="360" w:lineRule="auto"/>
        <w:ind w:left="2160" w:hanging="1354"/>
        <w:jc w:val="both"/>
        <w:rPr>
          <w:rFonts w:ascii="Bookman Old Style" w:hAnsi="Bookman Old Style" w:cs="Leelawadee UI"/>
          <w:b/>
          <w:color w:val="000000" w:themeColor="text1"/>
          <w:sz w:val="24"/>
          <w:szCs w:val="24"/>
          <w:lang w:val="en-US"/>
          <w14:textFill>
            <w14:solidFill>
              <w14:schemeClr w14:val="tx1"/>
            </w14:solidFill>
          </w14:textFill>
        </w:rPr>
      </w:pPr>
      <w:r>
        <w:rPr>
          <w:rFonts w:ascii="Bookman Old Style" w:hAnsi="Bookman Old Style" w:cs="Leelawadee UI"/>
          <w:b/>
          <w:color w:val="000000" w:themeColor="text1"/>
          <w:sz w:val="24"/>
          <w:szCs w:val="24"/>
          <w:lang w:val="en-US"/>
          <w14:textFill>
            <w14:solidFill>
              <w14:schemeClr w14:val="tx1"/>
            </w14:solidFill>
          </w14:textFill>
        </w:rPr>
        <w:t>Tabel 21.</w:t>
      </w:r>
      <w:r>
        <w:rPr>
          <w:rFonts w:ascii="Bookman Old Style" w:hAnsi="Bookman Old Style" w:cs="Leelawadee UI"/>
          <w:b/>
          <w:color w:val="000000" w:themeColor="text1"/>
          <w:sz w:val="24"/>
          <w:szCs w:val="24"/>
          <w:lang w:val="en-US"/>
          <w14:textFill>
            <w14:solidFill>
              <w14:schemeClr w14:val="tx1"/>
            </w14:solidFill>
          </w14:textFill>
        </w:rPr>
        <w:tab/>
      </w:r>
      <w:r>
        <w:rPr>
          <w:rFonts w:ascii="Bookman Old Style" w:hAnsi="Bookman Old Style" w:cs="Leelawadee UI"/>
          <w:b/>
          <w:color w:val="000000" w:themeColor="text1"/>
          <w:sz w:val="24"/>
          <w:szCs w:val="24"/>
          <w:lang w:val="en-US"/>
          <w14:textFill>
            <w14:solidFill>
              <w14:schemeClr w14:val="tx1"/>
            </w14:solidFill>
          </w14:textFill>
        </w:rPr>
        <w:t>Data OPK Pengetahunan Tradisional di Kabupaten Alor</w:t>
      </w:r>
    </w:p>
    <w:p w14:paraId="43ED851F">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eastAsia="en-US"/>
          <w14:textFill>
            <w14:solidFill>
              <w14:schemeClr w14:val="tx1"/>
            </w14:solidFill>
          </w14:textFill>
        </w:rPr>
        <w:drawing>
          <wp:anchor distT="0" distB="0" distL="114300" distR="114300" simplePos="0" relativeHeight="251668480" behindDoc="1" locked="0" layoutInCell="1" allowOverlap="1">
            <wp:simplePos x="0" y="0"/>
            <wp:positionH relativeFrom="column">
              <wp:posOffset>482600</wp:posOffset>
            </wp:positionH>
            <wp:positionV relativeFrom="paragraph">
              <wp:posOffset>2972435</wp:posOffset>
            </wp:positionV>
            <wp:extent cx="5133975" cy="1649095"/>
            <wp:effectExtent l="0" t="0" r="9525"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1">
                      <a:extLst>
                        <a:ext uri="{BEBA8EAE-BF5A-486C-A8C5-ECC9F3942E4B}">
                          <a14:imgProps xmlns:a14="http://schemas.microsoft.com/office/drawing/2010/main">
                            <a14:imgLayer r:embed="rId62">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5133975" cy="1649095"/>
                    </a:xfrm>
                    <a:prstGeom prst="rect">
                      <a:avLst/>
                    </a:prstGeom>
                  </pic:spPr>
                </pic:pic>
              </a:graphicData>
            </a:graphic>
          </wp:anchor>
        </w:drawing>
      </w:r>
      <w:r>
        <w:rPr>
          <w:rFonts w:ascii="Bookman Old Style" w:hAnsi="Bookman Old Style" w:cs="Leelawadee UI"/>
          <w:color w:val="000000" w:themeColor="text1"/>
          <w:sz w:val="24"/>
          <w:szCs w:val="24"/>
          <w:lang w:val="en-US" w:eastAsia="en-US"/>
          <w14:textFill>
            <w14:solidFill>
              <w14:schemeClr w14:val="tx1"/>
            </w14:solidFill>
          </w14:textFill>
        </w:rPr>
        <w:drawing>
          <wp:inline distT="0" distB="0" distL="0" distR="0">
            <wp:extent cx="5106670" cy="29857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63">
                      <a:extLst>
                        <a:ext uri="{BEBA8EAE-BF5A-486C-A8C5-ECC9F3942E4B}">
                          <a14:imgProps xmlns:a14="http://schemas.microsoft.com/office/drawing/2010/main">
                            <a14:imgLayer r:embed="rId64">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5106991" cy="2986374"/>
                    </a:xfrm>
                    <a:prstGeom prst="rect">
                      <a:avLst/>
                    </a:prstGeom>
                  </pic:spPr>
                </pic:pic>
              </a:graphicData>
            </a:graphic>
          </wp:inline>
        </w:drawing>
      </w:r>
    </w:p>
    <w:p w14:paraId="0A18DAD2">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768F549F">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73AE49A6">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004C691C">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0E68F7C5">
      <w:pPr>
        <w:tabs>
          <w:tab w:val="left" w:pos="810"/>
        </w:tabs>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0A7035C6">
      <w:pPr>
        <w:tabs>
          <w:tab w:val="left" w:pos="810"/>
        </w:tabs>
        <w:spacing w:after="0" w:line="360" w:lineRule="auto"/>
        <w:ind w:left="806"/>
        <w:jc w:val="both"/>
        <w:rPr>
          <w:rFonts w:ascii="Bookman Old Style" w:hAnsi="Bookman Old Style" w:cs="Leelawadee UI"/>
          <w:color w:val="000000" w:themeColor="text1"/>
          <w:sz w:val="24"/>
          <w:szCs w:val="24"/>
          <w14:textFill>
            <w14:solidFill>
              <w14:schemeClr w14:val="tx1"/>
            </w14:solidFill>
          </w14:textFill>
        </w:rPr>
      </w:pPr>
    </w:p>
    <w:p w14:paraId="5AF7835F">
      <w:pPr>
        <w:tabs>
          <w:tab w:val="left" w:pos="810"/>
        </w:tabs>
        <w:spacing w:after="0" w:line="360" w:lineRule="auto"/>
        <w:ind w:left="806"/>
        <w:jc w:val="both"/>
        <w:rPr>
          <w:rFonts w:ascii="Bookman Old Style" w:hAnsi="Bookman Old Style" w:cs="Leelawadee UI"/>
          <w:color w:val="000000" w:themeColor="text1"/>
          <w:sz w:val="24"/>
          <w:szCs w:val="24"/>
          <w14:textFill>
            <w14:solidFill>
              <w14:schemeClr w14:val="tx1"/>
            </w14:solidFill>
          </w14:textFill>
        </w:rPr>
      </w:pPr>
    </w:p>
    <w:p w14:paraId="6BF5F491">
      <w:pPr>
        <w:tabs>
          <w:tab w:val="left" w:pos="810"/>
        </w:tabs>
        <w:spacing w:after="0" w:line="360" w:lineRule="auto"/>
        <w:ind w:left="806"/>
        <w:jc w:val="both"/>
        <w:rPr>
          <w:rFonts w:ascii="Bookman Old Style" w:hAnsi="Bookman Old Style" w:cs="Leelawadee UI"/>
          <w:color w:val="000000" w:themeColor="text1"/>
          <w:sz w:val="24"/>
          <w:szCs w:val="24"/>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Dari data isian borang OPK dan hasil pendalaman melalui survei, terhimpun terdapat ± </w:t>
      </w:r>
      <w:r>
        <w:rPr>
          <w:rFonts w:ascii="Bookman Old Style" w:hAnsi="Bookman Old Style" w:cs="Leelawadee UI"/>
          <w:color w:val="000000" w:themeColor="text1"/>
          <w:sz w:val="24"/>
          <w:szCs w:val="24"/>
          <w:lang w:val="en-US"/>
          <w14:textFill>
            <w14:solidFill>
              <w14:schemeClr w14:val="tx1"/>
            </w14:solidFill>
          </w14:textFill>
        </w:rPr>
        <w:t>11</w:t>
      </w:r>
      <w:r>
        <w:rPr>
          <w:rFonts w:ascii="Bookman Old Style" w:hAnsi="Bookman Old Style" w:cs="Leelawadee UI"/>
          <w:color w:val="000000" w:themeColor="text1"/>
          <w:sz w:val="24"/>
          <w:szCs w:val="24"/>
          <w14:textFill>
            <w14:solidFill>
              <w14:schemeClr w14:val="tx1"/>
            </w14:solidFill>
          </w14:textFill>
        </w:rPr>
        <w:t xml:space="preserve"> jenis OPK pengetahuan tradisional dari berbagai jenis pengetahuan tradisional. Jumlah ini kemungkinan terus be</w:t>
      </w:r>
      <w:r>
        <w:rPr>
          <w:rFonts w:ascii="Bookman Old Style" w:hAnsi="Bookman Old Style" w:cs="Leelawadee UI"/>
          <w:color w:val="000000" w:themeColor="text1"/>
          <w:sz w:val="24"/>
          <w:szCs w:val="24"/>
          <w:lang w:val="en-US"/>
          <w14:textFill>
            <w14:solidFill>
              <w14:schemeClr w14:val="tx1"/>
            </w14:solidFill>
          </w14:textFill>
        </w:rPr>
        <w:t>r</w:t>
      </w:r>
      <w:r>
        <w:rPr>
          <w:rFonts w:ascii="Bookman Old Style" w:hAnsi="Bookman Old Style" w:cs="Leelawadee UI"/>
          <w:color w:val="000000" w:themeColor="text1"/>
          <w:sz w:val="24"/>
          <w:szCs w:val="24"/>
          <w14:textFill>
            <w14:solidFill>
              <w14:schemeClr w14:val="tx1"/>
            </w14:solidFill>
          </w14:textFill>
        </w:rPr>
        <w:t>tambah dalam proses pengumpulan</w:t>
      </w:r>
      <w:r>
        <w:rPr>
          <w:rFonts w:ascii="Bookman Old Style" w:hAnsi="Bookman Old Style" w:cs="Leelawadee UI"/>
          <w:color w:val="000000" w:themeColor="text1"/>
          <w:sz w:val="24"/>
          <w:szCs w:val="24"/>
          <w:lang w:val="en-US"/>
          <w14:textFill>
            <w14:solidFill>
              <w14:schemeClr w14:val="tx1"/>
            </w14:solidFill>
          </w14:textFill>
        </w:rPr>
        <w:t xml:space="preserve"> data</w:t>
      </w:r>
      <w:r>
        <w:rPr>
          <w:rFonts w:ascii="Bookman Old Style" w:hAnsi="Bookman Old Style" w:cs="Leelawadee UI"/>
          <w:color w:val="000000" w:themeColor="text1"/>
          <w:sz w:val="24"/>
          <w:szCs w:val="24"/>
          <w14:textFill>
            <w14:solidFill>
              <w14:schemeClr w14:val="tx1"/>
            </w14:solidFill>
          </w14:textFill>
        </w:rPr>
        <w:t xml:space="preserve"> tahap selanjutnya. Jenis-jenis OPK dan pengelompokan tersebut dapat dilihat pada tabel berikut berikut</w:t>
      </w:r>
      <w:r>
        <w:rPr>
          <w:rFonts w:ascii="Bookman Old Style" w:hAnsi="Bookman Old Style" w:cs="Leelawadee UI"/>
          <w:color w:val="000000" w:themeColor="text1"/>
          <w:sz w:val="24"/>
          <w:szCs w:val="24"/>
          <w:lang w:val="en-US"/>
          <w14:textFill>
            <w14:solidFill>
              <w14:schemeClr w14:val="tx1"/>
            </w14:solidFill>
          </w14:textFill>
        </w:rPr>
        <w:t xml:space="preserve"> </w:t>
      </w:r>
      <w:r>
        <w:rPr>
          <w:rFonts w:ascii="Bookman Old Style" w:hAnsi="Bookman Old Style" w:cs="Leelawadee UI"/>
          <w:color w:val="000000" w:themeColor="text1"/>
          <w:sz w:val="24"/>
          <w:szCs w:val="24"/>
          <w14:textFill>
            <w14:solidFill>
              <w14:schemeClr w14:val="tx1"/>
            </w14:solidFill>
          </w14:textFill>
        </w:rPr>
        <w:t>:</w:t>
      </w:r>
    </w:p>
    <w:p w14:paraId="5E5C0634">
      <w:pPr>
        <w:tabs>
          <w:tab w:val="left" w:pos="810"/>
        </w:tabs>
        <w:spacing w:after="0" w:line="360" w:lineRule="auto"/>
        <w:ind w:left="806"/>
        <w:jc w:val="both"/>
        <w:rPr>
          <w:rFonts w:ascii="Bookman Old Style" w:hAnsi="Bookman Old Style" w:cs="Leelawadee UI"/>
          <w:color w:val="000000" w:themeColor="text1"/>
          <w:sz w:val="24"/>
          <w:szCs w:val="24"/>
          <w14:textFill>
            <w14:solidFill>
              <w14:schemeClr w14:val="tx1"/>
            </w14:solidFill>
          </w14:textFill>
        </w:rPr>
      </w:pPr>
    </w:p>
    <w:p w14:paraId="02CEC030">
      <w:pPr>
        <w:tabs>
          <w:tab w:val="left" w:pos="810"/>
        </w:tabs>
        <w:spacing w:after="0" w:line="360" w:lineRule="auto"/>
        <w:ind w:left="806"/>
        <w:jc w:val="both"/>
        <w:rPr>
          <w:rFonts w:ascii="Bookman Old Style" w:hAnsi="Bookman Old Style" w:cs="Leelawadee UI"/>
          <w:color w:val="000000" w:themeColor="text1"/>
          <w:sz w:val="24"/>
          <w:szCs w:val="24"/>
          <w14:textFill>
            <w14:solidFill>
              <w14:schemeClr w14:val="tx1"/>
            </w14:solidFill>
          </w14:textFill>
        </w:rPr>
      </w:pPr>
    </w:p>
    <w:p w14:paraId="7C39E37B">
      <w:pPr>
        <w:tabs>
          <w:tab w:val="left" w:pos="810"/>
        </w:tabs>
        <w:spacing w:after="0" w:line="360" w:lineRule="auto"/>
        <w:ind w:left="806"/>
        <w:jc w:val="both"/>
        <w:rPr>
          <w:rFonts w:ascii="Bookman Old Style" w:hAnsi="Bookman Old Style" w:cs="Leelawadee UI"/>
          <w:color w:val="000000" w:themeColor="text1"/>
          <w:sz w:val="24"/>
          <w:szCs w:val="24"/>
          <w14:textFill>
            <w14:solidFill>
              <w14:schemeClr w14:val="tx1"/>
            </w14:solidFill>
          </w14:textFill>
        </w:rPr>
      </w:pPr>
    </w:p>
    <w:p w14:paraId="443FB878">
      <w:pPr>
        <w:tabs>
          <w:tab w:val="left" w:pos="810"/>
        </w:tabs>
        <w:spacing w:after="0" w:line="360" w:lineRule="auto"/>
        <w:ind w:left="806"/>
        <w:jc w:val="both"/>
        <w:rPr>
          <w:rFonts w:ascii="Bookman Old Style" w:hAnsi="Bookman Old Style" w:cs="Leelawadee UI"/>
          <w:color w:val="000000" w:themeColor="text1"/>
          <w:sz w:val="24"/>
          <w:szCs w:val="24"/>
          <w14:textFill>
            <w14:solidFill>
              <w14:schemeClr w14:val="tx1"/>
            </w14:solidFill>
          </w14:textFill>
        </w:rPr>
      </w:pPr>
    </w:p>
    <w:p w14:paraId="715E3209">
      <w:pPr>
        <w:tabs>
          <w:tab w:val="left" w:pos="810"/>
        </w:tabs>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55B44921">
      <w:pPr>
        <w:tabs>
          <w:tab w:val="left" w:pos="810"/>
        </w:tabs>
        <w:spacing w:after="0" w:line="360" w:lineRule="auto"/>
        <w:ind w:left="806"/>
        <w:jc w:val="both"/>
        <w:rPr>
          <w:rFonts w:ascii="Bookman Old Style" w:hAnsi="Bookman Old Style" w:cs="Leelawadee UI"/>
          <w:b/>
          <w:color w:val="000000" w:themeColor="text1"/>
          <w:sz w:val="24"/>
          <w:szCs w:val="24"/>
          <w:lang w:val="en-US"/>
          <w14:textFill>
            <w14:solidFill>
              <w14:schemeClr w14:val="tx1"/>
            </w14:solidFill>
          </w14:textFill>
        </w:rPr>
      </w:pPr>
      <w:r>
        <w:rPr>
          <w:rFonts w:ascii="Bookman Old Style" w:hAnsi="Bookman Old Style" w:cs="Leelawadee UI"/>
          <w:b/>
          <w:color w:val="000000" w:themeColor="text1"/>
          <w:sz w:val="24"/>
          <w:szCs w:val="24"/>
          <w:lang w:val="en-US"/>
          <w14:textFill>
            <w14:solidFill>
              <w14:schemeClr w14:val="tx1"/>
            </w14:solidFill>
          </w14:textFill>
        </w:rPr>
        <w:t>Grafik 11. Data OPK Pengetahuan Tradisional Menurut Jenis</w:t>
      </w:r>
    </w:p>
    <w:p w14:paraId="00665CF8">
      <w:pPr>
        <w:tabs>
          <w:tab w:val="left" w:pos="810"/>
        </w:tabs>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eastAsia="en-US"/>
          <w14:textFill>
            <w14:solidFill>
              <w14:schemeClr w14:val="tx1"/>
            </w14:solidFill>
          </w14:textFill>
        </w:rPr>
        <w:drawing>
          <wp:inline distT="0" distB="0" distL="0" distR="0">
            <wp:extent cx="5105400" cy="2675890"/>
            <wp:effectExtent l="19050" t="19050" r="1905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65">
                      <a:extLst>
                        <a:ext uri="{BEBA8EAE-BF5A-486C-A8C5-ECC9F3942E4B}">
                          <a14:imgProps xmlns:a14="http://schemas.microsoft.com/office/drawing/2010/main">
                            <a14:imgLayer r:embed="rId66">
                              <a14:imgEffect>
                                <a14:sharpenSoften amount="75000"/>
                              </a14:imgEffect>
                            </a14:imgLayer>
                          </a14:imgProps>
                        </a:ext>
                        <a:ext uri="{28A0092B-C50C-407E-A947-70E740481C1C}">
                          <a14:useLocalDpi xmlns:a14="http://schemas.microsoft.com/office/drawing/2010/main" val="0"/>
                        </a:ext>
                      </a:extLst>
                    </a:blip>
                    <a:srcRect l="5422" t="23976" r="1869"/>
                    <a:stretch>
                      <a:fillRect/>
                    </a:stretch>
                  </pic:blipFill>
                  <pic:spPr>
                    <a:xfrm>
                      <a:off x="0" y="0"/>
                      <a:ext cx="5105400" cy="2676218"/>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720951BC">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Beragam p</w:t>
      </w:r>
      <w:r>
        <w:rPr>
          <w:rFonts w:ascii="Bookman Old Style" w:hAnsi="Bookman Old Style" w:cs="Leelawadee UI"/>
          <w:color w:val="000000" w:themeColor="text1"/>
          <w:sz w:val="24"/>
          <w:szCs w:val="24"/>
          <w14:textFill>
            <w14:solidFill>
              <w14:schemeClr w14:val="tx1"/>
            </w14:solidFill>
          </w14:textFill>
        </w:rPr>
        <w:t xml:space="preserve">engetahuan tradisional yang dimiliki </w:t>
      </w:r>
      <w:r>
        <w:rPr>
          <w:rFonts w:ascii="Bookman Old Style" w:hAnsi="Bookman Old Style" w:cs="Leelawadee UI"/>
          <w:color w:val="000000" w:themeColor="text1"/>
          <w:sz w:val="24"/>
          <w:szCs w:val="24"/>
          <w:lang w:val="en-US"/>
          <w14:textFill>
            <w14:solidFill>
              <w14:schemeClr w14:val="tx1"/>
            </w14:solidFill>
          </w14:textFill>
        </w:rPr>
        <w:t xml:space="preserve">etnis-etnis di Pulau Alor </w:t>
      </w:r>
      <w:r>
        <w:rPr>
          <w:rFonts w:ascii="Bookman Old Style" w:hAnsi="Bookman Old Style" w:cs="Leelawadee UI"/>
          <w:color w:val="000000" w:themeColor="text1"/>
          <w:sz w:val="24"/>
          <w:szCs w:val="24"/>
          <w14:textFill>
            <w14:solidFill>
              <w14:schemeClr w14:val="tx1"/>
            </w14:solidFill>
          </w14:textFill>
        </w:rPr>
        <w:t xml:space="preserve">tersebut muncul diantaranya karena determinisme lingkungan. Besarnya pengaruh lingkungan menjadi salah satu faktor adanya </w:t>
      </w:r>
      <w:r>
        <w:rPr>
          <w:rFonts w:ascii="Bookman Old Style" w:hAnsi="Bookman Old Style" w:cs="Leelawadee UI"/>
          <w:color w:val="000000" w:themeColor="text1"/>
          <w:sz w:val="24"/>
          <w:szCs w:val="24"/>
          <w:lang w:val="en-US"/>
          <w14:textFill>
            <w14:solidFill>
              <w14:schemeClr w14:val="tx1"/>
            </w14:solidFill>
          </w14:textFill>
        </w:rPr>
        <w:t>f</w:t>
      </w:r>
      <w:r>
        <w:rPr>
          <w:rFonts w:ascii="Bookman Old Style" w:hAnsi="Bookman Old Style" w:cs="Leelawadee UI"/>
          <w:color w:val="000000" w:themeColor="text1"/>
          <w:sz w:val="24"/>
          <w:szCs w:val="24"/>
          <w14:textFill>
            <w14:solidFill>
              <w14:schemeClr w14:val="tx1"/>
            </w14:solidFill>
          </w14:textFill>
        </w:rPr>
        <w:t>ariasi pengetahuan tradisional an</w:t>
      </w:r>
      <w:r>
        <w:rPr>
          <w:rFonts w:ascii="Bookman Old Style" w:hAnsi="Bookman Old Style" w:cs="Leelawadee UI"/>
          <w:color w:val="000000" w:themeColor="text1"/>
          <w:sz w:val="24"/>
          <w:szCs w:val="24"/>
          <w:lang w:val="en-US"/>
          <w14:textFill>
            <w14:solidFill>
              <w14:schemeClr w14:val="tx1"/>
            </w14:solidFill>
          </w14:textFill>
        </w:rPr>
        <w:t>tar</w:t>
      </w:r>
      <w:r>
        <w:rPr>
          <w:rFonts w:ascii="Bookman Old Style" w:hAnsi="Bookman Old Style" w:cs="Leelawadee UI"/>
          <w:color w:val="000000" w:themeColor="text1"/>
          <w:sz w:val="24"/>
          <w:szCs w:val="24"/>
          <w14:textFill>
            <w14:solidFill>
              <w14:schemeClr w14:val="tx1"/>
            </w14:solidFill>
          </w14:textFill>
        </w:rPr>
        <w:t xml:space="preserve"> </w:t>
      </w:r>
      <w:r>
        <w:rPr>
          <w:rFonts w:ascii="Bookman Old Style" w:hAnsi="Bookman Old Style" w:cs="Leelawadee UI"/>
          <w:color w:val="000000" w:themeColor="text1"/>
          <w:sz w:val="24"/>
          <w:szCs w:val="24"/>
          <w:lang w:val="en-US"/>
          <w14:textFill>
            <w14:solidFill>
              <w14:schemeClr w14:val="tx1"/>
            </w14:solidFill>
          </w14:textFill>
        </w:rPr>
        <w:t>etnis</w:t>
      </w:r>
      <w:r>
        <w:rPr>
          <w:rFonts w:ascii="Bookman Old Style" w:hAnsi="Bookman Old Style" w:cs="Leelawadee UI"/>
          <w:color w:val="000000" w:themeColor="text1"/>
          <w:sz w:val="24"/>
          <w:szCs w:val="24"/>
          <w14:textFill>
            <w14:solidFill>
              <w14:schemeClr w14:val="tx1"/>
            </w14:solidFill>
          </w14:textFill>
        </w:rPr>
        <w:t xml:space="preserve"> yang bermukim di wilayah pegunungan, lembah dan di wilayah </w:t>
      </w:r>
      <w:r>
        <w:rPr>
          <w:rFonts w:ascii="Bookman Old Style" w:hAnsi="Bookman Old Style" w:cs="Leelawadee UI"/>
          <w:color w:val="000000" w:themeColor="text1"/>
          <w:sz w:val="24"/>
          <w:szCs w:val="24"/>
          <w:lang w:val="en-US"/>
          <w14:textFill>
            <w14:solidFill>
              <w14:schemeClr w14:val="tx1"/>
            </w14:solidFill>
          </w14:textFill>
        </w:rPr>
        <w:t>pesisir</w:t>
      </w:r>
      <w:r>
        <w:rPr>
          <w:rFonts w:ascii="Bookman Old Style" w:hAnsi="Bookman Old Style" w:cs="Leelawadee UI"/>
          <w:color w:val="000000" w:themeColor="text1"/>
          <w:sz w:val="24"/>
          <w:szCs w:val="24"/>
          <w14:textFill>
            <w14:solidFill>
              <w14:schemeClr w14:val="tx1"/>
            </w14:solidFill>
          </w14:textFill>
        </w:rPr>
        <w:t xml:space="preserve">. </w:t>
      </w:r>
      <w:r>
        <w:rPr>
          <w:rFonts w:ascii="Bookman Old Style" w:hAnsi="Bookman Old Style" w:cs="Leelawadee UI"/>
          <w:color w:val="000000" w:themeColor="text1"/>
          <w:sz w:val="24"/>
          <w:szCs w:val="24"/>
          <w:lang w:val="en-US"/>
          <w14:textFill>
            <w14:solidFill>
              <w14:schemeClr w14:val="tx1"/>
            </w14:solidFill>
          </w14:textFill>
        </w:rPr>
        <w:t>V</w:t>
      </w:r>
      <w:r>
        <w:rPr>
          <w:rFonts w:ascii="Bookman Old Style" w:hAnsi="Bookman Old Style" w:cs="Leelawadee UI"/>
          <w:color w:val="000000" w:themeColor="text1"/>
          <w:sz w:val="24"/>
          <w:szCs w:val="24"/>
          <w14:textFill>
            <w14:solidFill>
              <w14:schemeClr w14:val="tx1"/>
            </w14:solidFill>
          </w14:textFill>
        </w:rPr>
        <w:t>ariasi pengetahuan tradisional semakin tinggi sejak penduduk luar mulai masuk membangun relasi dan bertempat tinggal dengan penduduk lokal yang menyebabkan terjadinya penerimaan pengetahuan baru yang</w:t>
      </w:r>
      <w:r>
        <w:rPr>
          <w:rFonts w:ascii="Bookman Old Style" w:hAnsi="Bookman Old Style" w:cs="Leelawadee UI"/>
          <w:color w:val="000000" w:themeColor="text1"/>
          <w:sz w:val="24"/>
          <w:szCs w:val="24"/>
          <w:lang w:val="en-US"/>
          <w14:textFill>
            <w14:solidFill>
              <w14:schemeClr w14:val="tx1"/>
            </w14:solidFill>
          </w14:textFill>
        </w:rPr>
        <w:t xml:space="preserve"> kemudian</w:t>
      </w:r>
      <w:r>
        <w:rPr>
          <w:rFonts w:ascii="Bookman Old Style" w:hAnsi="Bookman Old Style" w:cs="Leelawadee UI"/>
          <w:color w:val="000000" w:themeColor="text1"/>
          <w:sz w:val="24"/>
          <w:szCs w:val="24"/>
          <w14:textFill>
            <w14:solidFill>
              <w14:schemeClr w14:val="tx1"/>
            </w14:solidFill>
          </w14:textFill>
        </w:rPr>
        <w:t xml:space="preserve"> juga menjadi bagian inti dari kebudayaan </w:t>
      </w:r>
      <w:r>
        <w:rPr>
          <w:rFonts w:ascii="Bookman Old Style" w:hAnsi="Bookman Old Style" w:cs="Leelawadee UI"/>
          <w:color w:val="000000" w:themeColor="text1"/>
          <w:sz w:val="24"/>
          <w:szCs w:val="24"/>
          <w:lang w:val="en-US"/>
          <w14:textFill>
            <w14:solidFill>
              <w14:schemeClr w14:val="tx1"/>
            </w14:solidFill>
          </w14:textFill>
        </w:rPr>
        <w:t>Alor.</w:t>
      </w:r>
    </w:p>
    <w:p w14:paraId="6A91899D">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Berdasarkan hasil survey dan identifikasi OPK Pengetahunan Tradisional, dapat diklasifikasikan pengetahuan tradisional menurut etnis sebagai berikut :</w:t>
      </w:r>
    </w:p>
    <w:p w14:paraId="6C593F0C">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36D4A898">
      <w:pPr>
        <w:rPr>
          <w:rFonts w:ascii="Bookman Old Style" w:hAnsi="Bookman Old Style" w:cs="Leelawadee UI"/>
          <w:b/>
          <w:color w:val="000000" w:themeColor="text1"/>
          <w:sz w:val="24"/>
          <w:szCs w:val="24"/>
          <w:lang w:val="en-US"/>
          <w14:textFill>
            <w14:solidFill>
              <w14:schemeClr w14:val="tx1"/>
            </w14:solidFill>
          </w14:textFill>
        </w:rPr>
      </w:pPr>
      <w:r>
        <w:rPr>
          <w:rFonts w:ascii="Bookman Old Style" w:hAnsi="Bookman Old Style" w:cs="Leelawadee UI"/>
          <w:b/>
          <w:color w:val="000000" w:themeColor="text1"/>
          <w:sz w:val="24"/>
          <w:szCs w:val="24"/>
          <w:lang w:val="en-US"/>
          <w14:textFill>
            <w14:solidFill>
              <w14:schemeClr w14:val="tx1"/>
            </w14:solidFill>
          </w14:textFill>
        </w:rPr>
        <w:br w:type="page"/>
      </w:r>
    </w:p>
    <w:p w14:paraId="1754A52A">
      <w:pPr>
        <w:autoSpaceDE w:val="0"/>
        <w:autoSpaceDN w:val="0"/>
        <w:adjustRightInd w:val="0"/>
        <w:spacing w:after="0" w:line="360" w:lineRule="auto"/>
        <w:ind w:left="806"/>
        <w:jc w:val="both"/>
        <w:rPr>
          <w:rFonts w:ascii="Bookman Old Style" w:hAnsi="Bookman Old Style" w:cs="Leelawadee UI"/>
          <w:b/>
          <w:color w:val="000000" w:themeColor="text1"/>
          <w:sz w:val="24"/>
          <w:szCs w:val="24"/>
          <w:lang w:val="en-US"/>
          <w14:textFill>
            <w14:solidFill>
              <w14:schemeClr w14:val="tx1"/>
            </w14:solidFill>
          </w14:textFill>
        </w:rPr>
      </w:pPr>
      <w:r>
        <w:rPr>
          <w:rFonts w:ascii="Bookman Old Style" w:hAnsi="Bookman Old Style" w:cs="Leelawadee UI"/>
          <w:b/>
          <w:color w:val="000000" w:themeColor="text1"/>
          <w:sz w:val="24"/>
          <w:szCs w:val="24"/>
          <w:lang w:val="en-US"/>
          <w14:textFill>
            <w14:solidFill>
              <w14:schemeClr w14:val="tx1"/>
            </w14:solidFill>
          </w14:textFill>
        </w:rPr>
        <w:t>Grafik 12. Data OPK Pengetahuan Tradisional Menurut Etnis</w:t>
      </w:r>
    </w:p>
    <w:p w14:paraId="2550FCD9">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anchor distT="0" distB="0" distL="114300" distR="114300" simplePos="0" relativeHeight="251669504" behindDoc="1" locked="0" layoutInCell="1" allowOverlap="1">
            <wp:simplePos x="0" y="0"/>
            <wp:positionH relativeFrom="column">
              <wp:posOffset>530225</wp:posOffset>
            </wp:positionH>
            <wp:positionV relativeFrom="paragraph">
              <wp:posOffset>57785</wp:posOffset>
            </wp:positionV>
            <wp:extent cx="5066030" cy="2095500"/>
            <wp:effectExtent l="19050" t="19050" r="20955"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67">
                      <a:extLst>
                        <a:ext uri="{BEBA8EAE-BF5A-486C-A8C5-ECC9F3942E4B}">
                          <a14:imgProps xmlns:a14="http://schemas.microsoft.com/office/drawing/2010/main">
                            <a14:imgLayer r:embed="rId68">
                              <a14:imgEffect>
                                <a14:sharpenSoften amount="100000"/>
                              </a14:imgEffect>
                            </a14:imgLayer>
                          </a14:imgProps>
                        </a:ext>
                        <a:ext uri="{28A0092B-C50C-407E-A947-70E740481C1C}">
                          <a14:useLocalDpi xmlns:a14="http://schemas.microsoft.com/office/drawing/2010/main" val="0"/>
                        </a:ext>
                      </a:extLst>
                    </a:blip>
                    <a:srcRect l="4486" t="24542" r="2430"/>
                    <a:stretch>
                      <a:fillRect/>
                    </a:stretch>
                  </pic:blipFill>
                  <pic:spPr>
                    <a:xfrm>
                      <a:off x="0" y="0"/>
                      <a:ext cx="5065820" cy="2095500"/>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anchor>
        </w:drawing>
      </w:r>
    </w:p>
    <w:p w14:paraId="2F00DA57">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4EC4F659">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752B9DC1">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254FE4C2">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0507B2D5">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13644C61">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09D2E528">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7AADE0AE">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7B917967">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Dari sejumlah OPK pengetahuan tradisional yang ditemukan dalam proses pendataan, sebagian besar masih digunakan dan menyatu dalam kehidupan keseharian masyarakat dan ada juga yang sudah jarang dilakukan.</w:t>
      </w:r>
    </w:p>
    <w:p w14:paraId="16EB70E9">
      <w:pPr>
        <w:tabs>
          <w:tab w:val="left" w:pos="2250"/>
        </w:tabs>
        <w:autoSpaceDE w:val="0"/>
        <w:autoSpaceDN w:val="0"/>
        <w:adjustRightInd w:val="0"/>
        <w:spacing w:after="0" w:line="360" w:lineRule="auto"/>
        <w:ind w:left="2250" w:hanging="1444"/>
        <w:rPr>
          <w:rFonts w:ascii="Bookman Old Style" w:hAnsi="Bookman Old Style" w:cs="Leelawadee UI"/>
          <w:b/>
          <w:color w:val="000000" w:themeColor="text1"/>
          <w:sz w:val="24"/>
          <w:szCs w:val="24"/>
          <w:lang w:val="en-US"/>
          <w14:textFill>
            <w14:solidFill>
              <w14:schemeClr w14:val="tx1"/>
            </w14:solidFill>
          </w14:textFill>
        </w:rPr>
      </w:pPr>
      <w:r>
        <w:rPr>
          <w:rFonts w:ascii="Bookman Old Style" w:hAnsi="Bookman Old Style" w:cs="Leelawadee UI"/>
          <w:b/>
          <w:color w:val="000000" w:themeColor="text1"/>
          <w:sz w:val="24"/>
          <w:szCs w:val="24"/>
          <w:lang w:val="en-US"/>
          <w14:textFill>
            <w14:solidFill>
              <w14:schemeClr w14:val="tx1"/>
            </w14:solidFill>
          </w14:textFill>
        </w:rPr>
        <w:t xml:space="preserve">Grafik 13. </w:t>
      </w:r>
      <w:r>
        <w:rPr>
          <w:rFonts w:ascii="Bookman Old Style" w:hAnsi="Bookman Old Style" w:cs="Leelawadee UI"/>
          <w:b/>
          <w:color w:val="000000" w:themeColor="text1"/>
          <w:sz w:val="24"/>
          <w:szCs w:val="24"/>
          <w:lang w:val="en-US"/>
          <w14:textFill>
            <w14:solidFill>
              <w14:schemeClr w14:val="tx1"/>
            </w14:solidFill>
          </w14:textFill>
        </w:rPr>
        <w:tab/>
      </w:r>
      <w:r>
        <w:rPr>
          <w:rFonts w:ascii="Bookman Old Style" w:hAnsi="Bookman Old Style" w:cs="Leelawadee UI"/>
          <w:b/>
          <w:color w:val="000000" w:themeColor="text1"/>
          <w:sz w:val="24"/>
          <w:szCs w:val="24"/>
          <w:lang w:val="en-US"/>
          <w14:textFill>
            <w14:solidFill>
              <w14:schemeClr w14:val="tx1"/>
            </w14:solidFill>
          </w14:textFill>
        </w:rPr>
        <w:t>Data OPK Pengetahuan Tradisional Menurut Frekwensi Pelaksanaannya</w:t>
      </w:r>
    </w:p>
    <w:p w14:paraId="6157644C">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eastAsia="en-US"/>
          <w14:textFill>
            <w14:solidFill>
              <w14:schemeClr w14:val="tx1"/>
            </w14:solidFill>
          </w14:textFill>
        </w:rPr>
        <w:drawing>
          <wp:anchor distT="0" distB="0" distL="114300" distR="114300" simplePos="0" relativeHeight="251670528" behindDoc="1" locked="0" layoutInCell="1" allowOverlap="1">
            <wp:simplePos x="0" y="0"/>
            <wp:positionH relativeFrom="column">
              <wp:posOffset>501650</wp:posOffset>
            </wp:positionH>
            <wp:positionV relativeFrom="paragraph">
              <wp:posOffset>19050</wp:posOffset>
            </wp:positionV>
            <wp:extent cx="5105400" cy="2356485"/>
            <wp:effectExtent l="19050" t="19050" r="19050" b="254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69">
                      <a:extLst>
                        <a:ext uri="{BEBA8EAE-BF5A-486C-A8C5-ECC9F3942E4B}">
                          <a14:imgProps xmlns:a14="http://schemas.microsoft.com/office/drawing/2010/main">
                            <a14:imgLayer r:embed="rId70">
                              <a14:imgEffect>
                                <a14:sharpenSoften amount="100000"/>
                              </a14:imgEffect>
                            </a14:imgLayer>
                          </a14:imgProps>
                        </a:ext>
                        <a:ext uri="{28A0092B-C50C-407E-A947-70E740481C1C}">
                          <a14:useLocalDpi xmlns:a14="http://schemas.microsoft.com/office/drawing/2010/main" val="0"/>
                        </a:ext>
                      </a:extLst>
                    </a:blip>
                    <a:srcRect l="18131" t="23506" r="4113"/>
                    <a:stretch>
                      <a:fillRect/>
                    </a:stretch>
                  </pic:blipFill>
                  <pic:spPr>
                    <a:xfrm>
                      <a:off x="0" y="0"/>
                      <a:ext cx="5105400" cy="2356338"/>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anchor>
        </w:drawing>
      </w:r>
    </w:p>
    <w:p w14:paraId="70AFA6A7">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1D9935DA">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19B3B64D">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1E65741A">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3523D1E7">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3A385732">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1E75EF8F">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2D7404FC">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56F00EB0">
      <w:pPr>
        <w:tabs>
          <w:tab w:val="left" w:pos="810"/>
        </w:tabs>
        <w:spacing w:after="240" w:line="360" w:lineRule="auto"/>
        <w:jc w:val="both"/>
        <w:rPr>
          <w:rFonts w:ascii="Bookman Old Style" w:hAnsi="Bookman Old Style"/>
          <w:color w:val="000000" w:themeColor="text1"/>
          <w:sz w:val="24"/>
          <w:szCs w:val="24"/>
          <w:lang w:val="en-US"/>
          <w14:textFill>
            <w14:solidFill>
              <w14:schemeClr w14:val="tx1"/>
            </w14:solidFill>
          </w14:textFill>
        </w:rPr>
      </w:pPr>
    </w:p>
    <w:p w14:paraId="5270594B">
      <w:pPr>
        <w:tabs>
          <w:tab w:val="left" w:pos="810"/>
        </w:tabs>
        <w:spacing w:after="24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IV.6.</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Teknologi Tradisional</w:t>
      </w:r>
    </w:p>
    <w:p w14:paraId="3B1E668B">
      <w:pPr>
        <w:autoSpaceDE w:val="0"/>
        <w:autoSpaceDN w:val="0"/>
        <w:adjustRightInd w:val="0"/>
        <w:spacing w:after="0" w:line="360" w:lineRule="auto"/>
        <w:ind w:left="806"/>
        <w:jc w:val="both"/>
        <w:rPr>
          <w:rFonts w:ascii="Bookman Old Style" w:hAnsi="Bookman Old Style" w:cs="Times New Roman"/>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Berdasarkan data sekunder yang tersedia, baik pada OPD Kebudayaan, pariwisata dan sejumlah lembaga termasuk para pemerhati budaya di Kabupaten Alor serta s</w:t>
      </w:r>
      <w:r>
        <w:rPr>
          <w:rFonts w:ascii="Bookman Old Style" w:hAnsi="Bookman Old Style" w:cs="Leelawadee UI"/>
          <w:color w:val="000000" w:themeColor="text1"/>
          <w:sz w:val="24"/>
          <w:szCs w:val="24"/>
          <w14:textFill>
            <w14:solidFill>
              <w14:schemeClr w14:val="tx1"/>
            </w14:solidFill>
          </w14:textFill>
        </w:rPr>
        <w:t>ejumlah catatan hasil wawancara yang dilakukan</w:t>
      </w:r>
      <w:r>
        <w:rPr>
          <w:rFonts w:ascii="Bookman Old Style" w:hAnsi="Bookman Old Style" w:cs="Leelawadee UI"/>
          <w:color w:val="000000" w:themeColor="text1"/>
          <w:sz w:val="24"/>
          <w:szCs w:val="24"/>
          <w:lang w:val="en-US"/>
          <w14:textFill>
            <w14:solidFill>
              <w14:schemeClr w14:val="tx1"/>
            </w14:solidFill>
          </w14:textFill>
        </w:rPr>
        <w:t>, ditemukan j</w:t>
      </w:r>
      <w:r>
        <w:rPr>
          <w:rFonts w:ascii="Bookman Old Style" w:hAnsi="Bookman Old Style" w:cs="Leelawadee UI"/>
          <w:color w:val="000000" w:themeColor="text1"/>
          <w:sz w:val="24"/>
          <w:szCs w:val="24"/>
          <w14:textFill>
            <w14:solidFill>
              <w14:schemeClr w14:val="tx1"/>
            </w14:solidFill>
          </w14:textFill>
        </w:rPr>
        <w:t xml:space="preserve">ejak </w:t>
      </w:r>
      <w:r>
        <w:rPr>
          <w:rFonts w:ascii="Bookman Old Style" w:hAnsi="Bookman Old Style" w:cs="Leelawadee UI"/>
          <w:color w:val="000000" w:themeColor="text1"/>
          <w:sz w:val="24"/>
          <w:szCs w:val="24"/>
          <w:lang w:val="en-US"/>
          <w14:textFill>
            <w14:solidFill>
              <w14:schemeClr w14:val="tx1"/>
            </w14:solidFill>
          </w14:textFill>
        </w:rPr>
        <w:t>peradaban</w:t>
      </w:r>
      <w:r>
        <w:rPr>
          <w:rFonts w:ascii="Bookman Old Style" w:hAnsi="Bookman Old Style" w:cs="Leelawadee UI"/>
          <w:color w:val="000000" w:themeColor="text1"/>
          <w:sz w:val="24"/>
          <w:szCs w:val="24"/>
          <w14:textFill>
            <w14:solidFill>
              <w14:schemeClr w14:val="tx1"/>
            </w14:solidFill>
          </w14:textFill>
        </w:rPr>
        <w:t xml:space="preserve"> </w:t>
      </w:r>
      <w:r>
        <w:rPr>
          <w:rFonts w:ascii="Bookman Old Style" w:hAnsi="Bookman Old Style" w:cs="Leelawadee UI"/>
          <w:color w:val="000000" w:themeColor="text1"/>
          <w:sz w:val="24"/>
          <w:szCs w:val="24"/>
          <w:lang w:val="en-US"/>
          <w14:textFill>
            <w14:solidFill>
              <w14:schemeClr w14:val="tx1"/>
            </w14:solidFill>
          </w14:textFill>
        </w:rPr>
        <w:t>bahwasannya mayoritas masyarakat Alor adalah</w:t>
      </w:r>
      <w:r>
        <w:rPr>
          <w:rFonts w:ascii="Bookman Old Style" w:hAnsi="Bookman Old Style" w:cs="Leelawadee UI"/>
          <w:color w:val="000000" w:themeColor="text1"/>
          <w:sz w:val="24"/>
          <w:szCs w:val="24"/>
          <w14:textFill>
            <w14:solidFill>
              <w14:schemeClr w14:val="tx1"/>
            </w14:solidFill>
          </w14:textFill>
        </w:rPr>
        <w:t xml:space="preserve"> masyarakat agraris</w:t>
      </w:r>
      <w:r>
        <w:rPr>
          <w:rFonts w:ascii="Bookman Old Style" w:hAnsi="Bookman Old Style" w:cs="Leelawadee UI"/>
          <w:color w:val="000000" w:themeColor="text1"/>
          <w:sz w:val="24"/>
          <w:szCs w:val="24"/>
          <w:lang w:val="en-US"/>
          <w14:textFill>
            <w14:solidFill>
              <w14:schemeClr w14:val="tx1"/>
            </w14:solidFill>
          </w14:textFill>
        </w:rPr>
        <w:t xml:space="preserve"> dan </w:t>
      </w:r>
      <w:r>
        <w:rPr>
          <w:rFonts w:ascii="Bookman Old Style" w:hAnsi="Bookman Old Style" w:cs="Leelawadee UI"/>
          <w:color w:val="000000" w:themeColor="text1"/>
          <w:sz w:val="24"/>
          <w:szCs w:val="24"/>
          <w14:textFill>
            <w14:solidFill>
              <w14:schemeClr w14:val="tx1"/>
            </w14:solidFill>
          </w14:textFill>
        </w:rPr>
        <w:t>nelayan</w:t>
      </w:r>
      <w:r>
        <w:rPr>
          <w:rFonts w:ascii="Bookman Old Style" w:hAnsi="Bookman Old Style" w:cs="Leelawadee UI"/>
          <w:color w:val="000000" w:themeColor="text1"/>
          <w:sz w:val="24"/>
          <w:szCs w:val="24"/>
          <w:lang w:val="en-US"/>
          <w14:textFill>
            <w14:solidFill>
              <w14:schemeClr w14:val="tx1"/>
            </w14:solidFill>
          </w14:textFill>
        </w:rPr>
        <w:t xml:space="preserve">.  Disisi lain ditemukan juga adanya tradisi dan pengetahuan di bidang kerajinan khususnya anyaman dan tenunan.  Hal ini </w:t>
      </w:r>
      <w:r>
        <w:rPr>
          <w:rFonts w:ascii="Bookman Old Style" w:hAnsi="Bookman Old Style" w:cs="Leelawadee UI"/>
          <w:color w:val="000000" w:themeColor="text1"/>
          <w:sz w:val="24"/>
          <w:szCs w:val="24"/>
          <w14:textFill>
            <w14:solidFill>
              <w14:schemeClr w14:val="tx1"/>
            </w14:solidFill>
          </w14:textFill>
        </w:rPr>
        <w:t>ditemukan melalui keberadaan sejumlah</w:t>
      </w:r>
      <w:r>
        <w:rPr>
          <w:rFonts w:ascii="Bookman Old Style" w:hAnsi="Bookman Old Style" w:cs="Leelawadee UI"/>
          <w:color w:val="000000" w:themeColor="text1"/>
          <w:sz w:val="24"/>
          <w:szCs w:val="24"/>
          <w:lang w:val="en-US"/>
          <w14:textFill>
            <w14:solidFill>
              <w14:schemeClr w14:val="tx1"/>
            </w14:solidFill>
          </w14:textFill>
        </w:rPr>
        <w:t xml:space="preserve"> </w:t>
      </w:r>
      <w:r>
        <w:rPr>
          <w:rFonts w:ascii="Bookman Old Style" w:hAnsi="Bookman Old Style" w:cs="Leelawadee UI"/>
          <w:color w:val="000000" w:themeColor="text1"/>
          <w:sz w:val="24"/>
          <w:szCs w:val="24"/>
          <w14:textFill>
            <w14:solidFill>
              <w14:schemeClr w14:val="tx1"/>
            </w14:solidFill>
          </w14:textFill>
        </w:rPr>
        <w:t xml:space="preserve">teknologi tradisional </w:t>
      </w:r>
      <w:r>
        <w:rPr>
          <w:rFonts w:ascii="Bookman Old Style" w:hAnsi="Bookman Old Style" w:cs="Leelawadee UI"/>
          <w:color w:val="000000" w:themeColor="text1"/>
          <w:sz w:val="24"/>
          <w:szCs w:val="24"/>
          <w:lang w:val="en-US"/>
          <w14:textFill>
            <w14:solidFill>
              <w14:schemeClr w14:val="tx1"/>
            </w14:solidFill>
          </w14:textFill>
        </w:rPr>
        <w:t>yang penggunaannya sudah sejak abad 13 s/d 15 dan sebagian besar masih digunakan hingga saat ini</w:t>
      </w:r>
      <w:r>
        <w:rPr>
          <w:rFonts w:ascii="Bookman Old Style" w:hAnsi="Bookman Old Style" w:cs="Leelawadee UI"/>
          <w:color w:val="000000" w:themeColor="text1"/>
          <w:sz w:val="24"/>
          <w:szCs w:val="24"/>
          <w14:textFill>
            <w14:solidFill>
              <w14:schemeClr w14:val="tx1"/>
            </w14:solidFill>
          </w14:textFill>
        </w:rPr>
        <w:t xml:space="preserve">. </w:t>
      </w:r>
      <w:r>
        <w:rPr>
          <w:rFonts w:ascii="Bookman Old Style" w:hAnsi="Bookman Old Style" w:cs="Leelawadee UI"/>
          <w:color w:val="000000" w:themeColor="text1"/>
          <w:sz w:val="24"/>
          <w:szCs w:val="24"/>
          <w:lang w:val="en-US"/>
          <w14:textFill>
            <w14:solidFill>
              <w14:schemeClr w14:val="tx1"/>
            </w14:solidFill>
          </w14:textFill>
        </w:rPr>
        <w:t xml:space="preserve"> </w:t>
      </w:r>
      <w:r>
        <w:rPr>
          <w:rFonts w:ascii="Bookman Old Style" w:hAnsi="Bookman Old Style" w:cs="Times New Roman"/>
          <w:color w:val="000000" w:themeColor="text1"/>
          <w:sz w:val="24"/>
          <w:szCs w:val="24"/>
          <w14:textFill>
            <w14:solidFill>
              <w14:schemeClr w14:val="tx1"/>
            </w14:solidFill>
          </w14:textFill>
        </w:rPr>
        <w:t xml:space="preserve">Untuk masyarakat nelayan </w:t>
      </w:r>
      <w:r>
        <w:rPr>
          <w:rFonts w:ascii="Bookman Old Style" w:hAnsi="Bookman Old Style" w:cs="Times New Roman"/>
          <w:color w:val="000000" w:themeColor="text1"/>
          <w:sz w:val="24"/>
          <w:szCs w:val="24"/>
          <w:lang w:val="en-US"/>
          <w14:textFill>
            <w14:solidFill>
              <w14:schemeClr w14:val="tx1"/>
            </w14:solidFill>
          </w14:textFill>
        </w:rPr>
        <w:t>ditemukan</w:t>
      </w:r>
      <w:r>
        <w:rPr>
          <w:rFonts w:ascii="Bookman Old Style" w:hAnsi="Bookman Old Style" w:cs="Times New Roman"/>
          <w:color w:val="000000" w:themeColor="text1"/>
          <w:sz w:val="24"/>
          <w:szCs w:val="24"/>
          <w14:textFill>
            <w14:solidFill>
              <w14:schemeClr w14:val="tx1"/>
            </w14:solidFill>
          </w14:textFill>
        </w:rPr>
        <w:t xml:space="preserve"> teknologi </w:t>
      </w:r>
      <w:r>
        <w:rPr>
          <w:rFonts w:ascii="Bookman Old Style" w:hAnsi="Bookman Old Style" w:cs="Times New Roman"/>
          <w:color w:val="000000" w:themeColor="text1"/>
          <w:sz w:val="24"/>
          <w:szCs w:val="24"/>
          <w:lang w:val="en-US"/>
          <w14:textFill>
            <w14:solidFill>
              <w14:schemeClr w14:val="tx1"/>
            </w14:solidFill>
          </w14:textFill>
        </w:rPr>
        <w:t>penangkapan</w:t>
      </w:r>
      <w:r>
        <w:rPr>
          <w:rFonts w:ascii="Bookman Old Style" w:hAnsi="Bookman Old Style" w:cs="Times New Roman"/>
          <w:color w:val="000000" w:themeColor="text1"/>
          <w:sz w:val="24"/>
          <w:szCs w:val="24"/>
          <w14:textFill>
            <w14:solidFill>
              <w14:schemeClr w14:val="tx1"/>
            </w14:solidFill>
          </w14:textFill>
        </w:rPr>
        <w:t xml:space="preserve"> </w:t>
      </w:r>
      <w:r>
        <w:rPr>
          <w:rFonts w:ascii="Bookman Old Style" w:hAnsi="Bookman Old Style" w:cs="Times New Roman"/>
          <w:color w:val="000000" w:themeColor="text1"/>
          <w:sz w:val="24"/>
          <w:szCs w:val="24"/>
          <w:lang w:val="en-US"/>
          <w14:textFill>
            <w14:solidFill>
              <w14:schemeClr w14:val="tx1"/>
            </w14:solidFill>
          </w14:textFill>
        </w:rPr>
        <w:t xml:space="preserve">ikan dengan menggunakan alat tangkap tradisional </w:t>
      </w:r>
      <w:r>
        <w:rPr>
          <w:rFonts w:ascii="Bookman Old Style" w:hAnsi="Bookman Old Style" w:cs="Times New Roman"/>
          <w:color w:val="000000" w:themeColor="text1"/>
          <w:sz w:val="24"/>
          <w:szCs w:val="24"/>
          <w14:textFill>
            <w14:solidFill>
              <w14:schemeClr w14:val="tx1"/>
            </w14:solidFill>
          </w14:textFill>
        </w:rPr>
        <w:t>seperti bu</w:t>
      </w:r>
      <w:r>
        <w:rPr>
          <w:rFonts w:ascii="Bookman Old Style" w:hAnsi="Bookman Old Style" w:cs="Times New Roman"/>
          <w:color w:val="000000" w:themeColor="text1"/>
          <w:sz w:val="24"/>
          <w:szCs w:val="24"/>
          <w:lang w:val="en-US"/>
          <w14:textFill>
            <w14:solidFill>
              <w14:schemeClr w14:val="tx1"/>
            </w14:solidFill>
          </w14:textFill>
        </w:rPr>
        <w:t>b</w:t>
      </w:r>
      <w:r>
        <w:rPr>
          <w:rFonts w:ascii="Bookman Old Style" w:hAnsi="Bookman Old Style" w:cs="Times New Roman"/>
          <w:color w:val="000000" w:themeColor="text1"/>
          <w:sz w:val="24"/>
          <w:szCs w:val="24"/>
          <w14:textFill>
            <w14:solidFill>
              <w14:schemeClr w14:val="tx1"/>
            </w14:solidFill>
          </w14:textFill>
        </w:rPr>
        <w:t xml:space="preserve">u, sementara untuk masyarakat pertanian </w:t>
      </w:r>
      <w:r>
        <w:rPr>
          <w:rFonts w:ascii="Bookman Old Style" w:hAnsi="Bookman Old Style" w:cs="Times New Roman"/>
          <w:color w:val="000000" w:themeColor="text1"/>
          <w:sz w:val="24"/>
          <w:szCs w:val="24"/>
          <w:lang w:val="en-US"/>
          <w14:textFill>
            <w14:solidFill>
              <w14:schemeClr w14:val="tx1"/>
            </w14:solidFill>
          </w14:textFill>
        </w:rPr>
        <w:t>ditemukan teknik pemberantasan hama tikus dengan menggunakan peralatan tradisional seperti</w:t>
      </w:r>
      <w:r>
        <w:rPr>
          <w:rFonts w:ascii="Bookman Old Style" w:hAnsi="Bookman Old Style" w:cs="Times New Roman"/>
          <w:color w:val="000000" w:themeColor="text1"/>
          <w:sz w:val="24"/>
          <w:szCs w:val="24"/>
          <w14:textFill>
            <w14:solidFill>
              <w14:schemeClr w14:val="tx1"/>
            </w14:solidFill>
          </w14:textFill>
        </w:rPr>
        <w:t xml:space="preserve"> </w:t>
      </w:r>
      <w:r>
        <w:rPr>
          <w:rFonts w:ascii="Bookman Old Style" w:hAnsi="Bookman Old Style" w:cs="Times New Roman"/>
          <w:color w:val="000000" w:themeColor="text1"/>
          <w:sz w:val="24"/>
          <w:szCs w:val="24"/>
          <w:lang w:val="en-US"/>
          <w14:textFill>
            <w14:solidFill>
              <w14:schemeClr w14:val="tx1"/>
            </w14:solidFill>
          </w14:textFill>
        </w:rPr>
        <w:t>perangkap tikus.</w:t>
      </w:r>
      <w:r>
        <w:rPr>
          <w:rFonts w:ascii="Bookman Old Style" w:hAnsi="Bookman Old Style" w:cs="Times New Roman"/>
          <w:color w:val="000000" w:themeColor="text1"/>
          <w:sz w:val="24"/>
          <w:szCs w:val="24"/>
          <w14:textFill>
            <w14:solidFill>
              <w14:schemeClr w14:val="tx1"/>
            </w14:solidFill>
          </w14:textFill>
        </w:rPr>
        <w:t xml:space="preserve"> </w:t>
      </w:r>
      <w:r>
        <w:rPr>
          <w:rFonts w:ascii="Bookman Old Style" w:hAnsi="Bookman Old Style" w:cs="Times New Roman"/>
          <w:color w:val="000000" w:themeColor="text1"/>
          <w:sz w:val="24"/>
          <w:szCs w:val="24"/>
          <w:lang w:val="en-US"/>
          <w14:textFill>
            <w14:solidFill>
              <w14:schemeClr w14:val="tx1"/>
            </w14:solidFill>
          </w14:textFill>
        </w:rPr>
        <w:t>Dalam bidang kerajinan tenunan ditemukan perangkat peralatan tenun tradisional dengan sejumlah tenunan yang memiliki corak, ragam hias yang unik dengan system pewarnaan alami yakni menggunakan bahan pewarnaan yang didapati dari alam.  Sedangkan untuk kerajinan anyaman, ditemukan sejumlah hasil anyaman dengan keragaman bentuk yang membutuhkan teknik dan keahlian khusus dalam proses pengerjaannya.</w:t>
      </w:r>
    </w:p>
    <w:p w14:paraId="1850A33D">
      <w:pPr>
        <w:tabs>
          <w:tab w:val="left" w:pos="810"/>
        </w:tabs>
        <w:spacing w:after="0" w:line="360" w:lineRule="auto"/>
        <w:ind w:left="806"/>
        <w:jc w:val="both"/>
        <w:rPr>
          <w:rFonts w:ascii="Bookman Old Style" w:hAnsi="Bookman Old Style" w:cs="Times New Roman"/>
          <w:color w:val="000000" w:themeColor="text1"/>
          <w:sz w:val="24"/>
          <w:szCs w:val="24"/>
          <w:lang w:val="en-US"/>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 xml:space="preserve">Secara umum, dari data isian borang OPK dan hasil pendalaman melalui survei, terhimpun terdapat ± </w:t>
      </w:r>
      <w:r>
        <w:rPr>
          <w:rFonts w:ascii="Bookman Old Style" w:hAnsi="Bookman Old Style" w:cs="Times New Roman"/>
          <w:color w:val="000000" w:themeColor="text1"/>
          <w:sz w:val="24"/>
          <w:szCs w:val="24"/>
          <w:lang w:val="en-US"/>
          <w14:textFill>
            <w14:solidFill>
              <w14:schemeClr w14:val="tx1"/>
            </w14:solidFill>
          </w14:textFill>
        </w:rPr>
        <w:t>17</w:t>
      </w:r>
      <w:r>
        <w:rPr>
          <w:rFonts w:ascii="Bookman Old Style" w:hAnsi="Bookman Old Style" w:cs="Times New Roman"/>
          <w:color w:val="000000" w:themeColor="text1"/>
          <w:sz w:val="24"/>
          <w:szCs w:val="24"/>
          <w14:textFill>
            <w14:solidFill>
              <w14:schemeClr w14:val="tx1"/>
            </w14:solidFill>
          </w14:textFill>
        </w:rPr>
        <w:t xml:space="preserve"> jenis OPK teknologi tradisional dari berbagai jenis. Jumlah ini kemungkinan terus dapat betambah dalam proses pengumpulan tahap selanjutnya. Jenis-jenis OPK dan pengelompokan tersebut dapat dilihat pada tabel berikut berikut</w:t>
      </w:r>
      <w:r>
        <w:rPr>
          <w:rFonts w:ascii="Bookman Old Style" w:hAnsi="Bookman Old Style" w:cs="Times New Roman"/>
          <w:color w:val="000000" w:themeColor="text1"/>
          <w:sz w:val="24"/>
          <w:szCs w:val="24"/>
          <w:lang w:val="en-US"/>
          <w14:textFill>
            <w14:solidFill>
              <w14:schemeClr w14:val="tx1"/>
            </w14:solidFill>
          </w14:textFill>
        </w:rPr>
        <w:t xml:space="preserve"> </w:t>
      </w:r>
      <w:r>
        <w:rPr>
          <w:rFonts w:ascii="Bookman Old Style" w:hAnsi="Bookman Old Style" w:cs="Times New Roman"/>
          <w:color w:val="000000" w:themeColor="text1"/>
          <w:sz w:val="24"/>
          <w:szCs w:val="24"/>
          <w14:textFill>
            <w14:solidFill>
              <w14:schemeClr w14:val="tx1"/>
            </w14:solidFill>
          </w14:textFill>
        </w:rPr>
        <w:t>:</w:t>
      </w:r>
    </w:p>
    <w:p w14:paraId="68930C3C">
      <w:pPr>
        <w:tabs>
          <w:tab w:val="left" w:pos="810"/>
        </w:tabs>
        <w:spacing w:after="0" w:line="360" w:lineRule="auto"/>
        <w:ind w:left="806"/>
        <w:jc w:val="both"/>
        <w:rPr>
          <w:rFonts w:ascii="Bookman Old Style" w:hAnsi="Bookman Old Style" w:cs="Times New Roman"/>
          <w:b/>
          <w:color w:val="000000" w:themeColor="text1"/>
          <w:sz w:val="24"/>
          <w:szCs w:val="24"/>
          <w:lang w:val="en-US"/>
          <w14:textFill>
            <w14:solidFill>
              <w14:schemeClr w14:val="tx1"/>
            </w14:solidFill>
          </w14:textFill>
        </w:rPr>
      </w:pPr>
      <w:r>
        <w:rPr>
          <w:rFonts w:ascii="Bookman Old Style" w:hAnsi="Bookman Old Style" w:cs="Times New Roman"/>
          <w:b/>
          <w:color w:val="000000" w:themeColor="text1"/>
          <w:sz w:val="24"/>
          <w:szCs w:val="24"/>
          <w:lang w:val="en-US"/>
          <w14:textFill>
            <w14:solidFill>
              <w14:schemeClr w14:val="tx1"/>
            </w14:solidFill>
          </w14:textFill>
        </w:rPr>
        <w:t>Tabel 22.  Data OPK Teknologi Tradisional di Kabupaten Alor</w:t>
      </w:r>
    </w:p>
    <w:p w14:paraId="6C495906">
      <w:pPr>
        <w:tabs>
          <w:tab w:val="left" w:pos="810"/>
        </w:tabs>
        <w:spacing w:after="0" w:line="360" w:lineRule="auto"/>
        <w:ind w:left="806"/>
        <w:jc w:val="both"/>
        <w:rPr>
          <w:rFonts w:ascii="Bookman Old Style" w:hAnsi="Bookman Old Style" w:cs="Times New Roman"/>
          <w:color w:val="000000" w:themeColor="text1"/>
          <w:sz w:val="24"/>
          <w:szCs w:val="24"/>
          <w:lang w:val="en-US"/>
          <w14:textFill>
            <w14:solidFill>
              <w14:schemeClr w14:val="tx1"/>
            </w14:solidFill>
          </w14:textFill>
        </w:rPr>
      </w:pPr>
      <w:r>
        <w:rPr>
          <w:rFonts w:ascii="Bookman Old Style" w:hAnsi="Bookman Old Style" w:cs="Times New Roman"/>
          <w:color w:val="000000" w:themeColor="text1"/>
          <w:sz w:val="24"/>
          <w:szCs w:val="24"/>
          <w:lang w:val="en-US" w:eastAsia="en-US"/>
          <w14:textFill>
            <w14:solidFill>
              <w14:schemeClr w14:val="tx1"/>
            </w14:solidFill>
          </w14:textFill>
        </w:rPr>
        <w:drawing>
          <wp:anchor distT="0" distB="0" distL="114300" distR="114300" simplePos="0" relativeHeight="251671552" behindDoc="1" locked="0" layoutInCell="1" allowOverlap="1">
            <wp:simplePos x="0" y="0"/>
            <wp:positionH relativeFrom="column">
              <wp:posOffset>511175</wp:posOffset>
            </wp:positionH>
            <wp:positionV relativeFrom="paragraph">
              <wp:posOffset>-1905</wp:posOffset>
            </wp:positionV>
            <wp:extent cx="5105400" cy="3400425"/>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71">
                      <a:extLst>
                        <a:ext uri="{BEBA8EAE-BF5A-486C-A8C5-ECC9F3942E4B}">
                          <a14:imgProps xmlns:a14="http://schemas.microsoft.com/office/drawing/2010/main">
                            <a14:imgLayer r:embed="rId72">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5105399" cy="3400425"/>
                    </a:xfrm>
                    <a:prstGeom prst="rect">
                      <a:avLst/>
                    </a:prstGeom>
                  </pic:spPr>
                </pic:pic>
              </a:graphicData>
            </a:graphic>
          </wp:anchor>
        </w:drawing>
      </w:r>
    </w:p>
    <w:p w14:paraId="54E9255A">
      <w:pPr>
        <w:rPr>
          <w:rFonts w:ascii="Bookman Old Style" w:hAnsi="Bookman Old Style" w:cs="Leelawadee UI"/>
          <w:color w:val="000000" w:themeColor="text1"/>
          <w:sz w:val="24"/>
          <w:szCs w:val="24"/>
          <w:lang w:val="en-US"/>
          <w14:textFill>
            <w14:solidFill>
              <w14:schemeClr w14:val="tx1"/>
            </w14:solidFill>
          </w14:textFill>
        </w:rPr>
      </w:pPr>
    </w:p>
    <w:p w14:paraId="0F4AD660">
      <w:pPr>
        <w:tabs>
          <w:tab w:val="left" w:pos="810"/>
        </w:tabs>
        <w:spacing w:after="0" w:line="360" w:lineRule="auto"/>
        <w:ind w:left="806"/>
        <w:jc w:val="both"/>
        <w:rPr>
          <w:rFonts w:ascii="Bookman Old Style" w:hAnsi="Bookman Old Style" w:cs="Times New Roman"/>
          <w:color w:val="000000" w:themeColor="text1"/>
          <w:sz w:val="24"/>
          <w:szCs w:val="24"/>
          <w:lang w:val="en-US"/>
          <w14:textFill>
            <w14:solidFill>
              <w14:schemeClr w14:val="tx1"/>
            </w14:solidFill>
          </w14:textFill>
        </w:rPr>
      </w:pPr>
    </w:p>
    <w:p w14:paraId="450ECAD6">
      <w:pPr>
        <w:tabs>
          <w:tab w:val="left" w:pos="810"/>
        </w:tabs>
        <w:spacing w:after="0" w:line="360" w:lineRule="auto"/>
        <w:ind w:left="806"/>
        <w:jc w:val="both"/>
        <w:rPr>
          <w:rFonts w:ascii="Bookman Old Style" w:hAnsi="Bookman Old Style" w:cs="Times New Roman"/>
          <w:color w:val="000000" w:themeColor="text1"/>
          <w:sz w:val="24"/>
          <w:szCs w:val="24"/>
          <w:lang w:val="en-US"/>
          <w14:textFill>
            <w14:solidFill>
              <w14:schemeClr w14:val="tx1"/>
            </w14:solidFill>
          </w14:textFill>
        </w:rPr>
      </w:pPr>
    </w:p>
    <w:p w14:paraId="638842CA">
      <w:pPr>
        <w:tabs>
          <w:tab w:val="left" w:pos="810"/>
        </w:tabs>
        <w:spacing w:after="0" w:line="360" w:lineRule="auto"/>
        <w:ind w:left="806"/>
        <w:jc w:val="both"/>
        <w:rPr>
          <w:rFonts w:ascii="Bookman Old Style" w:hAnsi="Bookman Old Style" w:cs="Times New Roman"/>
          <w:color w:val="000000" w:themeColor="text1"/>
          <w:sz w:val="24"/>
          <w:szCs w:val="24"/>
          <w:lang w:val="en-US"/>
          <w14:textFill>
            <w14:solidFill>
              <w14:schemeClr w14:val="tx1"/>
            </w14:solidFill>
          </w14:textFill>
        </w:rPr>
      </w:pPr>
    </w:p>
    <w:p w14:paraId="7D77316C">
      <w:pPr>
        <w:tabs>
          <w:tab w:val="left" w:pos="810"/>
        </w:tabs>
        <w:spacing w:after="0" w:line="360" w:lineRule="auto"/>
        <w:ind w:left="806"/>
        <w:jc w:val="both"/>
        <w:rPr>
          <w:rFonts w:ascii="Bookman Old Style" w:hAnsi="Bookman Old Style" w:cs="Times New Roman"/>
          <w:color w:val="000000" w:themeColor="text1"/>
          <w:sz w:val="24"/>
          <w:szCs w:val="24"/>
          <w:lang w:val="en-US"/>
          <w14:textFill>
            <w14:solidFill>
              <w14:schemeClr w14:val="tx1"/>
            </w14:solidFill>
          </w14:textFill>
        </w:rPr>
      </w:pPr>
    </w:p>
    <w:p w14:paraId="60AFE79B">
      <w:pPr>
        <w:tabs>
          <w:tab w:val="left" w:pos="810"/>
        </w:tabs>
        <w:spacing w:after="0" w:line="360" w:lineRule="auto"/>
        <w:ind w:left="806"/>
        <w:jc w:val="both"/>
        <w:rPr>
          <w:rFonts w:ascii="Bookman Old Style" w:hAnsi="Bookman Old Style" w:cs="Times New Roman"/>
          <w:color w:val="000000" w:themeColor="text1"/>
          <w:sz w:val="24"/>
          <w:szCs w:val="24"/>
          <w:lang w:val="en-US"/>
          <w14:textFill>
            <w14:solidFill>
              <w14:schemeClr w14:val="tx1"/>
            </w14:solidFill>
          </w14:textFill>
        </w:rPr>
      </w:pPr>
    </w:p>
    <w:p w14:paraId="57550A63">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747C5313">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608BFB4F">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7534E5D4">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0961F7F2">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756AD44E">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s="Times New Roman"/>
          <w:color w:val="000000" w:themeColor="text1"/>
          <w:sz w:val="24"/>
          <w:szCs w:val="24"/>
          <w:lang w:val="en-US" w:eastAsia="en-US"/>
          <w14:textFill>
            <w14:solidFill>
              <w14:schemeClr w14:val="tx1"/>
            </w14:solidFill>
          </w14:textFill>
        </w:rPr>
        <w:drawing>
          <wp:anchor distT="0" distB="0" distL="114300" distR="114300" simplePos="0" relativeHeight="251684864" behindDoc="1" locked="0" layoutInCell="1" allowOverlap="1">
            <wp:simplePos x="0" y="0"/>
            <wp:positionH relativeFrom="column">
              <wp:posOffset>511175</wp:posOffset>
            </wp:positionH>
            <wp:positionV relativeFrom="paragraph">
              <wp:posOffset>113665</wp:posOffset>
            </wp:positionV>
            <wp:extent cx="5103495" cy="3362325"/>
            <wp:effectExtent l="0" t="0" r="190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73">
                      <a:extLst>
                        <a:ext uri="{BEBA8EAE-BF5A-486C-A8C5-ECC9F3942E4B}">
                          <a14:imgProps xmlns:a14="http://schemas.microsoft.com/office/drawing/2010/main">
                            <a14:imgLayer r:embed="rId74">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5103495" cy="3362325"/>
                    </a:xfrm>
                    <a:prstGeom prst="rect">
                      <a:avLst/>
                    </a:prstGeom>
                  </pic:spPr>
                </pic:pic>
              </a:graphicData>
            </a:graphic>
          </wp:anchor>
        </w:drawing>
      </w:r>
    </w:p>
    <w:p w14:paraId="1E5FB870">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59335D27">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2289916A">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129C46BC">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105248C1">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3FBDDF44">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722B14A8">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79C472E1">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007819B4">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1A7EBA87">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5236F308">
      <w:pPr>
        <w:tabs>
          <w:tab w:val="left" w:pos="810"/>
        </w:tabs>
        <w:spacing w:after="0" w:line="360" w:lineRule="auto"/>
        <w:ind w:left="806"/>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Tabel 23.  Data Hasil Identifikasi OPK Teknologi Tradisional di Kabupaten Alor</w:t>
      </w:r>
    </w:p>
    <w:p w14:paraId="211661C2">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inline distT="0" distB="0" distL="0" distR="0">
            <wp:extent cx="5172075" cy="1609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75">
                      <a:extLst>
                        <a:ext uri="{BEBA8EAE-BF5A-486C-A8C5-ECC9F3942E4B}">
                          <a14:imgProps xmlns:a14="http://schemas.microsoft.com/office/drawing/2010/main">
                            <a14:imgLayer r:embed="rId76">
                              <a14:imgEffect>
                                <a14:sharpenSoften amount="100000"/>
                              </a14:imgEffect>
                            </a14:imgLayer>
                          </a14:imgProps>
                        </a:ext>
                        <a:ext uri="{28A0092B-C50C-407E-A947-70E740481C1C}">
                          <a14:useLocalDpi xmlns:a14="http://schemas.microsoft.com/office/drawing/2010/main" val="0"/>
                        </a:ext>
                      </a:extLst>
                    </a:blip>
                    <a:srcRect l="1495" t="22831" r="2056"/>
                    <a:stretch>
                      <a:fillRect/>
                    </a:stretch>
                  </pic:blipFill>
                  <pic:spPr>
                    <a:xfrm>
                      <a:off x="0" y="0"/>
                      <a:ext cx="5174418" cy="1610454"/>
                    </a:xfrm>
                    <a:prstGeom prst="rect">
                      <a:avLst/>
                    </a:prstGeom>
                    <a:ln>
                      <a:noFill/>
                    </a:ln>
                  </pic:spPr>
                </pic:pic>
              </a:graphicData>
            </a:graphic>
          </wp:inline>
        </w:drawing>
      </w:r>
    </w:p>
    <w:p w14:paraId="72B11FDF">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Jika di cermati tabel di atas menunjukkan keberadaan kelompok teknologi berdasarkan peruntukannya, terdiri dari; teknologi transportasi, teknologi pertanian, teknologi perikanan, </w:t>
      </w:r>
      <w:r>
        <w:rPr>
          <w:rFonts w:ascii="Bookman Old Style" w:hAnsi="Bookman Old Style"/>
          <w:color w:val="000000" w:themeColor="text1"/>
          <w:sz w:val="24"/>
          <w:szCs w:val="24"/>
          <w:lang w:val="en-US"/>
          <w14:textFill>
            <w14:solidFill>
              <w14:schemeClr w14:val="tx1"/>
            </w14:solidFill>
          </w14:textFill>
        </w:rPr>
        <w:t>persenjataan</w:t>
      </w:r>
      <w:r>
        <w:rPr>
          <w:rFonts w:ascii="Bookman Old Style" w:hAnsi="Bookman Old Style"/>
          <w:color w:val="000000" w:themeColor="text1"/>
          <w:sz w:val="24"/>
          <w:szCs w:val="24"/>
          <w14:textFill>
            <w14:solidFill>
              <w14:schemeClr w14:val="tx1"/>
            </w14:solidFill>
          </w14:textFill>
        </w:rPr>
        <w:t xml:space="preserve"> </w:t>
      </w:r>
      <w:r>
        <w:rPr>
          <w:rFonts w:ascii="Bookman Old Style" w:hAnsi="Bookman Old Style"/>
          <w:color w:val="000000" w:themeColor="text1"/>
          <w:sz w:val="24"/>
          <w:szCs w:val="24"/>
          <w:lang w:val="en-US"/>
          <w14:textFill>
            <w14:solidFill>
              <w14:schemeClr w14:val="tx1"/>
            </w14:solidFill>
          </w14:textFill>
        </w:rPr>
        <w:t>dan kelengkapan perang</w:t>
      </w:r>
      <w:r>
        <w:rPr>
          <w:rFonts w:ascii="Bookman Old Style" w:hAnsi="Bookman Old Style"/>
          <w:color w:val="000000" w:themeColor="text1"/>
          <w:sz w:val="24"/>
          <w:szCs w:val="24"/>
          <w14:textFill>
            <w14:solidFill>
              <w14:schemeClr w14:val="tx1"/>
            </w14:solidFill>
          </w14:textFill>
        </w:rPr>
        <w:t xml:space="preserve"> dan tekologi arsitektur</w:t>
      </w:r>
      <w:r>
        <w:rPr>
          <w:rFonts w:ascii="Bookman Old Style" w:hAnsi="Bookman Old Style"/>
          <w:color w:val="000000" w:themeColor="text1"/>
          <w:sz w:val="24"/>
          <w:szCs w:val="24"/>
          <w:lang w:val="en-US"/>
          <w14:textFill>
            <w14:solidFill>
              <w14:schemeClr w14:val="tx1"/>
            </w14:solidFill>
          </w14:textFill>
        </w:rPr>
        <w:t xml:space="preserve">, dimana </w:t>
      </w:r>
      <w:r>
        <w:rPr>
          <w:rFonts w:ascii="Bookman Old Style" w:hAnsi="Bookman Old Style"/>
          <w:color w:val="000000" w:themeColor="text1"/>
          <w:sz w:val="24"/>
          <w:szCs w:val="24"/>
          <w14:textFill>
            <w14:solidFill>
              <w14:schemeClr w14:val="tx1"/>
            </w14:solidFill>
          </w14:textFill>
        </w:rPr>
        <w:t xml:space="preserve">teknologi tradisional yang menjadi objek pemajuan kebudayaan yang tercantum pada </w:t>
      </w:r>
      <w:r>
        <w:rPr>
          <w:rFonts w:ascii="Bookman Old Style" w:hAnsi="Bookman Old Style"/>
          <w:color w:val="000000" w:themeColor="text1"/>
          <w:sz w:val="24"/>
          <w:szCs w:val="24"/>
          <w:lang w:val="en-US"/>
          <w14:textFill>
            <w14:solidFill>
              <w14:schemeClr w14:val="tx1"/>
            </w14:solidFill>
          </w14:textFill>
        </w:rPr>
        <w:t>borang</w:t>
      </w:r>
      <w:r>
        <w:rPr>
          <w:rFonts w:ascii="Bookman Old Style" w:hAnsi="Bookman Old Style"/>
          <w:color w:val="000000" w:themeColor="text1"/>
          <w:sz w:val="24"/>
          <w:szCs w:val="24"/>
          <w14:textFill>
            <w14:solidFill>
              <w14:schemeClr w14:val="tx1"/>
            </w14:solidFill>
          </w14:textFill>
        </w:rPr>
        <w:t xml:space="preserve"> sebagian besar digunakan dan diproduksi oleh </w:t>
      </w:r>
      <w:r>
        <w:rPr>
          <w:rFonts w:ascii="Bookman Old Style" w:hAnsi="Bookman Old Style"/>
          <w:color w:val="000000" w:themeColor="text1"/>
          <w:sz w:val="24"/>
          <w:szCs w:val="24"/>
          <w:lang w:val="en-US"/>
          <w14:textFill>
            <w14:solidFill>
              <w14:schemeClr w14:val="tx1"/>
            </w14:solidFill>
          </w14:textFill>
        </w:rPr>
        <w:t>masing-masing etnis</w:t>
      </w:r>
      <w:r>
        <w:rPr>
          <w:rFonts w:ascii="Bookman Old Style" w:hAnsi="Bookman Old Style"/>
          <w:color w:val="000000" w:themeColor="text1"/>
          <w:sz w:val="24"/>
          <w:szCs w:val="24"/>
          <w14:textFill>
            <w14:solidFill>
              <w14:schemeClr w14:val="tx1"/>
            </w14:solidFill>
          </w14:textFill>
        </w:rPr>
        <w:t xml:space="preserve"> sebagaimana termuat dalam </w:t>
      </w:r>
      <w:r>
        <w:rPr>
          <w:rFonts w:ascii="Bookman Old Style" w:hAnsi="Bookman Old Style"/>
          <w:color w:val="000000" w:themeColor="text1"/>
          <w:sz w:val="24"/>
          <w:szCs w:val="24"/>
          <w:lang w:val="en-US"/>
          <w14:textFill>
            <w14:solidFill>
              <w14:schemeClr w14:val="tx1"/>
            </w14:solidFill>
          </w14:textFill>
        </w:rPr>
        <w:t>g</w:t>
      </w:r>
      <w:r>
        <w:rPr>
          <w:rFonts w:ascii="Bookman Old Style" w:hAnsi="Bookman Old Style"/>
          <w:color w:val="000000" w:themeColor="text1"/>
          <w:sz w:val="24"/>
          <w:szCs w:val="24"/>
          <w14:textFill>
            <w14:solidFill>
              <w14:schemeClr w14:val="tx1"/>
            </w14:solidFill>
          </w14:textFill>
        </w:rPr>
        <w:t>rafik</w:t>
      </w:r>
      <w:r>
        <w:rPr>
          <w:rFonts w:ascii="Bookman Old Style" w:hAnsi="Bookman Old Style"/>
          <w:color w:val="000000" w:themeColor="text1"/>
          <w:sz w:val="24"/>
          <w:szCs w:val="24"/>
          <w:lang w:val="en-US"/>
          <w14:textFill>
            <w14:solidFill>
              <w14:schemeClr w14:val="tx1"/>
            </w14:solidFill>
          </w14:textFill>
        </w:rPr>
        <w:t xml:space="preserve"> berikut ini :</w:t>
      </w:r>
    </w:p>
    <w:p w14:paraId="1020AA65">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5035AC3F">
      <w:pPr>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br w:type="page"/>
      </w:r>
    </w:p>
    <w:p w14:paraId="361DD8A2">
      <w:pPr>
        <w:tabs>
          <w:tab w:val="left" w:pos="810"/>
        </w:tabs>
        <w:spacing w:after="0" w:line="360" w:lineRule="auto"/>
        <w:ind w:left="806"/>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Grafik 14. Data OPK Teknologi Tradisional Menurut Jenis</w:t>
      </w:r>
    </w:p>
    <w:p w14:paraId="320CA056">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inline distT="0" distB="0" distL="0" distR="0">
            <wp:extent cx="5076190" cy="3429000"/>
            <wp:effectExtent l="19050" t="19050" r="1016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77">
                      <a:extLst>
                        <a:ext uri="{BEBA8EAE-BF5A-486C-A8C5-ECC9F3942E4B}">
                          <a14:imgProps xmlns:a14="http://schemas.microsoft.com/office/drawing/2010/main">
                            <a14:imgLayer r:embed="rId78">
                              <a14:imgEffect>
                                <a14:sharpenSoften amount="75000"/>
                              </a14:imgEffect>
                            </a14:imgLayer>
                          </a14:imgProps>
                        </a:ext>
                        <a:ext uri="{28A0092B-C50C-407E-A947-70E740481C1C}">
                          <a14:useLocalDpi xmlns:a14="http://schemas.microsoft.com/office/drawing/2010/main" val="0"/>
                        </a:ext>
                      </a:extLst>
                    </a:blip>
                    <a:srcRect l="3926" t="7361" r="1869" b="2988"/>
                    <a:stretch>
                      <a:fillRect/>
                    </a:stretch>
                  </pic:blipFill>
                  <pic:spPr>
                    <a:xfrm>
                      <a:off x="0" y="0"/>
                      <a:ext cx="5091945" cy="3439213"/>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296FC2C8">
      <w:pPr>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3F904DB2">
      <w:pPr>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Grafik 15. Data OPK Teknologi Tradisional Menurut Etnis</w:t>
      </w:r>
    </w:p>
    <w:p w14:paraId="1E0173BE">
      <w:pPr>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anchor distT="0" distB="0" distL="114300" distR="114300" simplePos="0" relativeHeight="251672576" behindDoc="1" locked="0" layoutInCell="1" allowOverlap="1">
            <wp:simplePos x="0" y="0"/>
            <wp:positionH relativeFrom="column">
              <wp:posOffset>511175</wp:posOffset>
            </wp:positionH>
            <wp:positionV relativeFrom="paragraph">
              <wp:posOffset>13970</wp:posOffset>
            </wp:positionV>
            <wp:extent cx="5077460" cy="2085975"/>
            <wp:effectExtent l="19050" t="19050" r="2794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79">
                      <a:extLst>
                        <a:ext uri="{BEBA8EAE-BF5A-486C-A8C5-ECC9F3942E4B}">
                          <a14:imgProps xmlns:a14="http://schemas.microsoft.com/office/drawing/2010/main">
                            <a14:imgLayer r:embed="rId80">
                              <a14:imgEffect>
                                <a14:sharpenSoften amount="75000"/>
                              </a14:imgEffect>
                            </a14:imgLayer>
                          </a14:imgProps>
                        </a:ext>
                        <a:ext uri="{28A0092B-C50C-407E-A947-70E740481C1C}">
                          <a14:useLocalDpi xmlns:a14="http://schemas.microsoft.com/office/drawing/2010/main" val="0"/>
                        </a:ext>
                      </a:extLst>
                    </a:blip>
                    <a:srcRect t="21256" b="5322"/>
                    <a:stretch>
                      <a:fillRect/>
                    </a:stretch>
                  </pic:blipFill>
                  <pic:spPr>
                    <a:xfrm>
                      <a:off x="0" y="0"/>
                      <a:ext cx="5086613" cy="2089734"/>
                    </a:xfrm>
                    <a:prstGeom prst="rect">
                      <a:avLst/>
                    </a:prstGeom>
                    <a:ln w="12700"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anchor>
        </w:drawing>
      </w:r>
    </w:p>
    <w:p w14:paraId="38C1FDD7">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0533F554">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35575149">
      <w:pPr>
        <w:tabs>
          <w:tab w:val="left" w:pos="6285"/>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p>
    <w:p w14:paraId="71D63914">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4258B31F">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5FDC73AB">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274E44EF">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00B74830">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1259183B">
      <w:pPr>
        <w:tabs>
          <w:tab w:val="left" w:pos="2250"/>
        </w:tabs>
        <w:spacing w:after="0" w:line="360" w:lineRule="auto"/>
        <w:ind w:left="2250" w:hanging="1440"/>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Grafik 16.</w:t>
      </w:r>
      <w:r>
        <w:rPr>
          <w:rFonts w:ascii="Bookman Old Style" w:hAnsi="Bookman Old Style"/>
          <w:b/>
          <w:color w:val="000000" w:themeColor="text1"/>
          <w:sz w:val="24"/>
          <w:szCs w:val="24"/>
          <w:lang w:val="en-US"/>
          <w14:textFill>
            <w14:solidFill>
              <w14:schemeClr w14:val="tx1"/>
            </w14:solidFill>
          </w14:textFill>
        </w:rPr>
        <w:tab/>
      </w:r>
      <w:r>
        <w:rPr>
          <w:rFonts w:ascii="Bookman Old Style" w:hAnsi="Bookman Old Style"/>
          <w:b/>
          <w:color w:val="000000" w:themeColor="text1"/>
          <w:sz w:val="24"/>
          <w:szCs w:val="24"/>
          <w:lang w:val="en-US"/>
          <w14:textFill>
            <w14:solidFill>
              <w14:schemeClr w14:val="tx1"/>
            </w14:solidFill>
          </w14:textFill>
        </w:rPr>
        <w:t>Data OPK Teknologi Tradisional Menurut Frekwensi Pelaksanaan</w:t>
      </w:r>
    </w:p>
    <w:p w14:paraId="7F034B26">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anchor distT="0" distB="0" distL="114300" distR="114300" simplePos="0" relativeHeight="251734016" behindDoc="1" locked="0" layoutInCell="1" allowOverlap="1">
            <wp:simplePos x="0" y="0"/>
            <wp:positionH relativeFrom="column">
              <wp:posOffset>511175</wp:posOffset>
            </wp:positionH>
            <wp:positionV relativeFrom="paragraph">
              <wp:posOffset>-3810</wp:posOffset>
            </wp:positionV>
            <wp:extent cx="5076825" cy="2301875"/>
            <wp:effectExtent l="19050" t="19050" r="9525" b="222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81">
                      <a:extLst>
                        <a:ext uri="{BEBA8EAE-BF5A-486C-A8C5-ECC9F3942E4B}">
                          <a14:imgProps xmlns:a14="http://schemas.microsoft.com/office/drawing/2010/main">
                            <a14:imgLayer r:embed="rId82">
                              <a14:imgEffect>
                                <a14:sharpenSoften amount="75000"/>
                              </a14:imgEffect>
                            </a14:imgLayer>
                          </a14:imgProps>
                        </a:ext>
                        <a:ext uri="{28A0092B-C50C-407E-A947-70E740481C1C}">
                          <a14:useLocalDpi xmlns:a14="http://schemas.microsoft.com/office/drawing/2010/main" val="0"/>
                        </a:ext>
                      </a:extLst>
                    </a:blip>
                    <a:srcRect l="17996" t="20652" b="5072"/>
                    <a:stretch>
                      <a:fillRect/>
                    </a:stretch>
                  </pic:blipFill>
                  <pic:spPr>
                    <a:xfrm>
                      <a:off x="0" y="0"/>
                      <a:ext cx="5078936" cy="2302872"/>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anchor>
        </w:drawing>
      </w:r>
    </w:p>
    <w:p w14:paraId="3C66F398">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549BD6F9">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7992F69B">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160B8495">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52EA0DBD">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781DDBAE">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2C81A21D">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04350EC7">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02848C6A">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492069A9">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50CAA2C8">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320B60C0">
      <w:pPr>
        <w:tabs>
          <w:tab w:val="left" w:pos="810"/>
        </w:tabs>
        <w:spacing w:after="24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IV.7.</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Seni</w:t>
      </w:r>
    </w:p>
    <w:p w14:paraId="798B7FF6">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shd w:val="clear" w:color="auto" w:fill="FFFFFF"/>
          <w14:textFill>
            <w14:solidFill>
              <w14:schemeClr w14:val="tx1"/>
            </w14:solidFill>
          </w14:textFill>
        </w:rPr>
        <w:t>Kesenian &amp; kebudayaan merupakan dua sisi mata uang yang tidak terpisahkan. Kesenian dapat menjadi wajah untuk mempertahankan identitas budaya.</w:t>
      </w:r>
      <w:r>
        <w:rPr>
          <w:rFonts w:ascii="Bookman Old Style" w:hAnsi="Bookman Old Style"/>
          <w:color w:val="000000" w:themeColor="text1"/>
          <w:sz w:val="24"/>
          <w:szCs w:val="24"/>
          <w:shd w:val="clear" w:color="auto" w:fill="FFFFFF"/>
          <w:lang w:val="en-US"/>
          <w14:textFill>
            <w14:solidFill>
              <w14:schemeClr w14:val="tx1"/>
            </w14:solidFill>
          </w14:textFill>
        </w:rPr>
        <w:t xml:space="preserve"> </w:t>
      </w:r>
      <w:r>
        <w:rPr>
          <w:rFonts w:ascii="Bookman Old Style" w:hAnsi="Bookman Old Style" w:eastAsia="Times New Roman" w:cs="Arial"/>
          <w:color w:val="000000" w:themeColor="text1"/>
          <w:sz w:val="24"/>
          <w:szCs w:val="24"/>
          <w:lang w:val="en-US"/>
          <w14:textFill>
            <w14:solidFill>
              <w14:schemeClr w14:val="tx1"/>
            </w14:solidFill>
          </w14:textFill>
        </w:rPr>
        <w:t xml:space="preserve"> Seni tradisional adalah bentuk hasil karya yang mengandung nilai estetika dan berpegang teguh pada tradisi. Dengan kata lain pengertian seni tradisional adalah bentuk seni yang berpedoman pada aturan atau kaidah secara turun temurun. Seni tradisional ini merupakan suatu unsur yang menjadi bagian dari hidup masyarakat yang tinggal didaerah tertentu. Seni tradisional yang ada pada setiap daerah berbeda, meskipun terdapat beberapa kemiripan.</w:t>
      </w:r>
    </w:p>
    <w:p w14:paraId="77B90BE1">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Keragaman</w:t>
      </w:r>
      <w:r>
        <w:rPr>
          <w:rFonts w:ascii="Bookman Old Style" w:hAnsi="Bookman Old Style"/>
          <w:color w:val="000000" w:themeColor="text1"/>
          <w:sz w:val="24"/>
          <w:szCs w:val="24"/>
          <w14:textFill>
            <w14:solidFill>
              <w14:schemeClr w14:val="tx1"/>
            </w14:solidFill>
          </w14:textFill>
        </w:rPr>
        <w:t xml:space="preserve"> seni di Alor tentu menjadi bagian dari kebudayaan nasional Indonesia.</w:t>
      </w:r>
      <w:r>
        <w:rPr>
          <w:rFonts w:ascii="Bookman Old Style" w:hAnsi="Bookman Old Style"/>
          <w:color w:val="000000" w:themeColor="text1"/>
          <w:sz w:val="24"/>
          <w:szCs w:val="24"/>
          <w:lang w:val="en-US"/>
          <w14:textFill>
            <w14:solidFill>
              <w14:schemeClr w14:val="tx1"/>
            </w14:solidFill>
          </w14:textFill>
        </w:rPr>
        <w:t xml:space="preserve"> </w:t>
      </w:r>
      <w:r>
        <w:rPr>
          <w:rFonts w:ascii="Bookman Old Style" w:hAnsi="Bookman Old Style"/>
          <w:color w:val="000000" w:themeColor="text1"/>
          <w:sz w:val="24"/>
          <w:szCs w:val="24"/>
          <w14:textFill>
            <w14:solidFill>
              <w14:schemeClr w14:val="tx1"/>
            </w14:solidFill>
          </w14:textFill>
        </w:rPr>
        <w:t xml:space="preserve"> Secara umum, dari data isian </w:t>
      </w:r>
      <w:r>
        <w:rPr>
          <w:rFonts w:ascii="Bookman Old Style" w:hAnsi="Bookman Old Style"/>
          <w:color w:val="000000" w:themeColor="text1"/>
          <w:sz w:val="24"/>
          <w:szCs w:val="24"/>
          <w:lang w:val="en-US"/>
          <w14:textFill>
            <w14:solidFill>
              <w14:schemeClr w14:val="tx1"/>
            </w14:solidFill>
          </w14:textFill>
        </w:rPr>
        <w:t xml:space="preserve">sementara </w:t>
      </w:r>
      <w:r>
        <w:rPr>
          <w:rFonts w:ascii="Bookman Old Style" w:hAnsi="Bookman Old Style"/>
          <w:color w:val="000000" w:themeColor="text1"/>
          <w:sz w:val="24"/>
          <w:szCs w:val="24"/>
          <w14:textFill>
            <w14:solidFill>
              <w14:schemeClr w14:val="tx1"/>
            </w14:solidFill>
          </w14:textFill>
        </w:rPr>
        <w:t xml:space="preserve">borang OPK dan hasil pendalaman melalui survei, terhimpun ada ± </w:t>
      </w:r>
      <w:r>
        <w:rPr>
          <w:rFonts w:ascii="Bookman Old Style" w:hAnsi="Bookman Old Style"/>
          <w:color w:val="000000" w:themeColor="text1"/>
          <w:sz w:val="24"/>
          <w:szCs w:val="24"/>
          <w:lang w:val="en-US"/>
          <w14:textFill>
            <w14:solidFill>
              <w14:schemeClr w14:val="tx1"/>
            </w14:solidFill>
          </w14:textFill>
        </w:rPr>
        <w:t>16</w:t>
      </w:r>
      <w:r>
        <w:rPr>
          <w:rFonts w:ascii="Bookman Old Style" w:hAnsi="Bookman Old Style"/>
          <w:color w:val="000000" w:themeColor="text1"/>
          <w:sz w:val="24"/>
          <w:szCs w:val="24"/>
          <w14:textFill>
            <w14:solidFill>
              <w14:schemeClr w14:val="tx1"/>
            </w14:solidFill>
          </w14:textFill>
        </w:rPr>
        <w:t xml:space="preserve"> jenis OPK seni tradisional dari berbagai jenis </w:t>
      </w:r>
      <w:r>
        <w:rPr>
          <w:rFonts w:ascii="Bookman Old Style" w:hAnsi="Bookman Old Style"/>
          <w:color w:val="000000" w:themeColor="text1"/>
          <w:sz w:val="24"/>
          <w:szCs w:val="24"/>
          <w:lang w:val="en-US"/>
          <w14:textFill>
            <w14:solidFill>
              <w14:schemeClr w14:val="tx1"/>
            </w14:solidFill>
          </w14:textFill>
        </w:rPr>
        <w:t xml:space="preserve">dan etnis </w:t>
      </w:r>
      <w:r>
        <w:rPr>
          <w:rFonts w:ascii="Bookman Old Style" w:hAnsi="Bookman Old Style"/>
          <w:color w:val="000000" w:themeColor="text1"/>
          <w:sz w:val="24"/>
          <w:szCs w:val="24"/>
          <w14:textFill>
            <w14:solidFill>
              <w14:schemeClr w14:val="tx1"/>
            </w14:solidFill>
          </w14:textFill>
        </w:rPr>
        <w:t xml:space="preserve">di </w:t>
      </w:r>
      <w:r>
        <w:rPr>
          <w:rFonts w:ascii="Bookman Old Style" w:hAnsi="Bookman Old Style"/>
          <w:color w:val="000000" w:themeColor="text1"/>
          <w:sz w:val="24"/>
          <w:szCs w:val="24"/>
          <w:lang w:val="en-US"/>
          <w14:textFill>
            <w14:solidFill>
              <w14:schemeClr w14:val="tx1"/>
            </w14:solidFill>
          </w14:textFill>
        </w:rPr>
        <w:t>Kabupaten</w:t>
      </w:r>
      <w:r>
        <w:rPr>
          <w:rFonts w:ascii="Bookman Old Style" w:hAnsi="Bookman Old Style"/>
          <w:color w:val="000000" w:themeColor="text1"/>
          <w:sz w:val="24"/>
          <w:szCs w:val="24"/>
          <w14:textFill>
            <w14:solidFill>
              <w14:schemeClr w14:val="tx1"/>
            </w14:solidFill>
          </w14:textFill>
        </w:rPr>
        <w:t xml:space="preserve"> Alor.</w:t>
      </w:r>
    </w:p>
    <w:p w14:paraId="1109BF56">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Tabel 24.  Data OPK Seni di Kabupaten Alor</w:t>
      </w:r>
    </w:p>
    <w:p w14:paraId="3DFDFED0">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anchor distT="0" distB="0" distL="114300" distR="114300" simplePos="0" relativeHeight="251695104" behindDoc="1" locked="0" layoutInCell="1" allowOverlap="1">
            <wp:simplePos x="0" y="0"/>
            <wp:positionH relativeFrom="column">
              <wp:posOffset>522605</wp:posOffset>
            </wp:positionH>
            <wp:positionV relativeFrom="paragraph">
              <wp:posOffset>3663315</wp:posOffset>
            </wp:positionV>
            <wp:extent cx="5083810" cy="3324225"/>
            <wp:effectExtent l="0" t="0" r="2540" b="952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83">
                      <a:extLst>
                        <a:ext uri="{BEBA8EAE-BF5A-486C-A8C5-ECC9F3942E4B}">
                          <a14:imgProps xmlns:a14="http://schemas.microsoft.com/office/drawing/2010/main">
                            <a14:imgLayer r:embed="rId84">
                              <a14:imgEffect>
                                <a14:sharpenSoften amount="75000"/>
                              </a14:imgEffect>
                            </a14:imgLayer>
                          </a14:imgProps>
                        </a:ext>
                        <a:ext uri="{28A0092B-C50C-407E-A947-70E740481C1C}">
                          <a14:useLocalDpi xmlns:a14="http://schemas.microsoft.com/office/drawing/2010/main" val="0"/>
                        </a:ext>
                      </a:extLst>
                    </a:blip>
                    <a:stretch>
                      <a:fillRect/>
                    </a:stretch>
                  </pic:blipFill>
                  <pic:spPr>
                    <a:xfrm>
                      <a:off x="0" y="0"/>
                      <a:ext cx="5083810" cy="3324225"/>
                    </a:xfrm>
                    <a:prstGeom prst="rect">
                      <a:avLst/>
                    </a:prstGeom>
                  </pic:spPr>
                </pic:pic>
              </a:graphicData>
            </a:graphic>
          </wp:anchor>
        </w:drawing>
      </w:r>
      <w:r>
        <w:rPr>
          <w:rFonts w:ascii="Bookman Old Style" w:hAnsi="Bookman Old Style"/>
          <w:color w:val="000000" w:themeColor="text1"/>
          <w:sz w:val="24"/>
          <w:szCs w:val="24"/>
          <w:lang w:val="en-US" w:eastAsia="en-US"/>
          <w14:textFill>
            <w14:solidFill>
              <w14:schemeClr w14:val="tx1"/>
            </w14:solidFill>
          </w14:textFill>
        </w:rPr>
        <w:drawing>
          <wp:inline distT="0" distB="0" distL="0" distR="0">
            <wp:extent cx="5092065" cy="36861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85">
                      <a:extLst>
                        <a:ext uri="{BEBA8EAE-BF5A-486C-A8C5-ECC9F3942E4B}">
                          <a14:imgProps xmlns:a14="http://schemas.microsoft.com/office/drawing/2010/main">
                            <a14:imgLayer r:embed="rId86">
                              <a14:imgEffect>
                                <a14:sharpenSoften amount="75000"/>
                              </a14:imgEffect>
                            </a14:imgLayer>
                          </a14:imgProps>
                        </a:ext>
                        <a:ext uri="{28A0092B-C50C-407E-A947-70E740481C1C}">
                          <a14:useLocalDpi xmlns:a14="http://schemas.microsoft.com/office/drawing/2010/main" val="0"/>
                        </a:ext>
                      </a:extLst>
                    </a:blip>
                    <a:stretch>
                      <a:fillRect/>
                    </a:stretch>
                  </pic:blipFill>
                  <pic:spPr>
                    <a:xfrm>
                      <a:off x="0" y="0"/>
                      <a:ext cx="5094851" cy="3687844"/>
                    </a:xfrm>
                    <a:prstGeom prst="rect">
                      <a:avLst/>
                    </a:prstGeom>
                  </pic:spPr>
                </pic:pic>
              </a:graphicData>
            </a:graphic>
          </wp:inline>
        </w:drawing>
      </w:r>
    </w:p>
    <w:p w14:paraId="3BCD633C">
      <w:pPr>
        <w:tabs>
          <w:tab w:val="left" w:pos="810"/>
          <w:tab w:val="left" w:pos="4590"/>
        </w:tabs>
        <w:spacing w:after="0" w:line="360" w:lineRule="auto"/>
        <w:ind w:left="1620"/>
        <w:jc w:val="both"/>
        <w:rPr>
          <w:rFonts w:ascii="Bookman Old Style" w:hAnsi="Bookman Old Style"/>
          <w:color w:val="000000" w:themeColor="text1"/>
          <w:sz w:val="24"/>
          <w:szCs w:val="24"/>
          <w:lang w:val="en-US"/>
          <w14:textFill>
            <w14:solidFill>
              <w14:schemeClr w14:val="tx1"/>
            </w14:solidFill>
          </w14:textFill>
        </w:rPr>
      </w:pPr>
    </w:p>
    <w:p w14:paraId="77B4CF90">
      <w:pPr>
        <w:tabs>
          <w:tab w:val="left" w:pos="810"/>
          <w:tab w:val="left" w:pos="4590"/>
        </w:tabs>
        <w:spacing w:after="0" w:line="360" w:lineRule="auto"/>
        <w:ind w:left="1620"/>
        <w:jc w:val="both"/>
        <w:rPr>
          <w:rFonts w:ascii="Bookman Old Style" w:hAnsi="Bookman Old Style"/>
          <w:color w:val="000000" w:themeColor="text1"/>
          <w:sz w:val="24"/>
          <w:szCs w:val="24"/>
          <w:lang w:val="en-US"/>
          <w14:textFill>
            <w14:solidFill>
              <w14:schemeClr w14:val="tx1"/>
            </w14:solidFill>
          </w14:textFill>
        </w:rPr>
      </w:pPr>
    </w:p>
    <w:p w14:paraId="369696E9">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4A2829FB">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01DF6B03">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731909FC">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22A0F5B9">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13FF7747">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4A8F93B1">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3F4F7C28">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Tabel 25.  Data Hasil Identifikasi OPK Seni di Kabupaten Alor</w:t>
      </w:r>
    </w:p>
    <w:p w14:paraId="675AF2E7">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inline distT="0" distB="0" distL="0" distR="0">
            <wp:extent cx="5141595" cy="1514475"/>
            <wp:effectExtent l="0" t="0" r="190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pic:cNvPicPr>
                  </pic:nvPicPr>
                  <pic:blipFill>
                    <a:blip r:embed="rId87">
                      <a:extLst>
                        <a:ext uri="{BEBA8EAE-BF5A-486C-A8C5-ECC9F3942E4B}">
                          <a14:imgProps xmlns:a14="http://schemas.microsoft.com/office/drawing/2010/main">
                            <a14:imgLayer r:embed="rId88">
                              <a14:imgEffect>
                                <a14:sharpenSoften amount="75000"/>
                              </a14:imgEffect>
                            </a14:imgLayer>
                          </a14:imgProps>
                        </a:ext>
                        <a:ext uri="{28A0092B-C50C-407E-A947-70E740481C1C}">
                          <a14:useLocalDpi xmlns:a14="http://schemas.microsoft.com/office/drawing/2010/main" val="0"/>
                        </a:ext>
                      </a:extLst>
                    </a:blip>
                    <a:srcRect l="1687" t="24379" r="1502"/>
                    <a:stretch>
                      <a:fillRect/>
                    </a:stretch>
                  </pic:blipFill>
                  <pic:spPr>
                    <a:xfrm>
                      <a:off x="0" y="0"/>
                      <a:ext cx="5155989" cy="1518683"/>
                    </a:xfrm>
                    <a:prstGeom prst="rect">
                      <a:avLst/>
                    </a:prstGeom>
                    <a:ln>
                      <a:noFill/>
                    </a:ln>
                  </pic:spPr>
                </pic:pic>
              </a:graphicData>
            </a:graphic>
          </wp:inline>
        </w:drawing>
      </w:r>
    </w:p>
    <w:p w14:paraId="27258919">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Berdasarkan hasil identifikasi seni di Kabupaten Alor, dapat diklasifikasi m</w:t>
      </w:r>
      <w:r>
        <w:rPr>
          <w:rFonts w:ascii="Bookman Old Style" w:hAnsi="Bookman Old Style"/>
          <w:color w:val="000000" w:themeColor="text1"/>
          <w:sz w:val="24"/>
          <w:szCs w:val="24"/>
          <w14:textFill>
            <w14:solidFill>
              <w14:schemeClr w14:val="tx1"/>
            </w14:solidFill>
          </w14:textFill>
        </w:rPr>
        <w:t xml:space="preserve">enurut </w:t>
      </w:r>
      <w:r>
        <w:rPr>
          <w:rFonts w:ascii="Bookman Old Style" w:hAnsi="Bookman Old Style"/>
          <w:color w:val="000000" w:themeColor="text1"/>
          <w:sz w:val="24"/>
          <w:szCs w:val="24"/>
          <w:lang w:val="en-US"/>
          <w14:textFill>
            <w14:solidFill>
              <w14:schemeClr w14:val="tx1"/>
            </w14:solidFill>
          </w14:textFill>
        </w:rPr>
        <w:t>c</w:t>
      </w:r>
      <w:r>
        <w:rPr>
          <w:rFonts w:ascii="Bookman Old Style" w:hAnsi="Bookman Old Style"/>
          <w:color w:val="000000" w:themeColor="text1"/>
          <w:sz w:val="24"/>
          <w:szCs w:val="24"/>
          <w14:textFill>
            <w14:solidFill>
              <w14:schemeClr w14:val="tx1"/>
            </w14:solidFill>
          </w14:textFill>
        </w:rPr>
        <w:t xml:space="preserve">abang </w:t>
      </w:r>
      <w:r>
        <w:rPr>
          <w:rFonts w:ascii="Bookman Old Style" w:hAnsi="Bookman Old Style"/>
          <w:color w:val="000000" w:themeColor="text1"/>
          <w:sz w:val="24"/>
          <w:szCs w:val="24"/>
          <w:lang w:val="en-US"/>
          <w14:textFill>
            <w14:solidFill>
              <w14:schemeClr w14:val="tx1"/>
            </w14:solidFill>
          </w14:textFill>
        </w:rPr>
        <w:t>s</w:t>
      </w:r>
      <w:r>
        <w:rPr>
          <w:rFonts w:ascii="Bookman Old Style" w:hAnsi="Bookman Old Style"/>
          <w:color w:val="000000" w:themeColor="text1"/>
          <w:sz w:val="24"/>
          <w:szCs w:val="24"/>
          <w14:textFill>
            <w14:solidFill>
              <w14:schemeClr w14:val="tx1"/>
            </w14:solidFill>
          </w14:textFill>
        </w:rPr>
        <w:t>eni</w:t>
      </w:r>
      <w:r>
        <w:rPr>
          <w:rFonts w:ascii="Bookman Old Style" w:hAnsi="Bookman Old Style"/>
          <w:color w:val="000000" w:themeColor="text1"/>
          <w:sz w:val="24"/>
          <w:szCs w:val="24"/>
          <w:lang w:val="en-US"/>
          <w14:textFill>
            <w14:solidFill>
              <w14:schemeClr w14:val="tx1"/>
            </w14:solidFill>
          </w14:textFill>
        </w:rPr>
        <w:t xml:space="preserve"> sebagai berikut :</w:t>
      </w:r>
    </w:p>
    <w:p w14:paraId="66093D40">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Grafik 17. Data OPK Seni menurut Cabang Seni</w:t>
      </w:r>
    </w:p>
    <w:p w14:paraId="0B7FB0CC">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inline distT="0" distB="0" distL="0" distR="0">
            <wp:extent cx="5074285" cy="2019300"/>
            <wp:effectExtent l="19050" t="19050" r="12065" b="190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pic:cNvPicPr>
                  </pic:nvPicPr>
                  <pic:blipFill>
                    <a:blip r:embed="rId89">
                      <a:extLst>
                        <a:ext uri="{BEBA8EAE-BF5A-486C-A8C5-ECC9F3942E4B}">
                          <a14:imgProps xmlns:a14="http://schemas.microsoft.com/office/drawing/2010/main">
                            <a14:imgLayer r:embed="rId90">
                              <a14:imgEffect>
                                <a14:sharpenSoften amount="50000"/>
                              </a14:imgEffect>
                            </a14:imgLayer>
                          </a14:imgProps>
                        </a:ext>
                        <a:ext uri="{28A0092B-C50C-407E-A947-70E740481C1C}">
                          <a14:useLocalDpi xmlns:a14="http://schemas.microsoft.com/office/drawing/2010/main" val="0"/>
                        </a:ext>
                      </a:extLst>
                    </a:blip>
                    <a:srcRect l="4136" t="21628"/>
                    <a:stretch>
                      <a:fillRect/>
                    </a:stretch>
                  </pic:blipFill>
                  <pic:spPr>
                    <a:xfrm>
                      <a:off x="0" y="0"/>
                      <a:ext cx="5078630" cy="2020777"/>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3CAE2ED8">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0147D8CF">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IV.8.</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Bahasa</w:t>
      </w:r>
    </w:p>
    <w:p w14:paraId="3C55237D">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Keberadaan sebuah bahasa lokal atau bahasa daerah sangat erat dengan eksistensi suku bangsa yang melahirkan dan menggunakan bahasa tersebut</w:t>
      </w:r>
      <w:r>
        <w:rPr>
          <w:rFonts w:ascii="Bookman Old Style" w:hAnsi="Bookman Old Style"/>
          <w:color w:val="000000" w:themeColor="text1"/>
          <w:sz w:val="24"/>
          <w:szCs w:val="24"/>
          <w:lang w:val="en-US"/>
          <w14:textFill>
            <w14:solidFill>
              <w14:schemeClr w14:val="tx1"/>
            </w14:solidFill>
          </w14:textFill>
        </w:rPr>
        <w:t xml:space="preserve"> karena b</w:t>
      </w:r>
      <w:r>
        <w:rPr>
          <w:rFonts w:ascii="Bookman Old Style" w:hAnsi="Bookman Old Style"/>
          <w:color w:val="000000" w:themeColor="text1"/>
          <w:sz w:val="24"/>
          <w:szCs w:val="24"/>
          <w14:textFill>
            <w14:solidFill>
              <w14:schemeClr w14:val="tx1"/>
            </w14:solidFill>
          </w14:textFill>
        </w:rPr>
        <w:t>ahasa menjadi unsur pendukung utama tradisi dan adat istiadat.</w:t>
      </w:r>
    </w:p>
    <w:p w14:paraId="293F4549">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Bahasa juga menjadi unsur pembentuk sastra, seni, kebudayaan, hingga peradaban sebuah suku bangsa. Bahasa daerah dipergunakan dalam berbagai upacara adat, dan dalam percakapan sehari-hari. Dengan demikian bahasa daerah merupakan unsur pembentuk budaya daerah dan sekaligus budaya nasional.</w:t>
      </w:r>
    </w:p>
    <w:p w14:paraId="7B51BC69">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Berdasarkan hasil identifikasi bahasa yang dilakukan serta hal-hal prinsip yang muncul dalam diskusi yang dilakukan oleh Tim PPKD kabupaten Alor, ditemukan bahwa kondisi aktual saat ini ada sejumlah bahasa daerah di wilayah Kabupaten Alor yang terancam punah </w:t>
      </w:r>
      <w:r>
        <w:rPr>
          <w:rFonts w:ascii="Bookman Old Style" w:hAnsi="Bookman Old Style"/>
          <w:color w:val="000000" w:themeColor="text1"/>
          <w:sz w:val="24"/>
          <w:szCs w:val="24"/>
          <w14:textFill>
            <w14:solidFill>
              <w14:schemeClr w14:val="tx1"/>
            </w14:solidFill>
          </w14:textFill>
        </w:rPr>
        <w:t>sebagai dampak dari pengaruh perubahan dan perkembangan zaman yang terjadi pada saat ini</w:t>
      </w:r>
      <w:r>
        <w:rPr>
          <w:rFonts w:ascii="Bookman Old Style" w:hAnsi="Bookman Old Style"/>
          <w:color w:val="000000" w:themeColor="text1"/>
          <w:sz w:val="24"/>
          <w:szCs w:val="24"/>
          <w:lang w:val="en-US"/>
          <w14:textFill>
            <w14:solidFill>
              <w14:schemeClr w14:val="tx1"/>
            </w14:solidFill>
          </w14:textFill>
        </w:rPr>
        <w:t>.</w:t>
      </w:r>
      <w:r>
        <w:rPr>
          <w:rFonts w:ascii="Bookman Old Style" w:hAnsi="Bookman Old Style"/>
          <w:color w:val="000000" w:themeColor="text1"/>
          <w:sz w:val="24"/>
          <w:szCs w:val="24"/>
          <w14:textFill>
            <w14:solidFill>
              <w14:schemeClr w14:val="tx1"/>
            </w14:solidFill>
          </w14:textFill>
        </w:rPr>
        <w:t xml:space="preserve"> Salah satu diantaranya bahasa </w:t>
      </w:r>
      <w:r>
        <w:rPr>
          <w:rFonts w:ascii="Bookman Old Style" w:hAnsi="Bookman Old Style"/>
          <w:color w:val="000000" w:themeColor="text1"/>
          <w:sz w:val="24"/>
          <w:szCs w:val="24"/>
          <w:lang w:val="en-US"/>
          <w14:textFill>
            <w14:solidFill>
              <w14:schemeClr w14:val="tx1"/>
            </w14:solidFill>
          </w14:textFill>
        </w:rPr>
        <w:t>Kafoa dan Papunawala</w:t>
      </w:r>
      <w:r>
        <w:rPr>
          <w:rFonts w:ascii="Bookman Old Style" w:hAnsi="Bookman Old Style"/>
          <w:color w:val="000000" w:themeColor="text1"/>
          <w:sz w:val="24"/>
          <w:szCs w:val="24"/>
          <w14:textFill>
            <w14:solidFill>
              <w14:schemeClr w14:val="tx1"/>
            </w14:solidFill>
          </w14:textFill>
        </w:rPr>
        <w:t>.</w:t>
      </w:r>
    </w:p>
    <w:p w14:paraId="09B5FF82">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Hasil pendataan dan identifikasi Bahasa Daerah di Kabupaten Alor, untuk sementara ditemukan 26 bahasa daerah yang masih digunakan saat ini.  Data hasil pendataan dapat dilihat pada tabel di bawah ini :</w:t>
      </w:r>
    </w:p>
    <w:p w14:paraId="6F0504F8">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2617DF57">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Tabel 26.  Data OPK Bahasa di Kabupaten Alor</w:t>
      </w:r>
    </w:p>
    <w:p w14:paraId="7CDFE086">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anchor distT="0" distB="0" distL="114300" distR="114300" simplePos="0" relativeHeight="251738112" behindDoc="0" locked="0" layoutInCell="1" allowOverlap="1">
            <wp:simplePos x="0" y="0"/>
            <wp:positionH relativeFrom="column">
              <wp:posOffset>509905</wp:posOffset>
            </wp:positionH>
            <wp:positionV relativeFrom="paragraph">
              <wp:posOffset>126365</wp:posOffset>
            </wp:positionV>
            <wp:extent cx="5059680" cy="3686175"/>
            <wp:effectExtent l="0" t="0" r="762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91">
                      <a:extLst>
                        <a:ext uri="{BEBA8EAE-BF5A-486C-A8C5-ECC9F3942E4B}">
                          <a14:imgProps xmlns:a14="http://schemas.microsoft.com/office/drawing/2010/main">
                            <a14:imgLayer r:embed="rId92">
                              <a14:imgEffect>
                                <a14:sharpenSoften amount="75000"/>
                              </a14:imgEffect>
                            </a14:imgLayer>
                          </a14:imgProps>
                        </a:ext>
                        <a:ext uri="{28A0092B-C50C-407E-A947-70E740481C1C}">
                          <a14:useLocalDpi xmlns:a14="http://schemas.microsoft.com/office/drawing/2010/main" val="0"/>
                        </a:ext>
                      </a:extLst>
                    </a:blip>
                    <a:stretch>
                      <a:fillRect/>
                    </a:stretch>
                  </pic:blipFill>
                  <pic:spPr>
                    <a:xfrm>
                      <a:off x="0" y="0"/>
                      <a:ext cx="5059680" cy="3686175"/>
                    </a:xfrm>
                    <a:prstGeom prst="rect">
                      <a:avLst/>
                    </a:prstGeom>
                  </pic:spPr>
                </pic:pic>
              </a:graphicData>
            </a:graphic>
          </wp:anchor>
        </w:drawing>
      </w:r>
    </w:p>
    <w:p w14:paraId="33B55F4E">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5015F918">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7601EBAD">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42BB4382">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2519AF37">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6563946A">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384192A1">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46A30873">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7787F512">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35D1B6D0">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495F2C65">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6336E892">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4C8506A0">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265BFCF2">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anchor distT="0" distB="0" distL="114300" distR="114300" simplePos="0" relativeHeight="251711488" behindDoc="0" locked="0" layoutInCell="1" allowOverlap="1">
            <wp:simplePos x="0" y="0"/>
            <wp:positionH relativeFrom="column">
              <wp:posOffset>509905</wp:posOffset>
            </wp:positionH>
            <wp:positionV relativeFrom="paragraph">
              <wp:posOffset>41275</wp:posOffset>
            </wp:positionV>
            <wp:extent cx="5010150" cy="3710940"/>
            <wp:effectExtent l="0" t="0" r="0"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93">
                      <a:extLst>
                        <a:ext uri="{BEBA8EAE-BF5A-486C-A8C5-ECC9F3942E4B}">
                          <a14:imgProps xmlns:a14="http://schemas.microsoft.com/office/drawing/2010/main">
                            <a14:imgLayer r:embed="rId94">
                              <a14:imgEffect>
                                <a14:sharpenSoften amount="75000"/>
                              </a14:imgEffect>
                            </a14:imgLayer>
                          </a14:imgProps>
                        </a:ext>
                        <a:ext uri="{28A0092B-C50C-407E-A947-70E740481C1C}">
                          <a14:useLocalDpi xmlns:a14="http://schemas.microsoft.com/office/drawing/2010/main" val="0"/>
                        </a:ext>
                      </a:extLst>
                    </a:blip>
                    <a:stretch>
                      <a:fillRect/>
                    </a:stretch>
                  </pic:blipFill>
                  <pic:spPr>
                    <a:xfrm>
                      <a:off x="0" y="0"/>
                      <a:ext cx="5010150" cy="3710940"/>
                    </a:xfrm>
                    <a:prstGeom prst="rect">
                      <a:avLst/>
                    </a:prstGeom>
                  </pic:spPr>
                </pic:pic>
              </a:graphicData>
            </a:graphic>
          </wp:anchor>
        </w:drawing>
      </w:r>
    </w:p>
    <w:p w14:paraId="32039B11">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4F60BC22">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4D1E3FD7">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1C83ECA1">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0C19A7F2">
      <w:pPr>
        <w:autoSpaceDE w:val="0"/>
        <w:autoSpaceDN w:val="0"/>
        <w:adjustRightInd w:val="0"/>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4F4C9F04">
      <w:pPr>
        <w:autoSpaceDE w:val="0"/>
        <w:autoSpaceDN w:val="0"/>
        <w:adjustRightInd w:val="0"/>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497D4DD2">
      <w:pPr>
        <w:autoSpaceDE w:val="0"/>
        <w:autoSpaceDN w:val="0"/>
        <w:adjustRightInd w:val="0"/>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671F444F">
      <w:pPr>
        <w:autoSpaceDE w:val="0"/>
        <w:autoSpaceDN w:val="0"/>
        <w:adjustRightInd w:val="0"/>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358C6E6E">
      <w:pPr>
        <w:autoSpaceDE w:val="0"/>
        <w:autoSpaceDN w:val="0"/>
        <w:adjustRightInd w:val="0"/>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677542BB">
      <w:pPr>
        <w:autoSpaceDE w:val="0"/>
        <w:autoSpaceDN w:val="0"/>
        <w:adjustRightInd w:val="0"/>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188DF8CC">
      <w:pPr>
        <w:autoSpaceDE w:val="0"/>
        <w:autoSpaceDN w:val="0"/>
        <w:adjustRightInd w:val="0"/>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198E5D10">
      <w:pPr>
        <w:autoSpaceDE w:val="0"/>
        <w:autoSpaceDN w:val="0"/>
        <w:adjustRightInd w:val="0"/>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0594F613">
      <w:pPr>
        <w:autoSpaceDE w:val="0"/>
        <w:autoSpaceDN w:val="0"/>
        <w:adjustRightInd w:val="0"/>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anchor distT="0" distB="0" distL="114300" distR="114300" simplePos="0" relativeHeight="251716608" behindDoc="0" locked="0" layoutInCell="1" allowOverlap="1">
            <wp:simplePos x="0" y="0"/>
            <wp:positionH relativeFrom="column">
              <wp:posOffset>509905</wp:posOffset>
            </wp:positionH>
            <wp:positionV relativeFrom="paragraph">
              <wp:posOffset>264795</wp:posOffset>
            </wp:positionV>
            <wp:extent cx="5048250" cy="126555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spect="1"/>
                    </pic:cNvPicPr>
                  </pic:nvPicPr>
                  <pic:blipFill>
                    <a:blip r:embed="rId95">
                      <a:extLst>
                        <a:ext uri="{BEBA8EAE-BF5A-486C-A8C5-ECC9F3942E4B}">
                          <a14:imgProps xmlns:a14="http://schemas.microsoft.com/office/drawing/2010/main">
                            <a14:imgLayer r:embed="rId96">
                              <a14:imgEffect>
                                <a14:sharpenSoften amount="75000"/>
                              </a14:imgEffect>
                            </a14:imgLayer>
                          </a14:imgProps>
                        </a:ext>
                        <a:ext uri="{28A0092B-C50C-407E-A947-70E740481C1C}">
                          <a14:useLocalDpi xmlns:a14="http://schemas.microsoft.com/office/drawing/2010/main" val="0"/>
                        </a:ext>
                      </a:extLst>
                    </a:blip>
                    <a:srcRect t="24451"/>
                    <a:stretch>
                      <a:fillRect/>
                    </a:stretch>
                  </pic:blipFill>
                  <pic:spPr>
                    <a:xfrm>
                      <a:off x="0" y="0"/>
                      <a:ext cx="5048250" cy="1265555"/>
                    </a:xfrm>
                    <a:prstGeom prst="rect">
                      <a:avLst/>
                    </a:prstGeom>
                    <a:ln>
                      <a:noFill/>
                    </a:ln>
                  </pic:spPr>
                </pic:pic>
              </a:graphicData>
            </a:graphic>
          </wp:anchor>
        </w:drawing>
      </w:r>
    </w:p>
    <w:p w14:paraId="3EB0E06A">
      <w:pPr>
        <w:autoSpaceDE w:val="0"/>
        <w:autoSpaceDN w:val="0"/>
        <w:adjustRightInd w:val="0"/>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229E0E1D">
      <w:pPr>
        <w:autoSpaceDE w:val="0"/>
        <w:autoSpaceDN w:val="0"/>
        <w:adjustRightInd w:val="0"/>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24902C94">
      <w:pPr>
        <w:autoSpaceDE w:val="0"/>
        <w:autoSpaceDN w:val="0"/>
        <w:adjustRightInd w:val="0"/>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4A0AEC87">
      <w:pPr>
        <w:autoSpaceDE w:val="0"/>
        <w:autoSpaceDN w:val="0"/>
        <w:adjustRightInd w:val="0"/>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2020CAD1">
      <w:pPr>
        <w:autoSpaceDE w:val="0"/>
        <w:autoSpaceDN w:val="0"/>
        <w:adjustRightInd w:val="0"/>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anchor distT="0" distB="0" distL="114300" distR="114300" simplePos="0" relativeHeight="251701248" behindDoc="0" locked="0" layoutInCell="1" allowOverlap="1">
            <wp:simplePos x="0" y="0"/>
            <wp:positionH relativeFrom="column">
              <wp:posOffset>509905</wp:posOffset>
            </wp:positionH>
            <wp:positionV relativeFrom="paragraph">
              <wp:posOffset>66040</wp:posOffset>
            </wp:positionV>
            <wp:extent cx="5046345" cy="2543175"/>
            <wp:effectExtent l="0" t="0" r="1905" b="952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pic:cNvPicPr>
                  </pic:nvPicPr>
                  <pic:blipFill>
                    <a:blip r:embed="rId97">
                      <a:extLst>
                        <a:ext uri="{BEBA8EAE-BF5A-486C-A8C5-ECC9F3942E4B}">
                          <a14:imgProps xmlns:a14="http://schemas.microsoft.com/office/drawing/2010/main">
                            <a14:imgLayer r:embed="rId98">
                              <a14:imgEffect>
                                <a14:sharpenSoften amount="75000"/>
                              </a14:imgEffect>
                            </a14:imgLayer>
                          </a14:imgProps>
                        </a:ext>
                        <a:ext uri="{28A0092B-C50C-407E-A947-70E740481C1C}">
                          <a14:useLocalDpi xmlns:a14="http://schemas.microsoft.com/office/drawing/2010/main" val="0"/>
                        </a:ext>
                      </a:extLst>
                    </a:blip>
                    <a:srcRect t="12745"/>
                    <a:stretch>
                      <a:fillRect/>
                    </a:stretch>
                  </pic:blipFill>
                  <pic:spPr>
                    <a:xfrm>
                      <a:off x="0" y="0"/>
                      <a:ext cx="5046345" cy="2543175"/>
                    </a:xfrm>
                    <a:prstGeom prst="rect">
                      <a:avLst/>
                    </a:prstGeom>
                    <a:ln>
                      <a:noFill/>
                    </a:ln>
                  </pic:spPr>
                </pic:pic>
              </a:graphicData>
            </a:graphic>
          </wp:anchor>
        </w:drawing>
      </w:r>
    </w:p>
    <w:p w14:paraId="25116A40">
      <w:pPr>
        <w:autoSpaceDE w:val="0"/>
        <w:autoSpaceDN w:val="0"/>
        <w:adjustRightInd w:val="0"/>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2825E72D">
      <w:pPr>
        <w:autoSpaceDE w:val="0"/>
        <w:autoSpaceDN w:val="0"/>
        <w:adjustRightInd w:val="0"/>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51227F97">
      <w:pPr>
        <w:autoSpaceDE w:val="0"/>
        <w:autoSpaceDN w:val="0"/>
        <w:adjustRightInd w:val="0"/>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3385A051">
      <w:pPr>
        <w:autoSpaceDE w:val="0"/>
        <w:autoSpaceDN w:val="0"/>
        <w:adjustRightInd w:val="0"/>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286422D0">
      <w:pPr>
        <w:autoSpaceDE w:val="0"/>
        <w:autoSpaceDN w:val="0"/>
        <w:adjustRightInd w:val="0"/>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69EECF51">
      <w:pPr>
        <w:autoSpaceDE w:val="0"/>
        <w:autoSpaceDN w:val="0"/>
        <w:adjustRightInd w:val="0"/>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Kondisi keragaman bahasa yang ada telah menjadikan Bahasa Indonesia sebagai satu-satunya alat komunikasi antar etnis di Kabupaten Alor.  </w:t>
      </w:r>
      <w:r>
        <w:rPr>
          <w:rFonts w:ascii="Bookman Old Style" w:hAnsi="Bookman Old Style"/>
          <w:color w:val="000000" w:themeColor="text1"/>
          <w:sz w:val="24"/>
          <w:szCs w:val="24"/>
          <w14:textFill>
            <w14:solidFill>
              <w14:schemeClr w14:val="tx1"/>
            </w14:solidFill>
          </w14:textFill>
        </w:rPr>
        <w:t xml:space="preserve">Pengaruh bahasa Indonesia terhadap </w:t>
      </w:r>
      <w:r>
        <w:rPr>
          <w:rFonts w:ascii="Bookman Old Style" w:hAnsi="Bookman Old Style"/>
          <w:color w:val="000000" w:themeColor="text1"/>
          <w:sz w:val="24"/>
          <w:szCs w:val="24"/>
          <w:lang w:val="en-US"/>
          <w14:textFill>
            <w14:solidFill>
              <w14:schemeClr w14:val="tx1"/>
            </w14:solidFill>
          </w14:textFill>
        </w:rPr>
        <w:t xml:space="preserve">keberadaan bahasa daerah di Alor tentu </w:t>
      </w:r>
      <w:r>
        <w:rPr>
          <w:rFonts w:ascii="Bookman Old Style" w:hAnsi="Bookman Old Style"/>
          <w:color w:val="000000" w:themeColor="text1"/>
          <w:sz w:val="24"/>
          <w:szCs w:val="24"/>
          <w14:textFill>
            <w14:solidFill>
              <w14:schemeClr w14:val="tx1"/>
            </w14:solidFill>
          </w14:textFill>
        </w:rPr>
        <w:t>sangat</w:t>
      </w:r>
      <w:r>
        <w:rPr>
          <w:rFonts w:ascii="Bookman Old Style" w:hAnsi="Bookman Old Style"/>
          <w:color w:val="000000" w:themeColor="text1"/>
          <w:sz w:val="24"/>
          <w:szCs w:val="24"/>
          <w:lang w:val="en-US"/>
          <w14:textFill>
            <w14:solidFill>
              <w14:schemeClr w14:val="tx1"/>
            </w14:solidFill>
          </w14:textFill>
        </w:rPr>
        <w:t>lah</w:t>
      </w:r>
      <w:r>
        <w:rPr>
          <w:rFonts w:ascii="Bookman Old Style" w:hAnsi="Bookman Old Style"/>
          <w:color w:val="000000" w:themeColor="text1"/>
          <w:sz w:val="24"/>
          <w:szCs w:val="24"/>
          <w14:textFill>
            <w14:solidFill>
              <w14:schemeClr w14:val="tx1"/>
            </w14:solidFill>
          </w14:textFill>
        </w:rPr>
        <w:t xml:space="preserve"> besar sehingga banyak </w:t>
      </w:r>
      <w:r>
        <w:rPr>
          <w:rFonts w:ascii="Bookman Old Style" w:hAnsi="Bookman Old Style"/>
          <w:color w:val="000000" w:themeColor="text1"/>
          <w:sz w:val="24"/>
          <w:szCs w:val="24"/>
          <w:lang w:val="en-US"/>
          <w14:textFill>
            <w14:solidFill>
              <w14:schemeClr w14:val="tx1"/>
            </w14:solidFill>
          </w14:textFill>
        </w:rPr>
        <w:t>generasi</w:t>
      </w:r>
      <w:r>
        <w:rPr>
          <w:rFonts w:ascii="Bookman Old Style" w:hAnsi="Bookman Old Style"/>
          <w:color w:val="000000" w:themeColor="text1"/>
          <w:sz w:val="24"/>
          <w:szCs w:val="24"/>
          <w14:textFill>
            <w14:solidFill>
              <w14:schemeClr w14:val="tx1"/>
            </w14:solidFill>
          </w14:textFill>
        </w:rPr>
        <w:t xml:space="preserve"> sekarang </w:t>
      </w:r>
      <w:r>
        <w:rPr>
          <w:rFonts w:ascii="Bookman Old Style" w:hAnsi="Bookman Old Style"/>
          <w:color w:val="000000" w:themeColor="text1"/>
          <w:sz w:val="24"/>
          <w:szCs w:val="24"/>
          <w:lang w:val="en-US"/>
          <w14:textFill>
            <w14:solidFill>
              <w14:schemeClr w14:val="tx1"/>
            </w14:solidFill>
          </w14:textFill>
        </w:rPr>
        <w:t xml:space="preserve">di wilayah kota </w:t>
      </w:r>
      <w:r>
        <w:rPr>
          <w:rFonts w:ascii="Bookman Old Style" w:hAnsi="Bookman Old Style"/>
          <w:color w:val="000000" w:themeColor="text1"/>
          <w:sz w:val="24"/>
          <w:szCs w:val="24"/>
          <w14:textFill>
            <w14:solidFill>
              <w14:schemeClr w14:val="tx1"/>
            </w14:solidFill>
          </w14:textFill>
        </w:rPr>
        <w:t xml:space="preserve">tidak lagi mengenal bahasa </w:t>
      </w:r>
      <w:r>
        <w:rPr>
          <w:rFonts w:ascii="Bookman Old Style" w:hAnsi="Bookman Old Style"/>
          <w:color w:val="000000" w:themeColor="text1"/>
          <w:sz w:val="24"/>
          <w:szCs w:val="24"/>
          <w:lang w:val="en-US"/>
          <w14:textFill>
            <w14:solidFill>
              <w14:schemeClr w14:val="tx1"/>
            </w14:solidFill>
          </w14:textFill>
        </w:rPr>
        <w:t>daerah.  Namun demikian, keberadaan bahasa daerah di Kabupaten Alor saat ini masih tetap terpelihara baik karena intensitas penggunaannya masih tinggi, sekalipun itu hanya dilakukan di masing-masing etnis.</w:t>
      </w:r>
    </w:p>
    <w:p w14:paraId="09943CB5">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Gambaran kondisi bahasa daerah di Kabupaten Alor saat ini dapat dilihat pada Grafik di bawah ini :</w:t>
      </w:r>
    </w:p>
    <w:p w14:paraId="16E99CE9">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Grafik 18.  Data OPK Bahasa Menurut Status Penggunaan</w:t>
      </w:r>
    </w:p>
    <w:p w14:paraId="1B35501E">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inline distT="0" distB="0" distL="0" distR="0">
            <wp:extent cx="4620260" cy="1981200"/>
            <wp:effectExtent l="19050" t="19050" r="27940" b="1905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a:blip r:embed="rId99">
                      <a:extLst>
                        <a:ext uri="{BEBA8EAE-BF5A-486C-A8C5-ECC9F3942E4B}">
                          <a14:imgProps xmlns:a14="http://schemas.microsoft.com/office/drawing/2010/main">
                            <a14:imgLayer r:embed="rId100">
                              <a14:imgEffect>
                                <a14:sharpenSoften amount="50000"/>
                              </a14:imgEffect>
                            </a14:imgLayer>
                          </a14:imgProps>
                        </a:ext>
                        <a:ext uri="{28A0092B-C50C-407E-A947-70E740481C1C}">
                          <a14:useLocalDpi xmlns:a14="http://schemas.microsoft.com/office/drawing/2010/main" val="0"/>
                        </a:ext>
                      </a:extLst>
                    </a:blip>
                    <a:srcRect l="13043" t="19841"/>
                    <a:stretch>
                      <a:fillRect/>
                    </a:stretch>
                  </pic:blipFill>
                  <pic:spPr>
                    <a:xfrm>
                      <a:off x="0" y="0"/>
                      <a:ext cx="4620638" cy="1981200"/>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674F4E96">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6886B977">
      <w:pPr>
        <w:tabs>
          <w:tab w:val="left" w:pos="810"/>
        </w:tabs>
        <w:spacing w:after="24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IV.9.</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Permainan Rakyat</w:t>
      </w:r>
    </w:p>
    <w:p w14:paraId="1385F66E">
      <w:pPr>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Permainan tradisional adalah permainan yang dimainkan oleh anak-anak</w:t>
      </w:r>
      <w:r>
        <w:rPr>
          <w:rFonts w:ascii="Bookman Old Style" w:hAnsi="Bookman Old Style"/>
          <w:color w:val="000000" w:themeColor="text1"/>
          <w:sz w:val="24"/>
          <w:szCs w:val="24"/>
          <w:lang w:val="en-US"/>
          <w14:textFill>
            <w14:solidFill>
              <w14:schemeClr w14:val="tx1"/>
            </w14:solidFill>
          </w14:textFill>
        </w:rPr>
        <w:t xml:space="preserve"> </w:t>
      </w:r>
      <w:r>
        <w:rPr>
          <w:rFonts w:ascii="Bookman Old Style" w:hAnsi="Bookman Old Style"/>
          <w:color w:val="000000" w:themeColor="text1"/>
          <w:sz w:val="24"/>
          <w:szCs w:val="24"/>
          <w14:textFill>
            <w14:solidFill>
              <w14:schemeClr w14:val="tx1"/>
            </w14:solidFill>
          </w14:textFill>
        </w:rPr>
        <w:t>jaman dulu</w:t>
      </w:r>
      <w:r>
        <w:rPr>
          <w:rFonts w:ascii="Bookman Old Style" w:hAnsi="Bookman Old Style"/>
          <w:color w:val="000000" w:themeColor="text1"/>
          <w:sz w:val="24"/>
          <w:szCs w:val="24"/>
          <w:lang w:val="en-US"/>
          <w14:textFill>
            <w14:solidFill>
              <w14:schemeClr w14:val="tx1"/>
            </w14:solidFill>
          </w14:textFill>
        </w:rPr>
        <w:t>, dimana k</w:t>
      </w:r>
      <w:r>
        <w:rPr>
          <w:rFonts w:ascii="Bookman Old Style" w:hAnsi="Bookman Old Style"/>
          <w:color w:val="000000" w:themeColor="text1"/>
          <w:sz w:val="24"/>
          <w:szCs w:val="24"/>
          <w14:textFill>
            <w14:solidFill>
              <w14:schemeClr w14:val="tx1"/>
            </w14:solidFill>
          </w14:textFill>
        </w:rPr>
        <w:t>ebanyakan permainan ini dilakukan dengan cara kelompok.</w:t>
      </w:r>
    </w:p>
    <w:p w14:paraId="154B9887">
      <w:pPr>
        <w:pStyle w:val="13"/>
        <w:shd w:val="clear" w:color="auto" w:fill="FFFFFF"/>
        <w:spacing w:before="0" w:beforeAutospacing="0" w:after="0" w:afterAutospacing="0" w:line="360" w:lineRule="auto"/>
        <w:ind w:left="806"/>
        <w:jc w:val="both"/>
        <w:rPr>
          <w:rFonts w:ascii="Bookman Old Style" w:hAnsi="Bookman Old Style"/>
          <w:color w:val="000000" w:themeColor="text1"/>
          <w14:textFill>
            <w14:solidFill>
              <w14:schemeClr w14:val="tx1"/>
            </w14:solidFill>
          </w14:textFill>
        </w:rPr>
      </w:pPr>
      <w:r>
        <w:fldChar w:fldCharType="begin"/>
      </w:r>
      <w:r>
        <w:instrText xml:space="preserve"> HYPERLINK "https://porosbumi.com/permainan-tradisional/" \t "_blank" </w:instrText>
      </w:r>
      <w:r>
        <w:fldChar w:fldCharType="separate"/>
      </w:r>
      <w:r>
        <w:rPr>
          <w:rStyle w:val="12"/>
          <w:rFonts w:ascii="Bookman Old Style" w:hAnsi="Bookman Old Style"/>
          <w:color w:val="000000" w:themeColor="text1"/>
          <w:u w:val="none"/>
          <w14:textFill>
            <w14:solidFill>
              <w14:schemeClr w14:val="tx1"/>
            </w14:solidFill>
          </w14:textFill>
        </w:rPr>
        <w:t xml:space="preserve">Permainan </w:t>
      </w:r>
      <w:r>
        <w:rPr>
          <w:rStyle w:val="12"/>
          <w:rFonts w:ascii="Bookman Old Style" w:hAnsi="Bookman Old Style"/>
          <w:color w:val="000000" w:themeColor="text1"/>
          <w:u w:val="none"/>
          <w:lang w:val="en-US"/>
          <w14:textFill>
            <w14:solidFill>
              <w14:schemeClr w14:val="tx1"/>
            </w14:solidFill>
          </w14:textFill>
        </w:rPr>
        <w:t>rakyat</w:t>
      </w:r>
      <w:r>
        <w:rPr>
          <w:rStyle w:val="12"/>
          <w:rFonts w:ascii="Bookman Old Style" w:hAnsi="Bookman Old Style"/>
          <w:color w:val="000000" w:themeColor="text1"/>
          <w:u w:val="none"/>
          <w:lang w:val="en-US"/>
          <w14:textFill>
            <w14:solidFill>
              <w14:schemeClr w14:val="tx1"/>
            </w14:solidFill>
          </w14:textFill>
        </w:rPr>
        <w:fldChar w:fldCharType="end"/>
      </w:r>
      <w:r>
        <w:rPr>
          <w:rFonts w:ascii="Bookman Old Style" w:hAnsi="Bookman Old Style"/>
          <w:color w:val="000000" w:themeColor="text1"/>
          <w14:textFill>
            <w14:solidFill>
              <w14:schemeClr w14:val="tx1"/>
            </w14:solidFill>
          </w14:textFill>
        </w:rPr>
        <w:t xml:space="preserve"> merupakan kekayaan budaya lokal yang seharusnya dapat dimanfaatkan dalam pembelajaran pendidikan </w:t>
      </w:r>
      <w:r>
        <w:rPr>
          <w:rFonts w:ascii="Bookman Old Style" w:hAnsi="Bookman Old Style"/>
          <w:color w:val="000000" w:themeColor="text1"/>
          <w:lang w:val="en-US"/>
          <w14:textFill>
            <w14:solidFill>
              <w14:schemeClr w14:val="tx1"/>
            </w14:solidFill>
          </w14:textFill>
        </w:rPr>
        <w:t xml:space="preserve">namun </w:t>
      </w:r>
      <w:r>
        <w:rPr>
          <w:rFonts w:ascii="Bookman Old Style" w:hAnsi="Bookman Old Style"/>
          <w:color w:val="000000" w:themeColor="text1"/>
          <w14:textFill>
            <w14:solidFill>
              <w14:schemeClr w14:val="tx1"/>
            </w14:solidFill>
          </w14:textFill>
        </w:rPr>
        <w:t xml:space="preserve">jasmani </w:t>
      </w:r>
      <w:r>
        <w:rPr>
          <w:rFonts w:ascii="Bookman Old Style" w:hAnsi="Bookman Old Style"/>
          <w:color w:val="000000" w:themeColor="text1"/>
          <w:lang w:val="en-US"/>
          <w14:textFill>
            <w14:solidFill>
              <w14:schemeClr w14:val="tx1"/>
            </w14:solidFill>
          </w14:textFill>
        </w:rPr>
        <w:t>n</w:t>
      </w:r>
      <w:r>
        <w:rPr>
          <w:rFonts w:ascii="Bookman Old Style" w:hAnsi="Bookman Old Style"/>
          <w:color w:val="000000" w:themeColor="text1"/>
          <w14:textFill>
            <w14:solidFill>
              <w14:schemeClr w14:val="tx1"/>
            </w14:solidFill>
          </w14:textFill>
        </w:rPr>
        <w:t>justru tergeser dengan munculnya berbagai permainan yang dapat diunduh secara online di komputer atau gadget.</w:t>
      </w:r>
    </w:p>
    <w:p w14:paraId="10274039">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14:textFill>
            <w14:solidFill>
              <w14:schemeClr w14:val="tx1"/>
            </w14:solidFill>
          </w14:textFill>
        </w:rPr>
        <w:t>Pada umumnya, permainan tradisional memiliki ciri kedaerahan asli sesuai dengan tradisi budaya setempat. Oleh karena itu, dalam pelaksanaannya, unsur-unsur permainan rakyat dan permainan anak sering dimasukkan dalam permainan tradisional.</w:t>
      </w:r>
    </w:p>
    <w:p w14:paraId="4CD781A1">
      <w:pPr>
        <w:pStyle w:val="13"/>
        <w:shd w:val="clear" w:color="auto" w:fill="FFFFFF"/>
        <w:spacing w:before="0" w:beforeAutospacing="0" w:after="0" w:afterAutospacing="0" w:line="360" w:lineRule="auto"/>
        <w:ind w:left="806"/>
        <w:jc w:val="both"/>
        <w:rPr>
          <w:rFonts w:ascii="Bookman Old Style" w:hAnsi="Bookman Old Style"/>
          <w:color w:val="000000" w:themeColor="text1"/>
          <w14:textFill>
            <w14:solidFill>
              <w14:schemeClr w14:val="tx1"/>
            </w14:solidFill>
          </w14:textFill>
        </w:rPr>
      </w:pPr>
      <w:r>
        <w:rPr>
          <w:rFonts w:ascii="Bookman Old Style" w:hAnsi="Bookman Old Style"/>
          <w:color w:val="000000" w:themeColor="text1"/>
          <w14:textFill>
            <w14:solidFill>
              <w14:schemeClr w14:val="tx1"/>
            </w14:solidFill>
          </w14:textFill>
        </w:rPr>
        <w:t>Permainan tradisional memiliki ciri yang punya unsur tradisi dan berkaitan erat dengan kebiasaan atau adat suatu kelompok masyarakat tertentu</w:t>
      </w:r>
      <w:r>
        <w:rPr>
          <w:rFonts w:ascii="Bookman Old Style" w:hAnsi="Bookman Old Style"/>
          <w:color w:val="000000" w:themeColor="text1"/>
          <w:lang w:val="en-US"/>
          <w14:textFill>
            <w14:solidFill>
              <w14:schemeClr w14:val="tx1"/>
            </w14:solidFill>
          </w14:textFill>
        </w:rPr>
        <w:t>, dimana p</w:t>
      </w:r>
      <w:r>
        <w:rPr>
          <w:rFonts w:ascii="Bookman Old Style" w:hAnsi="Bookman Old Style"/>
          <w:color w:val="000000" w:themeColor="text1"/>
          <w14:textFill>
            <w14:solidFill>
              <w14:schemeClr w14:val="tx1"/>
            </w14:solidFill>
          </w14:textFill>
        </w:rPr>
        <w:t>ermainan tradisional ini sesungguhnya memiliki manfaat yang baik bagi perkembangan anak, baik secara fisik maupun mental.</w:t>
      </w:r>
    </w:p>
    <w:p w14:paraId="0294DCCD">
      <w:pPr>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Dari hasil pendataan dan identifikasi OPK Permainan Rakyat, ditemukan</w:t>
      </w:r>
      <w:r>
        <w:rPr>
          <w:rFonts w:ascii="Bookman Old Style" w:hAnsi="Bookman Old Style"/>
          <w:color w:val="000000" w:themeColor="text1"/>
          <w:sz w:val="24"/>
          <w:szCs w:val="24"/>
          <w14:textFill>
            <w14:solidFill>
              <w14:schemeClr w14:val="tx1"/>
            </w14:solidFill>
          </w14:textFill>
        </w:rPr>
        <w:t xml:space="preserve"> sejumlah permainan rakyat berhasil terhimpun dan terinput </w:t>
      </w:r>
      <w:r>
        <w:rPr>
          <w:rFonts w:ascii="Bookman Old Style" w:hAnsi="Bookman Old Style"/>
          <w:color w:val="000000" w:themeColor="text1"/>
          <w:sz w:val="24"/>
          <w:szCs w:val="24"/>
          <w:lang w:val="en-US"/>
          <w14:textFill>
            <w14:solidFill>
              <w14:schemeClr w14:val="tx1"/>
            </w14:solidFill>
          </w14:textFill>
        </w:rPr>
        <w:t xml:space="preserve">sebanyak 9 jenis permainan rakyat yang terinput dalam </w:t>
      </w:r>
      <w:r>
        <w:rPr>
          <w:rFonts w:ascii="Bookman Old Style" w:hAnsi="Bookman Old Style"/>
          <w:color w:val="000000" w:themeColor="text1"/>
          <w:sz w:val="24"/>
          <w:szCs w:val="24"/>
          <w14:textFill>
            <w14:solidFill>
              <w14:schemeClr w14:val="tx1"/>
            </w14:solidFill>
          </w14:textFill>
        </w:rPr>
        <w:t xml:space="preserve">dalam </w:t>
      </w:r>
      <w:r>
        <w:rPr>
          <w:rFonts w:ascii="Bookman Old Style" w:hAnsi="Bookman Old Style"/>
          <w:color w:val="000000" w:themeColor="text1"/>
          <w:sz w:val="24"/>
          <w:szCs w:val="24"/>
          <w:lang w:val="en-US"/>
          <w14:textFill>
            <w14:solidFill>
              <w14:schemeClr w14:val="tx1"/>
            </w14:solidFill>
          </w14:textFill>
        </w:rPr>
        <w:t xml:space="preserve">borang </w:t>
      </w:r>
      <w:r>
        <w:rPr>
          <w:rFonts w:ascii="Bookman Old Style" w:hAnsi="Bookman Old Style"/>
          <w:color w:val="000000" w:themeColor="text1"/>
          <w:sz w:val="24"/>
          <w:szCs w:val="24"/>
          <w14:textFill>
            <w14:solidFill>
              <w14:schemeClr w14:val="tx1"/>
            </w14:solidFill>
          </w14:textFill>
        </w:rPr>
        <w:t>APIK, sebagaimana tertera dalam tabel berikut</w:t>
      </w:r>
      <w:r>
        <w:rPr>
          <w:rFonts w:ascii="Bookman Old Style" w:hAnsi="Bookman Old Style"/>
          <w:color w:val="000000" w:themeColor="text1"/>
          <w:sz w:val="24"/>
          <w:szCs w:val="24"/>
          <w:lang w:val="en-US"/>
          <w14:textFill>
            <w14:solidFill>
              <w14:schemeClr w14:val="tx1"/>
            </w14:solidFill>
          </w14:textFill>
        </w:rPr>
        <w:t xml:space="preserve"> </w:t>
      </w:r>
      <w:r>
        <w:rPr>
          <w:rFonts w:ascii="Bookman Old Style" w:hAnsi="Bookman Old Style"/>
          <w:color w:val="000000" w:themeColor="text1"/>
          <w:sz w:val="24"/>
          <w:szCs w:val="24"/>
          <w14:textFill>
            <w14:solidFill>
              <w14:schemeClr w14:val="tx1"/>
            </w14:solidFill>
          </w14:textFill>
        </w:rPr>
        <w:t>:</w:t>
      </w:r>
    </w:p>
    <w:p w14:paraId="23E759C0">
      <w:pPr>
        <w:spacing w:after="0" w:line="360" w:lineRule="auto"/>
        <w:ind w:left="806"/>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Tabel 27.  Data OPK Permainan Rakyat di Kabupaten Alor</w:t>
      </w:r>
    </w:p>
    <w:p w14:paraId="7D6AD3D8">
      <w:pPr>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eastAsia="en-US"/>
          <w14:textFill>
            <w14:solidFill>
              <w14:schemeClr w14:val="tx1"/>
            </w14:solidFill>
          </w14:textFill>
        </w:rPr>
        <w:drawing>
          <wp:anchor distT="0" distB="0" distL="114300" distR="114300" simplePos="0" relativeHeight="251727872" behindDoc="1" locked="0" layoutInCell="1" allowOverlap="1">
            <wp:simplePos x="0" y="0"/>
            <wp:positionH relativeFrom="column">
              <wp:posOffset>511175</wp:posOffset>
            </wp:positionH>
            <wp:positionV relativeFrom="paragraph">
              <wp:posOffset>2256155</wp:posOffset>
            </wp:positionV>
            <wp:extent cx="5074920" cy="1590675"/>
            <wp:effectExtent l="0" t="0" r="0" b="952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pic:cNvPicPr>
                  </pic:nvPicPr>
                  <pic:blipFill>
                    <a:blip r:embed="rId101">
                      <a:extLst>
                        <a:ext uri="{BEBA8EAE-BF5A-486C-A8C5-ECC9F3942E4B}">
                          <a14:imgProps xmlns:a14="http://schemas.microsoft.com/office/drawing/2010/main">
                            <a14:imgLayer r:embed="rId102">
                              <a14:imgEffect>
                                <a14:sharpenSoften amount="75000"/>
                              </a14:imgEffect>
                            </a14:imgLayer>
                          </a14:imgProps>
                        </a:ext>
                        <a:ext uri="{28A0092B-C50C-407E-A947-70E740481C1C}">
                          <a14:useLocalDpi xmlns:a14="http://schemas.microsoft.com/office/drawing/2010/main" val="0"/>
                        </a:ext>
                      </a:extLst>
                    </a:blip>
                    <a:srcRect l="3566"/>
                    <a:stretch>
                      <a:fillRect/>
                    </a:stretch>
                  </pic:blipFill>
                  <pic:spPr>
                    <a:xfrm>
                      <a:off x="0" y="0"/>
                      <a:ext cx="5074920" cy="1590675"/>
                    </a:xfrm>
                    <a:prstGeom prst="rect">
                      <a:avLst/>
                    </a:prstGeom>
                    <a:ln>
                      <a:noFill/>
                    </a:ln>
                  </pic:spPr>
                </pic:pic>
              </a:graphicData>
            </a:graphic>
          </wp:anchor>
        </w:drawing>
      </w:r>
      <w:r>
        <w:rPr>
          <w:rFonts w:ascii="Bookman Old Style" w:hAnsi="Bookman Old Style"/>
          <w:color w:val="000000" w:themeColor="text1"/>
          <w:sz w:val="24"/>
          <w:szCs w:val="24"/>
          <w:lang w:val="en-US" w:eastAsia="en-US"/>
          <w14:textFill>
            <w14:solidFill>
              <w14:schemeClr w14:val="tx1"/>
            </w14:solidFill>
          </w14:textFill>
        </w:rPr>
        <w:drawing>
          <wp:inline distT="0" distB="0" distL="0" distR="0">
            <wp:extent cx="5076190" cy="227647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pic:cNvPicPr>
                  </pic:nvPicPr>
                  <pic:blipFill>
                    <a:blip r:embed="rId103">
                      <a:extLst>
                        <a:ext uri="{BEBA8EAE-BF5A-486C-A8C5-ECC9F3942E4B}">
                          <a14:imgProps xmlns:a14="http://schemas.microsoft.com/office/drawing/2010/main">
                            <a14:imgLayer r:embed="rId104">
                              <a14:imgEffect>
                                <a14:sharpenSoften amount="75000"/>
                              </a14:imgEffect>
                            </a14:imgLayer>
                          </a14:imgProps>
                        </a:ext>
                        <a:ext uri="{28A0092B-C50C-407E-A947-70E740481C1C}">
                          <a14:useLocalDpi xmlns:a14="http://schemas.microsoft.com/office/drawing/2010/main" val="0"/>
                        </a:ext>
                      </a:extLst>
                    </a:blip>
                    <a:srcRect l="3226"/>
                    <a:stretch>
                      <a:fillRect/>
                    </a:stretch>
                  </pic:blipFill>
                  <pic:spPr>
                    <a:xfrm>
                      <a:off x="0" y="0"/>
                      <a:ext cx="5088798" cy="2282080"/>
                    </a:xfrm>
                    <a:prstGeom prst="rect">
                      <a:avLst/>
                    </a:prstGeom>
                    <a:ln>
                      <a:noFill/>
                    </a:ln>
                  </pic:spPr>
                </pic:pic>
              </a:graphicData>
            </a:graphic>
          </wp:inline>
        </w:drawing>
      </w:r>
    </w:p>
    <w:p w14:paraId="064E060D">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7A4AC882">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21FB0E60">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37634920">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76F918B4">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4D35A78D">
      <w:pPr>
        <w:autoSpaceDE w:val="0"/>
        <w:autoSpaceDN w:val="0"/>
        <w:adjustRightInd w:val="0"/>
        <w:spacing w:after="0" w:line="360" w:lineRule="auto"/>
        <w:jc w:val="both"/>
        <w:rPr>
          <w:rFonts w:ascii="Bookman Old Style" w:hAnsi="Bookman Old Style" w:cs="Leelawadee UI"/>
          <w:color w:val="000000" w:themeColor="text1"/>
          <w:sz w:val="24"/>
          <w:szCs w:val="24"/>
          <w:lang w:val="en-US"/>
          <w14:textFill>
            <w14:solidFill>
              <w14:schemeClr w14:val="tx1"/>
            </w14:solidFill>
          </w14:textFill>
        </w:rPr>
      </w:pPr>
    </w:p>
    <w:p w14:paraId="1E69B74C">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Jumlah tersebut masih bersifat relatif, mengingat </w:t>
      </w:r>
      <w:r>
        <w:rPr>
          <w:rFonts w:ascii="Bookman Old Style" w:hAnsi="Bookman Old Style" w:cs="Leelawadee UI"/>
          <w:color w:val="000000" w:themeColor="text1"/>
          <w:sz w:val="24"/>
          <w:szCs w:val="24"/>
          <w:lang w:val="en-US"/>
          <w14:textFill>
            <w14:solidFill>
              <w14:schemeClr w14:val="tx1"/>
            </w14:solidFill>
          </w14:textFill>
        </w:rPr>
        <w:t xml:space="preserve">jangka waktu pendataan yang dilakukan yang sangat singkat yang disebabkan karena berbagai kendala operasional sehingga </w:t>
      </w:r>
      <w:r>
        <w:rPr>
          <w:rFonts w:ascii="Bookman Old Style" w:hAnsi="Bookman Old Style" w:cs="Leelawadee UI"/>
          <w:color w:val="000000" w:themeColor="text1"/>
          <w:sz w:val="24"/>
          <w:szCs w:val="24"/>
          <w14:textFill>
            <w14:solidFill>
              <w14:schemeClr w14:val="tx1"/>
            </w14:solidFill>
          </w14:textFill>
        </w:rPr>
        <w:t xml:space="preserve">tidak menutup kemungkinan akan terus bertambah seiring proses pengembangan </w:t>
      </w:r>
      <w:r>
        <w:rPr>
          <w:rFonts w:ascii="Bookman Old Style" w:hAnsi="Bookman Old Style" w:cs="Leelawadee UI"/>
          <w:color w:val="000000" w:themeColor="text1"/>
          <w:sz w:val="24"/>
          <w:szCs w:val="24"/>
          <w:lang w:val="en-US"/>
          <w14:textFill>
            <w14:solidFill>
              <w14:schemeClr w14:val="tx1"/>
            </w14:solidFill>
          </w14:textFill>
        </w:rPr>
        <w:t>PPKD</w:t>
      </w:r>
      <w:r>
        <w:rPr>
          <w:rFonts w:ascii="Bookman Old Style" w:hAnsi="Bookman Old Style" w:cs="Leelawadee UI"/>
          <w:color w:val="000000" w:themeColor="text1"/>
          <w:sz w:val="24"/>
          <w:szCs w:val="24"/>
          <w14:textFill>
            <w14:solidFill>
              <w14:schemeClr w14:val="tx1"/>
            </w14:solidFill>
          </w14:textFill>
        </w:rPr>
        <w:t xml:space="preserve"> yang akan dilakukan melalui fasilitasi program pengembangan dan tindak lanjut</w:t>
      </w:r>
      <w:r>
        <w:rPr>
          <w:rFonts w:ascii="Bookman Old Style" w:hAnsi="Bookman Old Style" w:cs="Leelawadee UI"/>
          <w:color w:val="000000" w:themeColor="text1"/>
          <w:sz w:val="24"/>
          <w:szCs w:val="24"/>
          <w:lang w:val="en-US"/>
          <w14:textFill>
            <w14:solidFill>
              <w14:schemeClr w14:val="tx1"/>
            </w14:solidFill>
          </w14:textFill>
        </w:rPr>
        <w:t>.  Hasil identifikasi OPK Permainan Rakyat dapat dilihat pada tabel berikut :</w:t>
      </w:r>
    </w:p>
    <w:p w14:paraId="58A9A7BD">
      <w:pPr>
        <w:autoSpaceDE w:val="0"/>
        <w:autoSpaceDN w:val="0"/>
        <w:adjustRightInd w:val="0"/>
        <w:spacing w:after="0" w:line="360" w:lineRule="auto"/>
        <w:ind w:left="806"/>
        <w:jc w:val="both"/>
        <w:rPr>
          <w:rFonts w:ascii="Bookman Old Style" w:hAnsi="Bookman Old Style" w:cs="Leelawadee UI"/>
          <w:b/>
          <w:color w:val="000000" w:themeColor="text1"/>
          <w:sz w:val="24"/>
          <w:szCs w:val="24"/>
          <w:lang w:val="en-US"/>
          <w14:textFill>
            <w14:solidFill>
              <w14:schemeClr w14:val="tx1"/>
            </w14:solidFill>
          </w14:textFill>
        </w:rPr>
      </w:pPr>
    </w:p>
    <w:p w14:paraId="7F94E249">
      <w:pPr>
        <w:autoSpaceDE w:val="0"/>
        <w:autoSpaceDN w:val="0"/>
        <w:adjustRightInd w:val="0"/>
        <w:spacing w:after="0" w:line="360" w:lineRule="auto"/>
        <w:ind w:left="806"/>
        <w:jc w:val="both"/>
        <w:rPr>
          <w:rFonts w:ascii="Bookman Old Style" w:hAnsi="Bookman Old Style" w:cs="Leelawadee UI"/>
          <w:b/>
          <w:color w:val="000000" w:themeColor="text1"/>
          <w:sz w:val="24"/>
          <w:szCs w:val="24"/>
          <w:lang w:val="en-US"/>
          <w14:textFill>
            <w14:solidFill>
              <w14:schemeClr w14:val="tx1"/>
            </w14:solidFill>
          </w14:textFill>
        </w:rPr>
      </w:pPr>
      <w:r>
        <w:rPr>
          <w:rFonts w:ascii="Bookman Old Style" w:hAnsi="Bookman Old Style" w:cs="Leelawadee UI"/>
          <w:b/>
          <w:color w:val="000000" w:themeColor="text1"/>
          <w:sz w:val="24"/>
          <w:szCs w:val="24"/>
          <w:lang w:val="en-US"/>
          <w14:textFill>
            <w14:solidFill>
              <w14:schemeClr w14:val="tx1"/>
            </w14:solidFill>
          </w14:textFill>
        </w:rPr>
        <w:t>Tabel 28.  Data Hasil Identifikasi OPK Permainan Rakyat</w:t>
      </w:r>
    </w:p>
    <w:p w14:paraId="0DBA088D">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eastAsia="en-US"/>
          <w14:textFill>
            <w14:solidFill>
              <w14:schemeClr w14:val="tx1"/>
            </w14:solidFill>
          </w14:textFill>
        </w:rPr>
        <w:drawing>
          <wp:inline distT="0" distB="0" distL="0" distR="0">
            <wp:extent cx="5088890" cy="143827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105">
                      <a:extLst>
                        <a:ext uri="{BEBA8EAE-BF5A-486C-A8C5-ECC9F3942E4B}">
                          <a14:imgProps xmlns:a14="http://schemas.microsoft.com/office/drawing/2010/main">
                            <a14:imgLayer r:embed="rId106">
                              <a14:imgEffect>
                                <a14:sharpenSoften amount="75000"/>
                              </a14:imgEffect>
                            </a14:imgLayer>
                          </a14:imgProps>
                        </a:ext>
                        <a:ext uri="{28A0092B-C50C-407E-A947-70E740481C1C}">
                          <a14:useLocalDpi xmlns:a14="http://schemas.microsoft.com/office/drawing/2010/main" val="0"/>
                        </a:ext>
                      </a:extLst>
                    </a:blip>
                    <a:srcRect l="3036" t="26035" r="949" b="2370"/>
                    <a:stretch>
                      <a:fillRect/>
                    </a:stretch>
                  </pic:blipFill>
                  <pic:spPr>
                    <a:xfrm>
                      <a:off x="0" y="0"/>
                      <a:ext cx="5096888" cy="1440425"/>
                    </a:xfrm>
                    <a:prstGeom prst="rect">
                      <a:avLst/>
                    </a:prstGeom>
                    <a:ln>
                      <a:noFill/>
                    </a:ln>
                  </pic:spPr>
                </pic:pic>
              </a:graphicData>
            </a:graphic>
          </wp:inline>
        </w:drawing>
      </w:r>
    </w:p>
    <w:p w14:paraId="34E6D0C8">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Adapun g</w:t>
      </w:r>
      <w:r>
        <w:rPr>
          <w:rFonts w:ascii="Bookman Old Style" w:hAnsi="Bookman Old Style" w:cs="Leelawadee UI"/>
          <w:color w:val="000000" w:themeColor="text1"/>
          <w:sz w:val="24"/>
          <w:szCs w:val="24"/>
          <w14:textFill>
            <w14:solidFill>
              <w14:schemeClr w14:val="tx1"/>
            </w14:solidFill>
          </w14:textFill>
        </w:rPr>
        <w:t xml:space="preserve">ambaran umum </w:t>
      </w:r>
      <w:r>
        <w:rPr>
          <w:rFonts w:ascii="Bookman Old Style" w:hAnsi="Bookman Old Style" w:cs="Leelawadee UI"/>
          <w:color w:val="000000" w:themeColor="text1"/>
          <w:sz w:val="24"/>
          <w:szCs w:val="24"/>
          <w:lang w:val="en-US"/>
          <w14:textFill>
            <w14:solidFill>
              <w14:schemeClr w14:val="tx1"/>
            </w14:solidFill>
          </w14:textFill>
        </w:rPr>
        <w:t xml:space="preserve">OPK Permainan Rakyat </w:t>
      </w:r>
      <w:r>
        <w:rPr>
          <w:rFonts w:ascii="Bookman Old Style" w:hAnsi="Bookman Old Style" w:cs="Leelawadee UI"/>
          <w:color w:val="000000" w:themeColor="text1"/>
          <w:sz w:val="24"/>
          <w:szCs w:val="24"/>
          <w14:textFill>
            <w14:solidFill>
              <w14:schemeClr w14:val="tx1"/>
            </w14:solidFill>
          </w14:textFill>
        </w:rPr>
        <w:t>terkait dengan etnis dan frekuensi pelaksanaan 9 jenis permainan rakyat tersebut dapat dilihat pada Grafik berikut</w:t>
      </w:r>
      <w:r>
        <w:rPr>
          <w:rFonts w:ascii="Bookman Old Style" w:hAnsi="Bookman Old Style" w:cs="Leelawadee UI"/>
          <w:color w:val="000000" w:themeColor="text1"/>
          <w:sz w:val="24"/>
          <w:szCs w:val="24"/>
          <w:lang w:val="en-US"/>
          <w14:textFill>
            <w14:solidFill>
              <w14:schemeClr w14:val="tx1"/>
            </w14:solidFill>
          </w14:textFill>
        </w:rPr>
        <w:t xml:space="preserve"> </w:t>
      </w:r>
      <w:r>
        <w:rPr>
          <w:rFonts w:ascii="Bookman Old Style" w:hAnsi="Bookman Old Style" w:cs="Leelawadee UI"/>
          <w:color w:val="000000" w:themeColor="text1"/>
          <w:sz w:val="24"/>
          <w:szCs w:val="24"/>
          <w14:textFill>
            <w14:solidFill>
              <w14:schemeClr w14:val="tx1"/>
            </w14:solidFill>
          </w14:textFill>
        </w:rPr>
        <w:t>:</w:t>
      </w:r>
    </w:p>
    <w:p w14:paraId="701D3810">
      <w:pPr>
        <w:autoSpaceDE w:val="0"/>
        <w:autoSpaceDN w:val="0"/>
        <w:adjustRightInd w:val="0"/>
        <w:spacing w:after="0" w:line="360" w:lineRule="auto"/>
        <w:ind w:left="806"/>
        <w:jc w:val="both"/>
        <w:rPr>
          <w:rFonts w:ascii="Bookman Old Style" w:hAnsi="Bookman Old Style" w:cs="Leelawadee UI"/>
          <w:b/>
          <w:color w:val="000000" w:themeColor="text1"/>
          <w:sz w:val="24"/>
          <w:szCs w:val="24"/>
          <w:lang w:val="en-US"/>
          <w14:textFill>
            <w14:solidFill>
              <w14:schemeClr w14:val="tx1"/>
            </w14:solidFill>
          </w14:textFill>
        </w:rPr>
      </w:pPr>
    </w:p>
    <w:p w14:paraId="19015D6A">
      <w:pPr>
        <w:autoSpaceDE w:val="0"/>
        <w:autoSpaceDN w:val="0"/>
        <w:adjustRightInd w:val="0"/>
        <w:spacing w:after="0" w:line="360" w:lineRule="auto"/>
        <w:ind w:left="806"/>
        <w:jc w:val="both"/>
        <w:rPr>
          <w:rFonts w:ascii="Bookman Old Style" w:hAnsi="Bookman Old Style" w:cs="Leelawadee UI"/>
          <w:b/>
          <w:color w:val="000000" w:themeColor="text1"/>
          <w:sz w:val="24"/>
          <w:szCs w:val="24"/>
          <w:lang w:val="en-US"/>
          <w14:textFill>
            <w14:solidFill>
              <w14:schemeClr w14:val="tx1"/>
            </w14:solidFill>
          </w14:textFill>
        </w:rPr>
      </w:pPr>
    </w:p>
    <w:p w14:paraId="3A8A4E6B">
      <w:pPr>
        <w:autoSpaceDE w:val="0"/>
        <w:autoSpaceDN w:val="0"/>
        <w:adjustRightInd w:val="0"/>
        <w:spacing w:after="0" w:line="360" w:lineRule="auto"/>
        <w:ind w:left="806"/>
        <w:jc w:val="both"/>
        <w:rPr>
          <w:rFonts w:ascii="Bookman Old Style" w:hAnsi="Bookman Old Style" w:cs="Leelawadee UI"/>
          <w:b/>
          <w:color w:val="000000" w:themeColor="text1"/>
          <w:sz w:val="24"/>
          <w:szCs w:val="24"/>
          <w:lang w:val="en-US"/>
          <w14:textFill>
            <w14:solidFill>
              <w14:schemeClr w14:val="tx1"/>
            </w14:solidFill>
          </w14:textFill>
        </w:rPr>
      </w:pPr>
    </w:p>
    <w:p w14:paraId="7EA7FA98">
      <w:pPr>
        <w:autoSpaceDE w:val="0"/>
        <w:autoSpaceDN w:val="0"/>
        <w:adjustRightInd w:val="0"/>
        <w:spacing w:after="0" w:line="360" w:lineRule="auto"/>
        <w:ind w:left="806"/>
        <w:jc w:val="both"/>
        <w:rPr>
          <w:rFonts w:ascii="Bookman Old Style" w:hAnsi="Bookman Old Style" w:cs="Leelawadee UI"/>
          <w:b/>
          <w:color w:val="000000" w:themeColor="text1"/>
          <w:sz w:val="24"/>
          <w:szCs w:val="24"/>
          <w:lang w:val="en-US"/>
          <w14:textFill>
            <w14:solidFill>
              <w14:schemeClr w14:val="tx1"/>
            </w14:solidFill>
          </w14:textFill>
        </w:rPr>
      </w:pPr>
    </w:p>
    <w:p w14:paraId="4EE1D8BA">
      <w:pPr>
        <w:autoSpaceDE w:val="0"/>
        <w:autoSpaceDN w:val="0"/>
        <w:adjustRightInd w:val="0"/>
        <w:spacing w:after="0" w:line="360" w:lineRule="auto"/>
        <w:ind w:left="806"/>
        <w:jc w:val="both"/>
        <w:rPr>
          <w:rFonts w:ascii="Bookman Old Style" w:hAnsi="Bookman Old Style" w:cs="Leelawadee UI"/>
          <w:b/>
          <w:color w:val="000000" w:themeColor="text1"/>
          <w:sz w:val="24"/>
          <w:szCs w:val="24"/>
          <w:lang w:val="en-US"/>
          <w14:textFill>
            <w14:solidFill>
              <w14:schemeClr w14:val="tx1"/>
            </w14:solidFill>
          </w14:textFill>
        </w:rPr>
      </w:pPr>
      <w:r>
        <w:rPr>
          <w:rFonts w:ascii="Bookman Old Style" w:hAnsi="Bookman Old Style" w:cs="Leelawadee UI"/>
          <w:b/>
          <w:color w:val="000000" w:themeColor="text1"/>
          <w:sz w:val="24"/>
          <w:szCs w:val="24"/>
          <w:lang w:val="en-US"/>
          <w14:textFill>
            <w14:solidFill>
              <w14:schemeClr w14:val="tx1"/>
            </w14:solidFill>
          </w14:textFill>
        </w:rPr>
        <w:t>Grafik 19. Data OPK Permainan Rakyat Menurut Etnis</w:t>
      </w:r>
    </w:p>
    <w:p w14:paraId="494425A6">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eastAsia="en-US"/>
          <w14:textFill>
            <w14:solidFill>
              <w14:schemeClr w14:val="tx1"/>
            </w14:solidFill>
          </w14:textFill>
        </w:rPr>
        <w:drawing>
          <wp:inline distT="0" distB="0" distL="0" distR="0">
            <wp:extent cx="5055235" cy="1962150"/>
            <wp:effectExtent l="19050" t="19050" r="12065" b="190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pic:cNvPicPr>
                  </pic:nvPicPr>
                  <pic:blipFill>
                    <a:blip r:embed="rId107">
                      <a:extLst>
                        <a:ext uri="{BEBA8EAE-BF5A-486C-A8C5-ECC9F3942E4B}">
                          <a14:imgProps xmlns:a14="http://schemas.microsoft.com/office/drawing/2010/main">
                            <a14:imgLayer r:embed="rId108">
                              <a14:imgEffect>
                                <a14:sharpenSoften amount="75000"/>
                              </a14:imgEffect>
                            </a14:imgLayer>
                          </a14:imgProps>
                        </a:ext>
                        <a:ext uri="{28A0092B-C50C-407E-A947-70E740481C1C}">
                          <a14:useLocalDpi xmlns:a14="http://schemas.microsoft.com/office/drawing/2010/main" val="0"/>
                        </a:ext>
                      </a:extLst>
                    </a:blip>
                    <a:srcRect l="3178" t="22988"/>
                    <a:stretch>
                      <a:fillRect/>
                    </a:stretch>
                  </pic:blipFill>
                  <pic:spPr>
                    <a:xfrm>
                      <a:off x="0" y="0"/>
                      <a:ext cx="5058941" cy="1963443"/>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56651A95">
      <w:pPr>
        <w:tabs>
          <w:tab w:val="left" w:pos="2340"/>
        </w:tabs>
        <w:autoSpaceDE w:val="0"/>
        <w:autoSpaceDN w:val="0"/>
        <w:adjustRightInd w:val="0"/>
        <w:spacing w:after="0" w:line="360" w:lineRule="auto"/>
        <w:ind w:left="2340" w:hanging="1534"/>
        <w:jc w:val="both"/>
        <w:rPr>
          <w:rFonts w:ascii="Bookman Old Style" w:hAnsi="Bookman Old Style" w:cs="Leelawadee UI"/>
          <w:b/>
          <w:color w:val="000000" w:themeColor="text1"/>
          <w:sz w:val="24"/>
          <w:szCs w:val="24"/>
          <w:lang w:val="en-US"/>
          <w14:textFill>
            <w14:solidFill>
              <w14:schemeClr w14:val="tx1"/>
            </w14:solidFill>
          </w14:textFill>
        </w:rPr>
      </w:pPr>
      <w:r>
        <w:rPr>
          <w:rFonts w:ascii="Bookman Old Style" w:hAnsi="Bookman Old Style" w:cs="Leelawadee UI"/>
          <w:b/>
          <w:color w:val="000000" w:themeColor="text1"/>
          <w:sz w:val="24"/>
          <w:szCs w:val="24"/>
          <w:lang w:val="en-US"/>
          <w14:textFill>
            <w14:solidFill>
              <w14:schemeClr w14:val="tx1"/>
            </w14:solidFill>
          </w14:textFill>
        </w:rPr>
        <w:t>Grafik 20. Data OPK permainan Rakyat Menurut Frekwensi Pelaksanaannya</w:t>
      </w:r>
    </w:p>
    <w:p w14:paraId="7FB9B8B1">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eastAsia="en-US"/>
          <w14:textFill>
            <w14:solidFill>
              <w14:schemeClr w14:val="tx1"/>
            </w14:solidFill>
          </w14:textFill>
        </w:rPr>
        <w:drawing>
          <wp:inline distT="0" distB="0" distL="0" distR="0">
            <wp:extent cx="5057775" cy="2305050"/>
            <wp:effectExtent l="19050" t="19050" r="28575" b="190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pic:cNvPicPr>
                  </pic:nvPicPr>
                  <pic:blipFill>
                    <a:blip r:embed="rId109">
                      <a:extLst>
                        <a:ext uri="{BEBA8EAE-BF5A-486C-A8C5-ECC9F3942E4B}">
                          <a14:imgProps xmlns:a14="http://schemas.microsoft.com/office/drawing/2010/main">
                            <a14:imgLayer r:embed="rId110">
                              <a14:imgEffect>
                                <a14:sharpenSoften amount="75000"/>
                              </a14:imgEffect>
                            </a14:imgLayer>
                          </a14:imgProps>
                        </a:ext>
                        <a:ext uri="{28A0092B-C50C-407E-A947-70E740481C1C}">
                          <a14:useLocalDpi xmlns:a14="http://schemas.microsoft.com/office/drawing/2010/main" val="0"/>
                        </a:ext>
                      </a:extLst>
                    </a:blip>
                    <a:srcRect l="18052" t="21073"/>
                    <a:stretch>
                      <a:fillRect/>
                    </a:stretch>
                  </pic:blipFill>
                  <pic:spPr>
                    <a:xfrm>
                      <a:off x="0" y="0"/>
                      <a:ext cx="5061602" cy="2306794"/>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12EF5417">
      <w:pPr>
        <w:pStyle w:val="21"/>
        <w:spacing w:line="360" w:lineRule="auto"/>
        <w:ind w:left="806"/>
        <w:jc w:val="both"/>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14:textFill>
            <w14:solidFill>
              <w14:schemeClr w14:val="tx1"/>
            </w14:solidFill>
          </w14:textFill>
        </w:rPr>
        <w:t xml:space="preserve">Berdasarkan persentase </w:t>
      </w:r>
      <w:r>
        <w:rPr>
          <w:rFonts w:ascii="Bookman Old Style" w:hAnsi="Bookman Old Style"/>
          <w:color w:val="000000" w:themeColor="text1"/>
          <w:lang w:val="en-US"/>
          <w14:textFill>
            <w14:solidFill>
              <w14:schemeClr w14:val="tx1"/>
            </w14:solidFill>
          </w14:textFill>
        </w:rPr>
        <w:t>g</w:t>
      </w:r>
      <w:r>
        <w:rPr>
          <w:rFonts w:ascii="Bookman Old Style" w:hAnsi="Bookman Old Style"/>
          <w:color w:val="000000" w:themeColor="text1"/>
          <w14:textFill>
            <w14:solidFill>
              <w14:schemeClr w14:val="tx1"/>
            </w14:solidFill>
          </w14:textFill>
        </w:rPr>
        <w:t xml:space="preserve">rafik  di atas, </w:t>
      </w:r>
      <w:r>
        <w:rPr>
          <w:rFonts w:ascii="Bookman Old Style" w:hAnsi="Bookman Old Style"/>
          <w:color w:val="000000" w:themeColor="text1"/>
          <w:lang w:val="en-US"/>
          <w14:textFill>
            <w14:solidFill>
              <w14:schemeClr w14:val="tx1"/>
            </w14:solidFill>
          </w14:textFill>
        </w:rPr>
        <w:t xml:space="preserve">terlihat bahwa </w:t>
      </w:r>
      <w:r>
        <w:rPr>
          <w:rFonts w:ascii="Bookman Old Style" w:hAnsi="Bookman Old Style"/>
          <w:color w:val="000000" w:themeColor="text1"/>
          <w14:textFill>
            <w14:solidFill>
              <w14:schemeClr w14:val="tx1"/>
            </w14:solidFill>
          </w14:textFill>
        </w:rPr>
        <w:t>permainan</w:t>
      </w:r>
      <w:r>
        <w:rPr>
          <w:rFonts w:ascii="Bookman Old Style" w:hAnsi="Bookman Old Style"/>
          <w:color w:val="000000" w:themeColor="text1"/>
          <w:lang w:val="en-US"/>
          <w14:textFill>
            <w14:solidFill>
              <w14:schemeClr w14:val="tx1"/>
            </w14:solidFill>
          </w14:textFill>
        </w:rPr>
        <w:t xml:space="preserve"> rakyat </w:t>
      </w:r>
      <w:r>
        <w:rPr>
          <w:rFonts w:ascii="Bookman Old Style" w:hAnsi="Bookman Old Style"/>
          <w:color w:val="000000" w:themeColor="text1"/>
          <w14:textFill>
            <w14:solidFill>
              <w14:schemeClr w14:val="tx1"/>
            </w14:solidFill>
          </w14:textFill>
        </w:rPr>
        <w:t>masih sering dimainkan oleh anak-anak atau masyarakat Alor</w:t>
      </w:r>
      <w:r>
        <w:rPr>
          <w:rFonts w:ascii="Bookman Old Style" w:hAnsi="Bookman Old Style"/>
          <w:color w:val="000000" w:themeColor="text1"/>
          <w:lang w:val="en-US"/>
          <w14:textFill>
            <w14:solidFill>
              <w14:schemeClr w14:val="tx1"/>
            </w14:solidFill>
          </w14:textFill>
        </w:rPr>
        <w:t>, sekalipun intensitasnya semakin menurun akibat kemajuan informasi dan teknologi saat ini</w:t>
      </w:r>
      <w:r>
        <w:rPr>
          <w:rFonts w:ascii="Bookman Old Style" w:hAnsi="Bookman Old Style"/>
          <w:color w:val="000000" w:themeColor="text1"/>
          <w14:textFill>
            <w14:solidFill>
              <w14:schemeClr w14:val="tx1"/>
            </w14:solidFill>
          </w14:textFill>
        </w:rPr>
        <w:t>.</w:t>
      </w:r>
    </w:p>
    <w:p w14:paraId="0279BE84">
      <w:pPr>
        <w:tabs>
          <w:tab w:val="left" w:pos="810"/>
          <w:tab w:val="left" w:pos="900"/>
        </w:tabs>
        <w:spacing w:before="240" w:after="24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IV.10.</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Olah Raga Tradisional</w:t>
      </w:r>
    </w:p>
    <w:p w14:paraId="138E7E5C">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Seperti halnya permainan rakyat tradisional, penduduk </w:t>
      </w:r>
      <w:r>
        <w:rPr>
          <w:rFonts w:ascii="Bookman Old Style" w:hAnsi="Bookman Old Style"/>
          <w:color w:val="000000" w:themeColor="text1"/>
          <w:sz w:val="24"/>
          <w:szCs w:val="24"/>
          <w:lang w:val="en-US"/>
          <w14:textFill>
            <w14:solidFill>
              <w14:schemeClr w14:val="tx1"/>
            </w14:solidFill>
          </w14:textFill>
        </w:rPr>
        <w:t>Kabupaten</w:t>
      </w:r>
      <w:r>
        <w:rPr>
          <w:rFonts w:ascii="Bookman Old Style" w:hAnsi="Bookman Old Style"/>
          <w:color w:val="000000" w:themeColor="text1"/>
          <w:sz w:val="24"/>
          <w:szCs w:val="24"/>
          <w14:textFill>
            <w14:solidFill>
              <w14:schemeClr w14:val="tx1"/>
            </w14:solidFill>
          </w14:textFill>
        </w:rPr>
        <w:t xml:space="preserve"> Alor juga sejak dahulu memiliki </w:t>
      </w:r>
      <w:r>
        <w:rPr>
          <w:rFonts w:ascii="Bookman Old Style" w:hAnsi="Bookman Old Style"/>
          <w:color w:val="000000" w:themeColor="text1"/>
          <w:sz w:val="24"/>
          <w:szCs w:val="24"/>
          <w:lang w:val="en-US"/>
          <w14:textFill>
            <w14:solidFill>
              <w14:schemeClr w14:val="tx1"/>
            </w14:solidFill>
          </w14:textFill>
        </w:rPr>
        <w:t xml:space="preserve">beberapa </w:t>
      </w:r>
      <w:r>
        <w:rPr>
          <w:rFonts w:ascii="Bookman Old Style" w:hAnsi="Bookman Old Style"/>
          <w:color w:val="000000" w:themeColor="text1"/>
          <w:sz w:val="24"/>
          <w:szCs w:val="24"/>
          <w14:textFill>
            <w14:solidFill>
              <w14:schemeClr w14:val="tx1"/>
            </w14:solidFill>
          </w14:textFill>
        </w:rPr>
        <w:t xml:space="preserve">jenis olahraga tradisional. Adapun OPK jenis olahraga tradisional masyarakat </w:t>
      </w:r>
      <w:r>
        <w:rPr>
          <w:rFonts w:ascii="Bookman Old Style" w:hAnsi="Bookman Old Style"/>
          <w:color w:val="000000" w:themeColor="text1"/>
          <w:sz w:val="24"/>
          <w:szCs w:val="24"/>
          <w:lang w:val="en-US"/>
          <w14:textFill>
            <w14:solidFill>
              <w14:schemeClr w14:val="tx1"/>
            </w14:solidFill>
          </w14:textFill>
        </w:rPr>
        <w:t>Alor</w:t>
      </w:r>
      <w:r>
        <w:rPr>
          <w:rFonts w:ascii="Bookman Old Style" w:hAnsi="Bookman Old Style"/>
          <w:color w:val="000000" w:themeColor="text1"/>
          <w:sz w:val="24"/>
          <w:szCs w:val="24"/>
          <w14:textFill>
            <w14:solidFill>
              <w14:schemeClr w14:val="tx1"/>
            </w14:solidFill>
          </w14:textFill>
        </w:rPr>
        <w:t xml:space="preserve"> yang berhasil terhimpun </w:t>
      </w:r>
      <w:r>
        <w:rPr>
          <w:rFonts w:ascii="Bookman Old Style" w:hAnsi="Bookman Old Style"/>
          <w:color w:val="000000" w:themeColor="text1"/>
          <w:sz w:val="24"/>
          <w:szCs w:val="24"/>
          <w:lang w:val="en-US"/>
          <w14:textFill>
            <w14:solidFill>
              <w14:schemeClr w14:val="tx1"/>
            </w14:solidFill>
          </w14:textFill>
        </w:rPr>
        <w:t xml:space="preserve">sementara </w:t>
      </w:r>
      <w:r>
        <w:rPr>
          <w:rFonts w:ascii="Bookman Old Style" w:hAnsi="Bookman Old Style"/>
          <w:color w:val="000000" w:themeColor="text1"/>
          <w:sz w:val="24"/>
          <w:szCs w:val="24"/>
          <w14:textFill>
            <w14:solidFill>
              <w14:schemeClr w14:val="tx1"/>
            </w14:solidFill>
          </w14:textFill>
        </w:rPr>
        <w:t xml:space="preserve">dalam data borang dan di dalam APIK 2018, berjumlah </w:t>
      </w:r>
      <w:r>
        <w:rPr>
          <w:rFonts w:ascii="Bookman Old Style" w:hAnsi="Bookman Old Style"/>
          <w:color w:val="000000" w:themeColor="text1"/>
          <w:sz w:val="24"/>
          <w:szCs w:val="24"/>
          <w:lang w:val="en-US"/>
          <w14:textFill>
            <w14:solidFill>
              <w14:schemeClr w14:val="tx1"/>
            </w14:solidFill>
          </w14:textFill>
        </w:rPr>
        <w:t>7</w:t>
      </w:r>
      <w:r>
        <w:rPr>
          <w:rFonts w:ascii="Bookman Old Style" w:hAnsi="Bookman Old Style"/>
          <w:color w:val="000000" w:themeColor="text1"/>
          <w:sz w:val="24"/>
          <w:szCs w:val="24"/>
          <w14:textFill>
            <w14:solidFill>
              <w14:schemeClr w14:val="tx1"/>
            </w14:solidFill>
          </w14:textFill>
        </w:rPr>
        <w:t xml:space="preserve"> jenis</w:t>
      </w:r>
      <w:r>
        <w:rPr>
          <w:rFonts w:ascii="Bookman Old Style" w:hAnsi="Bookman Old Style"/>
          <w:color w:val="000000" w:themeColor="text1"/>
          <w:sz w:val="24"/>
          <w:szCs w:val="24"/>
          <w:lang w:val="en-US"/>
          <w14:textFill>
            <w14:solidFill>
              <w14:schemeClr w14:val="tx1"/>
            </w14:solidFill>
          </w14:textFill>
        </w:rPr>
        <w:t>.</w:t>
      </w:r>
    </w:p>
    <w:p w14:paraId="5C924FF0">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Olah raga tradisional memiliki dimensi lain yakni sebagai upaya mendukung pariwisata daerah.  Keunikan olah raga tradisional cukup menarik perhatian wisatawan manca negara untuk datang di daerah sehingga upaya-upaya pelestarian, pengembangan dan pemanfaatan olah raga tradisional adalah sebuah keniscayaan karena olah raga tradisional memiliki daya dan kekuatan dalam mendorong sector pariwisata.</w:t>
      </w:r>
    </w:p>
    <w:p w14:paraId="3F7DD430">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741183B9">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5EF752BB">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Tabel 29.  Data OPK Olah Raga Tradisional di Kabupaten Alor</w:t>
      </w:r>
    </w:p>
    <w:p w14:paraId="512DB9F5">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inline distT="0" distB="0" distL="0" distR="0">
            <wp:extent cx="5076825" cy="341820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pic:cNvPicPr>
                  </pic:nvPicPr>
                  <pic:blipFill>
                    <a:blip r:embed="rId111">
                      <a:extLst>
                        <a:ext uri="{BEBA8EAE-BF5A-486C-A8C5-ECC9F3942E4B}">
                          <a14:imgProps xmlns:a14="http://schemas.microsoft.com/office/drawing/2010/main">
                            <a14:imgLayer r:embed="rId112">
                              <a14:imgEffect>
                                <a14:sharpenSoften amount="75000"/>
                              </a14:imgEffect>
                            </a14:imgLayer>
                          </a14:imgProps>
                        </a:ext>
                        <a:ext uri="{28A0092B-C50C-407E-A947-70E740481C1C}">
                          <a14:useLocalDpi xmlns:a14="http://schemas.microsoft.com/office/drawing/2010/main" val="0"/>
                        </a:ext>
                      </a:extLst>
                    </a:blip>
                    <a:stretch>
                      <a:fillRect/>
                    </a:stretch>
                  </pic:blipFill>
                  <pic:spPr>
                    <a:xfrm>
                      <a:off x="0" y="0"/>
                      <a:ext cx="5079785" cy="3420441"/>
                    </a:xfrm>
                    <a:prstGeom prst="rect">
                      <a:avLst/>
                    </a:prstGeom>
                  </pic:spPr>
                </pic:pic>
              </a:graphicData>
            </a:graphic>
          </wp:inline>
        </w:drawing>
      </w:r>
    </w:p>
    <w:p w14:paraId="6243C6AA">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p>
    <w:p w14:paraId="5D295FB7">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Tabel 30. Data Hasil identifikasi OPK Olah Raga Tradisional di Kabupaten Alor</w:t>
      </w:r>
    </w:p>
    <w:p w14:paraId="1749E845">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inline distT="0" distB="0" distL="0" distR="0">
            <wp:extent cx="5120640" cy="1466850"/>
            <wp:effectExtent l="0" t="0" r="381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pic:cNvPicPr>
                  </pic:nvPicPr>
                  <pic:blipFill>
                    <a:blip r:embed="rId113">
                      <a:extLst>
                        <a:ext uri="{BEBA8EAE-BF5A-486C-A8C5-ECC9F3942E4B}">
                          <a14:imgProps xmlns:a14="http://schemas.microsoft.com/office/drawing/2010/main">
                            <a14:imgLayer r:embed="rId114">
                              <a14:imgEffect>
                                <a14:sharpenSoften amount="75000"/>
                              </a14:imgEffect>
                            </a14:imgLayer>
                          </a14:imgProps>
                        </a:ext>
                        <a:ext uri="{28A0092B-C50C-407E-A947-70E740481C1C}">
                          <a14:useLocalDpi xmlns:a14="http://schemas.microsoft.com/office/drawing/2010/main" val="0"/>
                        </a:ext>
                      </a:extLst>
                    </a:blip>
                    <a:srcRect l="1501" t="24789" r="1126"/>
                    <a:stretch>
                      <a:fillRect/>
                    </a:stretch>
                  </pic:blipFill>
                  <pic:spPr>
                    <a:xfrm>
                      <a:off x="0" y="0"/>
                      <a:ext cx="5123148" cy="1467514"/>
                    </a:xfrm>
                    <a:prstGeom prst="rect">
                      <a:avLst/>
                    </a:prstGeom>
                    <a:ln>
                      <a:noFill/>
                    </a:ln>
                  </pic:spPr>
                </pic:pic>
              </a:graphicData>
            </a:graphic>
          </wp:inline>
        </w:drawing>
      </w:r>
    </w:p>
    <w:p w14:paraId="09604B0E">
      <w:pPr>
        <w:tabs>
          <w:tab w:val="left" w:pos="810"/>
        </w:tabs>
        <w:spacing w:after="0" w:line="360" w:lineRule="auto"/>
        <w:ind w:left="810"/>
        <w:jc w:val="both"/>
        <w:rPr>
          <w:rFonts w:ascii="Bookman Old Style" w:hAnsi="Bookman Old Style"/>
          <w:sz w:val="24"/>
          <w:szCs w:val="24"/>
          <w:lang w:val="en-US"/>
        </w:rPr>
      </w:pPr>
      <w:r>
        <w:rPr>
          <w:rFonts w:ascii="Bookman Old Style" w:hAnsi="Bookman Old Style"/>
          <w:sz w:val="24"/>
          <w:szCs w:val="24"/>
        </w:rPr>
        <w:t>Jumlah tersebut masih bersifat relatif, mengingat tidak menutup kemungkinan akan terus bertambah seiring proses pen</w:t>
      </w:r>
      <w:r>
        <w:rPr>
          <w:rFonts w:ascii="Bookman Old Style" w:hAnsi="Bookman Old Style"/>
          <w:sz w:val="24"/>
          <w:szCs w:val="24"/>
          <w:lang w:val="en-US"/>
        </w:rPr>
        <w:t>dataan lanjutan PPKD.</w:t>
      </w:r>
    </w:p>
    <w:p w14:paraId="4E2BFD1A">
      <w:pPr>
        <w:tabs>
          <w:tab w:val="left" w:pos="810"/>
        </w:tabs>
        <w:spacing w:after="0" w:line="360" w:lineRule="auto"/>
        <w:ind w:left="810"/>
        <w:jc w:val="both"/>
        <w:rPr>
          <w:rFonts w:ascii="Bookman Old Style" w:hAnsi="Bookman Old Style"/>
          <w:sz w:val="24"/>
          <w:szCs w:val="24"/>
          <w:lang w:val="en-US"/>
        </w:rPr>
      </w:pPr>
      <w:r>
        <w:rPr>
          <w:rFonts w:ascii="Bookman Old Style" w:hAnsi="Bookman Old Style"/>
          <w:sz w:val="24"/>
          <w:szCs w:val="24"/>
        </w:rPr>
        <w:t xml:space="preserve">Gambaran umum terkait frekuensi pelaksanaan </w:t>
      </w:r>
      <w:r>
        <w:rPr>
          <w:rFonts w:ascii="Bookman Old Style" w:hAnsi="Bookman Old Style"/>
          <w:sz w:val="24"/>
          <w:szCs w:val="24"/>
          <w:lang w:val="en-US"/>
        </w:rPr>
        <w:t>7</w:t>
      </w:r>
      <w:r>
        <w:rPr>
          <w:rFonts w:ascii="Bookman Old Style" w:hAnsi="Bookman Old Style"/>
          <w:sz w:val="24"/>
          <w:szCs w:val="24"/>
        </w:rPr>
        <w:t xml:space="preserve"> jenis olahraga tradisional tersebut </w:t>
      </w:r>
      <w:r>
        <w:rPr>
          <w:rFonts w:ascii="Bookman Old Style" w:hAnsi="Bookman Old Style"/>
          <w:sz w:val="24"/>
          <w:szCs w:val="24"/>
          <w:lang w:val="en-US"/>
        </w:rPr>
        <w:t>serta hasil kompilasi menurut etnis, tersaji pada g</w:t>
      </w:r>
      <w:r>
        <w:rPr>
          <w:rFonts w:ascii="Bookman Old Style" w:hAnsi="Bookman Old Style"/>
          <w:sz w:val="24"/>
          <w:szCs w:val="24"/>
        </w:rPr>
        <w:t>rafik berikut</w:t>
      </w:r>
      <w:r>
        <w:rPr>
          <w:rFonts w:ascii="Bookman Old Style" w:hAnsi="Bookman Old Style"/>
          <w:sz w:val="24"/>
          <w:szCs w:val="24"/>
          <w:lang w:val="en-US"/>
        </w:rPr>
        <w:t xml:space="preserve"> </w:t>
      </w:r>
      <w:r>
        <w:rPr>
          <w:rFonts w:ascii="Bookman Old Style" w:hAnsi="Bookman Old Style"/>
          <w:sz w:val="24"/>
          <w:szCs w:val="24"/>
        </w:rPr>
        <w:t>:</w:t>
      </w:r>
    </w:p>
    <w:p w14:paraId="08999DF3">
      <w:pPr>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br w:type="page"/>
      </w:r>
    </w:p>
    <w:p w14:paraId="084D1C0B">
      <w:pPr>
        <w:tabs>
          <w:tab w:val="left" w:pos="2250"/>
        </w:tabs>
        <w:spacing w:after="0" w:line="360" w:lineRule="auto"/>
        <w:ind w:left="2250" w:hanging="1440"/>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 xml:space="preserve">Grafik 21. </w:t>
      </w:r>
      <w:r>
        <w:rPr>
          <w:rFonts w:ascii="Bookman Old Style" w:hAnsi="Bookman Old Style"/>
          <w:b/>
          <w:color w:val="000000" w:themeColor="text1"/>
          <w:sz w:val="24"/>
          <w:szCs w:val="24"/>
          <w:lang w:val="en-US"/>
          <w14:textFill>
            <w14:solidFill>
              <w14:schemeClr w14:val="tx1"/>
            </w14:solidFill>
          </w14:textFill>
        </w:rPr>
        <w:tab/>
      </w:r>
      <w:r>
        <w:rPr>
          <w:rFonts w:ascii="Bookman Old Style" w:hAnsi="Bookman Old Style"/>
          <w:b/>
          <w:color w:val="000000" w:themeColor="text1"/>
          <w:sz w:val="24"/>
          <w:szCs w:val="24"/>
          <w:lang w:val="en-US"/>
          <w14:textFill>
            <w14:solidFill>
              <w14:schemeClr w14:val="tx1"/>
            </w14:solidFill>
          </w14:textFill>
        </w:rPr>
        <w:t>Data OPK Olah raga Tradisional Menurut Frekwensi Pelaksanaannya</w:t>
      </w:r>
    </w:p>
    <w:p w14:paraId="11397E48">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inline distT="0" distB="0" distL="0" distR="0">
            <wp:extent cx="5065395" cy="2428875"/>
            <wp:effectExtent l="19050" t="19050" r="2095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pic:cNvPicPr>
                  </pic:nvPicPr>
                  <pic:blipFill>
                    <a:blip r:embed="rId115">
                      <a:extLst>
                        <a:ext uri="{BEBA8EAE-BF5A-486C-A8C5-ECC9F3942E4B}">
                          <a14:imgProps xmlns:a14="http://schemas.microsoft.com/office/drawing/2010/main">
                            <a14:imgLayer r:embed="rId116">
                              <a14:imgEffect>
                                <a14:sharpenSoften amount="75000"/>
                              </a14:imgEffect>
                            </a14:imgLayer>
                          </a14:imgProps>
                        </a:ext>
                        <a:ext uri="{28A0092B-C50C-407E-A947-70E740481C1C}">
                          <a14:useLocalDpi xmlns:a14="http://schemas.microsoft.com/office/drawing/2010/main" val="0"/>
                        </a:ext>
                      </a:extLst>
                    </a:blip>
                    <a:srcRect l="17824" t="21933"/>
                    <a:stretch>
                      <a:fillRect/>
                    </a:stretch>
                  </pic:blipFill>
                  <pic:spPr>
                    <a:xfrm>
                      <a:off x="0" y="0"/>
                      <a:ext cx="5065929" cy="2428898"/>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65AE510B">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6B67F85F">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Dari</w:t>
      </w:r>
      <w:r>
        <w:rPr>
          <w:rFonts w:ascii="Bookman Old Style" w:hAnsi="Bookman Old Style"/>
          <w:color w:val="000000" w:themeColor="text1"/>
          <w:sz w:val="24"/>
          <w:szCs w:val="24"/>
          <w14:textFill>
            <w14:solidFill>
              <w14:schemeClr w14:val="tx1"/>
            </w14:solidFill>
          </w14:textFill>
        </w:rPr>
        <w:t xml:space="preserve"> Grafik di atas, tergambar bahwa olahraga tradisional yang hingga saat ini masih banyak yang dipertahankan sekitar </w:t>
      </w:r>
      <w:r>
        <w:rPr>
          <w:rFonts w:ascii="Bookman Old Style" w:hAnsi="Bookman Old Style"/>
          <w:color w:val="000000" w:themeColor="text1"/>
          <w:sz w:val="24"/>
          <w:szCs w:val="24"/>
          <w:lang w:val="en-US"/>
          <w14:textFill>
            <w14:solidFill>
              <w14:schemeClr w14:val="tx1"/>
            </w14:solidFill>
          </w14:textFill>
        </w:rPr>
        <w:t>5</w:t>
      </w:r>
      <w:r>
        <w:rPr>
          <w:rFonts w:ascii="Bookman Old Style" w:hAnsi="Bookman Old Style"/>
          <w:color w:val="000000" w:themeColor="text1"/>
          <w:sz w:val="24"/>
          <w:szCs w:val="24"/>
          <w14:textFill>
            <w14:solidFill>
              <w14:schemeClr w14:val="tx1"/>
            </w14:solidFill>
          </w14:textFill>
        </w:rPr>
        <w:t xml:space="preserve"> dan yang jarang sekitar </w:t>
      </w:r>
      <w:r>
        <w:rPr>
          <w:rFonts w:ascii="Bookman Old Style" w:hAnsi="Bookman Old Style"/>
          <w:color w:val="000000" w:themeColor="text1"/>
          <w:sz w:val="24"/>
          <w:szCs w:val="24"/>
          <w:lang w:val="en-US"/>
          <w14:textFill>
            <w14:solidFill>
              <w14:schemeClr w14:val="tx1"/>
            </w14:solidFill>
          </w14:textFill>
        </w:rPr>
        <w:t>2</w:t>
      </w:r>
      <w:r>
        <w:rPr>
          <w:rFonts w:ascii="Bookman Old Style" w:hAnsi="Bookman Old Style"/>
          <w:color w:val="000000" w:themeColor="text1"/>
          <w:sz w:val="24"/>
          <w:szCs w:val="24"/>
          <w14:textFill>
            <w14:solidFill>
              <w14:schemeClr w14:val="tx1"/>
            </w14:solidFill>
          </w14:textFill>
        </w:rPr>
        <w:t xml:space="preserve"> dan </w:t>
      </w:r>
      <w:r>
        <w:rPr>
          <w:rFonts w:ascii="Bookman Old Style" w:hAnsi="Bookman Old Style"/>
          <w:color w:val="000000" w:themeColor="text1"/>
          <w:sz w:val="24"/>
          <w:szCs w:val="24"/>
          <w:lang w:val="en-US"/>
          <w14:textFill>
            <w14:solidFill>
              <w14:schemeClr w14:val="tx1"/>
            </w14:solidFill>
          </w14:textFill>
        </w:rPr>
        <w:t>2</w:t>
      </w:r>
      <w:r>
        <w:rPr>
          <w:rFonts w:ascii="Bookman Old Style" w:hAnsi="Bookman Old Style"/>
          <w:color w:val="000000" w:themeColor="text1"/>
          <w:sz w:val="24"/>
          <w:szCs w:val="24"/>
          <w14:textFill>
            <w14:solidFill>
              <w14:schemeClr w14:val="tx1"/>
            </w14:solidFill>
          </w14:textFill>
        </w:rPr>
        <w:t xml:space="preserve"> </w:t>
      </w:r>
      <w:r>
        <w:rPr>
          <w:rFonts w:ascii="Bookman Old Style" w:hAnsi="Bookman Old Style"/>
          <w:color w:val="000000" w:themeColor="text1"/>
          <w:sz w:val="24"/>
          <w:szCs w:val="24"/>
          <w:lang w:val="en-US"/>
          <w14:textFill>
            <w14:solidFill>
              <w14:schemeClr w14:val="tx1"/>
            </w14:solidFill>
          </w14:textFill>
        </w:rPr>
        <w:t>jenis</w:t>
      </w:r>
      <w:r>
        <w:rPr>
          <w:rFonts w:ascii="Bookman Old Style" w:hAnsi="Bookman Old Style"/>
          <w:color w:val="000000" w:themeColor="text1"/>
          <w:sz w:val="24"/>
          <w:szCs w:val="24"/>
          <w14:textFill>
            <w14:solidFill>
              <w14:schemeClr w14:val="tx1"/>
            </w14:solidFill>
          </w14:textFill>
        </w:rPr>
        <w:t xml:space="preserve"> sudah tidak pernah dimainkan saat ini</w:t>
      </w:r>
      <w:r>
        <w:rPr>
          <w:rFonts w:ascii="Bookman Old Style" w:hAnsi="Bookman Old Style"/>
          <w:color w:val="000000" w:themeColor="text1"/>
          <w:sz w:val="24"/>
          <w:szCs w:val="24"/>
          <w:lang w:val="en-US"/>
          <w14:textFill>
            <w14:solidFill>
              <w14:schemeClr w14:val="tx1"/>
            </w14:solidFill>
          </w14:textFill>
        </w:rPr>
        <w:t>.</w:t>
      </w:r>
    </w:p>
    <w:p w14:paraId="0EB04B80">
      <w:pPr>
        <w:tabs>
          <w:tab w:val="left" w:pos="810"/>
        </w:tabs>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Grafik 22. Data OPK Olah Raga Tradisional Menurut Etnis</w:t>
      </w:r>
    </w:p>
    <w:p w14:paraId="1C4D3210">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inline distT="0" distB="0" distL="0" distR="0">
            <wp:extent cx="5067300" cy="1809750"/>
            <wp:effectExtent l="19050" t="19050" r="19050" b="190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pic:cNvPicPr>
                  </pic:nvPicPr>
                  <pic:blipFill>
                    <a:blip r:embed="rId117">
                      <a:extLst>
                        <a:ext uri="{BEBA8EAE-BF5A-486C-A8C5-ECC9F3942E4B}">
                          <a14:imgProps xmlns:a14="http://schemas.microsoft.com/office/drawing/2010/main">
                            <a14:imgLayer r:embed="rId118">
                              <a14:imgEffect>
                                <a14:sharpenSoften amount="75000"/>
                              </a14:imgEffect>
                            </a14:imgLayer>
                          </a14:imgProps>
                        </a:ext>
                        <a:ext uri="{28A0092B-C50C-407E-A947-70E740481C1C}">
                          <a14:useLocalDpi xmlns:a14="http://schemas.microsoft.com/office/drawing/2010/main" val="0"/>
                        </a:ext>
                      </a:extLst>
                    </a:blip>
                    <a:srcRect l="2805" t="22098"/>
                    <a:stretch>
                      <a:fillRect/>
                    </a:stretch>
                  </pic:blipFill>
                  <pic:spPr>
                    <a:xfrm>
                      <a:off x="0" y="0"/>
                      <a:ext cx="5075069" cy="1812525"/>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58864B01">
      <w:pPr>
        <w:tabs>
          <w:tab w:val="left" w:pos="810"/>
          <w:tab w:val="left" w:pos="900"/>
        </w:tabs>
        <w:spacing w:after="240" w:line="360" w:lineRule="auto"/>
        <w:jc w:val="both"/>
        <w:rPr>
          <w:rFonts w:ascii="Bookman Old Style" w:hAnsi="Bookman Old Style"/>
          <w:color w:val="000000" w:themeColor="text1"/>
          <w:sz w:val="24"/>
          <w:szCs w:val="24"/>
          <w:lang w:val="en-US"/>
          <w14:textFill>
            <w14:solidFill>
              <w14:schemeClr w14:val="tx1"/>
            </w14:solidFill>
          </w14:textFill>
        </w:rPr>
      </w:pPr>
    </w:p>
    <w:p w14:paraId="32F8523C">
      <w:pPr>
        <w:tabs>
          <w:tab w:val="left" w:pos="810"/>
          <w:tab w:val="left" w:pos="900"/>
        </w:tabs>
        <w:spacing w:after="24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IV.11.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Cagar Budaya</w:t>
      </w:r>
    </w:p>
    <w:p w14:paraId="7B779EB6">
      <w:pPr>
        <w:pStyle w:val="13"/>
        <w:shd w:val="clear" w:color="auto" w:fill="FFFFFF"/>
        <w:spacing w:before="0" w:beforeAutospacing="0" w:after="0" w:afterAutospacing="0" w:line="360" w:lineRule="auto"/>
        <w:ind w:left="806"/>
        <w:jc w:val="both"/>
        <w:rPr>
          <w:rFonts w:ascii="Bookman Old Style" w:hAnsi="Bookman Old Style"/>
          <w:color w:val="000000" w:themeColor="text1"/>
          <w14:textFill>
            <w14:solidFill>
              <w14:schemeClr w14:val="tx1"/>
            </w14:solidFill>
          </w14:textFill>
        </w:rPr>
      </w:pPr>
      <w:r>
        <w:rPr>
          <w:rFonts w:ascii="Bookman Old Style" w:hAnsi="Bookman Old Style"/>
          <w:color w:val="000000" w:themeColor="text1"/>
          <w14:textFill>
            <w14:solidFill>
              <w14:schemeClr w14:val="tx1"/>
            </w14:solidFill>
          </w14:textFill>
        </w:rPr>
        <w:t>Pada dasarnya semua Cagar Budaya baik yang bergerak maupun yang tidak bergerak tidak ada yang bersifat abadi. Karena pengaruh faktor lingkungan Cagar Budaya tersebut akan mengalami perubahan. Perubahan yang terjadi bisa berupa kerusakan</w:t>
      </w:r>
      <w:r>
        <w:rPr>
          <w:rFonts w:ascii="Bookman Old Style" w:hAnsi="Bookman Old Style"/>
          <w:color w:val="000000" w:themeColor="text1"/>
          <w:lang w:val="en-US"/>
          <w14:textFill>
            <w14:solidFill>
              <w14:schemeClr w14:val="tx1"/>
            </w14:solidFill>
          </w14:textFill>
        </w:rPr>
        <w:t xml:space="preserve"> </w:t>
      </w:r>
      <w:r>
        <w:rPr>
          <w:rFonts w:ascii="Bookman Old Style" w:hAnsi="Bookman Old Style"/>
          <w:color w:val="000000" w:themeColor="text1"/>
          <w14:textFill>
            <w14:solidFill>
              <w14:schemeClr w14:val="tx1"/>
            </w14:solidFill>
          </w14:textFill>
        </w:rPr>
        <w:t>ataupun pelapukan dan akhirnya menjadi tanah. Mengingat keberadaan cagar budaya sangat rentan terhadap terjadinya proses kerusakan dan pelapukan. Benda Cagar Budaya yang bahan dasarnya berasal dari bahan anorganik seperti batu, keramik, kaca, benda-benda logam lebih tahan terhadap faktor cuaca, namun tetap akan mengalami proses kerusakan dan pelapukan meskipun dalam proses yang cukup lama. Akan tetapi benda cagar budaya yang bahan dasarnya berasal dari bahan-bahan organik seperti kayu, kertas, kain, tulang sangat peka terhadap faktor lingkungan sehingga lebih cepat mengalami proses kerusakan dan pelapukan yang dapat berakibat pada hancurnya benda cagar budaya tersebut.</w:t>
      </w:r>
    </w:p>
    <w:p w14:paraId="3710A0EE">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14:textFill>
            <w14:solidFill>
              <w14:schemeClr w14:val="tx1"/>
            </w14:solidFill>
          </w14:textFill>
        </w:rPr>
        <w:t xml:space="preserve">Sampai saat ini jumlah Cagar Budaya yang telah ditetapkan </w:t>
      </w:r>
      <w:r>
        <w:rPr>
          <w:rFonts w:ascii="Bookman Old Style" w:hAnsi="Bookman Old Style"/>
          <w:color w:val="000000" w:themeColor="text1"/>
          <w:lang w:val="en-US"/>
          <w14:textFill>
            <w14:solidFill>
              <w14:schemeClr w14:val="tx1"/>
            </w14:solidFill>
          </w14:textFill>
        </w:rPr>
        <w:t xml:space="preserve">di Kabupaten Alor </w:t>
      </w:r>
      <w:r>
        <w:rPr>
          <w:rFonts w:ascii="Bookman Old Style" w:hAnsi="Bookman Old Style"/>
          <w:color w:val="000000" w:themeColor="text1"/>
          <w14:textFill>
            <w14:solidFill>
              <w14:schemeClr w14:val="tx1"/>
            </w14:solidFill>
          </w14:textFill>
        </w:rPr>
        <w:t>masih sangat rendah</w:t>
      </w:r>
      <w:r>
        <w:rPr>
          <w:rFonts w:ascii="Bookman Old Style" w:hAnsi="Bookman Old Style"/>
          <w:color w:val="000000" w:themeColor="text1"/>
          <w:lang w:val="en-US"/>
          <w14:textFill>
            <w14:solidFill>
              <w14:schemeClr w14:val="tx1"/>
            </w14:solidFill>
          </w14:textFill>
        </w:rPr>
        <w:t xml:space="preserve"> sehingga</w:t>
      </w:r>
      <w:r>
        <w:rPr>
          <w:rFonts w:ascii="Bookman Old Style" w:hAnsi="Bookman Old Style"/>
          <w:color w:val="000000" w:themeColor="text1"/>
          <w14:textFill>
            <w14:solidFill>
              <w14:schemeClr w14:val="tx1"/>
            </w14:solidFill>
          </w14:textFill>
        </w:rPr>
        <w:t xml:space="preserve"> tentu</w:t>
      </w:r>
      <w:r>
        <w:rPr>
          <w:rFonts w:ascii="Bookman Old Style" w:hAnsi="Bookman Old Style"/>
          <w:color w:val="000000" w:themeColor="text1"/>
          <w:lang w:val="en-US"/>
          <w14:textFill>
            <w14:solidFill>
              <w14:schemeClr w14:val="tx1"/>
            </w14:solidFill>
          </w14:textFill>
        </w:rPr>
        <w:t>nya</w:t>
      </w:r>
      <w:r>
        <w:rPr>
          <w:rFonts w:ascii="Bookman Old Style" w:hAnsi="Bookman Old Style"/>
          <w:color w:val="000000" w:themeColor="text1"/>
          <w14:textFill>
            <w14:solidFill>
              <w14:schemeClr w14:val="tx1"/>
            </w14:solidFill>
          </w14:textFill>
        </w:rPr>
        <w:t xml:space="preserve"> harus menjadi perhatian pemerintah </w:t>
      </w:r>
      <w:r>
        <w:rPr>
          <w:rFonts w:ascii="Bookman Old Style" w:hAnsi="Bookman Old Style"/>
          <w:color w:val="000000" w:themeColor="text1"/>
          <w:lang w:val="en-US"/>
          <w14:textFill>
            <w14:solidFill>
              <w14:schemeClr w14:val="tx1"/>
            </w14:solidFill>
          </w14:textFill>
        </w:rPr>
        <w:t xml:space="preserve">baik </w:t>
      </w:r>
      <w:r>
        <w:rPr>
          <w:rFonts w:ascii="Bookman Old Style" w:hAnsi="Bookman Old Style"/>
          <w:color w:val="000000" w:themeColor="text1"/>
          <w14:textFill>
            <w14:solidFill>
              <w14:schemeClr w14:val="tx1"/>
            </w14:solidFill>
          </w14:textFill>
        </w:rPr>
        <w:t>pusat maupun pemerintah daerah. Jika masih banyak Cagar Budaya yang belum ditetapkan,  maka dikhawatirkan Cagar Budaya tersebut akan terancam kerusakan akibat adanya konflik kepentingan misalnya adanya tekanan pembangunan, perluasan lahan, pemanfaatan lahan untuk permukiman, dan lain-lain.</w:t>
      </w:r>
      <w:r>
        <w:rPr>
          <w:rFonts w:ascii="Bookman Old Style" w:hAnsi="Bookman Old Style"/>
          <w:color w:val="000000" w:themeColor="text1"/>
          <w:lang w:val="en-US"/>
          <w14:textFill>
            <w14:solidFill>
              <w14:schemeClr w14:val="tx1"/>
            </w14:solidFill>
          </w14:textFill>
        </w:rPr>
        <w:t xml:space="preserve">  Data Cagar Budaya di Kabupaten Alor sampai dengan tahun 2018 dapat dilihat pada tabel berikut.</w:t>
      </w:r>
    </w:p>
    <w:p w14:paraId="13FAAB32">
      <w:pPr>
        <w:pStyle w:val="13"/>
        <w:shd w:val="clear" w:color="auto" w:fill="FFFFFF"/>
        <w:spacing w:before="0" w:beforeAutospacing="0" w:after="0" w:afterAutospacing="0" w:line="360" w:lineRule="auto"/>
        <w:ind w:left="806"/>
        <w:jc w:val="both"/>
        <w:rPr>
          <w:rFonts w:ascii="Bookman Old Style" w:hAnsi="Bookman Old Style"/>
          <w:b/>
          <w:color w:val="000000" w:themeColor="text1"/>
          <w:lang w:val="en-US"/>
          <w14:textFill>
            <w14:solidFill>
              <w14:schemeClr w14:val="tx1"/>
            </w14:solidFill>
          </w14:textFill>
        </w:rPr>
      </w:pPr>
      <w:r>
        <w:rPr>
          <w:rFonts w:ascii="Bookman Old Style" w:hAnsi="Bookman Old Style"/>
          <w:b/>
          <w:color w:val="000000" w:themeColor="text1"/>
          <w:lang w:val="en-US"/>
          <w14:textFill>
            <w14:solidFill>
              <w14:schemeClr w14:val="tx1"/>
            </w14:solidFill>
          </w14:textFill>
        </w:rPr>
        <w:t>Tabel 31. Data OPK Cagar Budaya di Kabupaten Alor</w:t>
      </w:r>
    </w:p>
    <w:p w14:paraId="128663C0">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eastAsia="en-US"/>
          <w14:textFill>
            <w14:solidFill>
              <w14:schemeClr w14:val="tx1"/>
            </w14:solidFill>
          </w14:textFill>
        </w:rPr>
        <w:drawing>
          <wp:anchor distT="0" distB="0" distL="114300" distR="114300" simplePos="0" relativeHeight="251739136" behindDoc="0" locked="0" layoutInCell="1" allowOverlap="1">
            <wp:simplePos x="0" y="0"/>
            <wp:positionH relativeFrom="column">
              <wp:posOffset>509905</wp:posOffset>
            </wp:positionH>
            <wp:positionV relativeFrom="paragraph">
              <wp:posOffset>2250440</wp:posOffset>
            </wp:positionV>
            <wp:extent cx="5094605" cy="1266825"/>
            <wp:effectExtent l="0" t="0" r="0" b="952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a:picLocks noChangeAspect="1"/>
                    </pic:cNvPicPr>
                  </pic:nvPicPr>
                  <pic:blipFill>
                    <a:blip r:embed="rId119">
                      <a:extLst>
                        <a:ext uri="{BEBA8EAE-BF5A-486C-A8C5-ECC9F3942E4B}">
                          <a14:imgProps xmlns:a14="http://schemas.microsoft.com/office/drawing/2010/main">
                            <a14:imgLayer r:embed="rId120">
                              <a14:imgEffect>
                                <a14:sharpenSoften amount="75000"/>
                              </a14:imgEffect>
                            </a14:imgLayer>
                          </a14:imgProps>
                        </a:ext>
                        <a:ext uri="{28A0092B-C50C-407E-A947-70E740481C1C}">
                          <a14:useLocalDpi xmlns:a14="http://schemas.microsoft.com/office/drawing/2010/main" val="0"/>
                        </a:ext>
                      </a:extLst>
                    </a:blip>
                    <a:srcRect t="65455"/>
                    <a:stretch>
                      <a:fillRect/>
                    </a:stretch>
                  </pic:blipFill>
                  <pic:spPr>
                    <a:xfrm>
                      <a:off x="0" y="0"/>
                      <a:ext cx="5094605" cy="1266825"/>
                    </a:xfrm>
                    <a:prstGeom prst="rect">
                      <a:avLst/>
                    </a:prstGeom>
                    <a:ln>
                      <a:noFill/>
                    </a:ln>
                  </pic:spPr>
                </pic:pic>
              </a:graphicData>
            </a:graphic>
          </wp:anchor>
        </w:drawing>
      </w:r>
      <w:r>
        <w:rPr>
          <w:rFonts w:ascii="Bookman Old Style" w:hAnsi="Bookman Old Style"/>
          <w:color w:val="000000" w:themeColor="text1"/>
          <w:lang w:val="en-US" w:eastAsia="en-US"/>
          <w14:textFill>
            <w14:solidFill>
              <w14:schemeClr w14:val="tx1"/>
            </w14:solidFill>
          </w14:textFill>
        </w:rPr>
        <w:drawing>
          <wp:inline distT="0" distB="0" distL="0" distR="0">
            <wp:extent cx="5094605" cy="22479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a:picLocks noChangeAspect="1"/>
                    </pic:cNvPicPr>
                  </pic:nvPicPr>
                  <pic:blipFill>
                    <a:blip r:embed="rId119">
                      <a:extLst>
                        <a:ext uri="{BEBA8EAE-BF5A-486C-A8C5-ECC9F3942E4B}">
                          <a14:imgProps xmlns:a14="http://schemas.microsoft.com/office/drawing/2010/main">
                            <a14:imgLayer r:embed="rId120">
                              <a14:imgEffect>
                                <a14:sharpenSoften amount="75000"/>
                              </a14:imgEffect>
                            </a14:imgLayer>
                          </a14:imgProps>
                        </a:ext>
                        <a:ext uri="{28A0092B-C50C-407E-A947-70E740481C1C}">
                          <a14:useLocalDpi xmlns:a14="http://schemas.microsoft.com/office/drawing/2010/main" val="0"/>
                        </a:ext>
                      </a:extLst>
                    </a:blip>
                    <a:srcRect t="-1" b="34027"/>
                    <a:stretch>
                      <a:fillRect/>
                    </a:stretch>
                  </pic:blipFill>
                  <pic:spPr>
                    <a:xfrm>
                      <a:off x="0" y="0"/>
                      <a:ext cx="5097201" cy="2248917"/>
                    </a:xfrm>
                    <a:prstGeom prst="rect">
                      <a:avLst/>
                    </a:prstGeom>
                    <a:ln>
                      <a:noFill/>
                    </a:ln>
                  </pic:spPr>
                </pic:pic>
              </a:graphicData>
            </a:graphic>
          </wp:inline>
        </w:drawing>
      </w:r>
    </w:p>
    <w:p w14:paraId="48AD7446">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p>
    <w:p w14:paraId="41526BC2">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p>
    <w:p w14:paraId="11FCD283">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p>
    <w:p w14:paraId="2B24A7AF">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p>
    <w:p w14:paraId="3841B1FA">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eastAsia="en-US"/>
          <w14:textFill>
            <w14:solidFill>
              <w14:schemeClr w14:val="tx1"/>
            </w14:solidFill>
          </w14:textFill>
        </w:rPr>
        <w:drawing>
          <wp:anchor distT="0" distB="0" distL="114300" distR="114300" simplePos="0" relativeHeight="251707392" behindDoc="0" locked="0" layoutInCell="1" allowOverlap="1">
            <wp:simplePos x="0" y="0"/>
            <wp:positionH relativeFrom="column">
              <wp:posOffset>514985</wp:posOffset>
            </wp:positionH>
            <wp:positionV relativeFrom="paragraph">
              <wp:posOffset>30480</wp:posOffset>
            </wp:positionV>
            <wp:extent cx="5092065" cy="3705225"/>
            <wp:effectExtent l="0" t="0" r="0" b="952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pic:cNvPicPr>
                  </pic:nvPicPr>
                  <pic:blipFill>
                    <a:blip r:embed="rId121">
                      <a:extLst>
                        <a:ext uri="{BEBA8EAE-BF5A-486C-A8C5-ECC9F3942E4B}">
                          <a14:imgProps xmlns:a14="http://schemas.microsoft.com/office/drawing/2010/main">
                            <a14:imgLayer r:embed="rId122">
                              <a14:imgEffect>
                                <a14:sharpenSoften amount="75000"/>
                              </a14:imgEffect>
                            </a14:imgLayer>
                          </a14:imgProps>
                        </a:ext>
                        <a:ext uri="{28A0092B-C50C-407E-A947-70E740481C1C}">
                          <a14:useLocalDpi xmlns:a14="http://schemas.microsoft.com/office/drawing/2010/main" val="0"/>
                        </a:ext>
                      </a:extLst>
                    </a:blip>
                    <a:stretch>
                      <a:fillRect/>
                    </a:stretch>
                  </pic:blipFill>
                  <pic:spPr>
                    <a:xfrm>
                      <a:off x="0" y="0"/>
                      <a:ext cx="5092065" cy="3705225"/>
                    </a:xfrm>
                    <a:prstGeom prst="rect">
                      <a:avLst/>
                    </a:prstGeom>
                  </pic:spPr>
                </pic:pic>
              </a:graphicData>
            </a:graphic>
          </wp:anchor>
        </w:drawing>
      </w:r>
    </w:p>
    <w:p w14:paraId="4B558FA6">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p>
    <w:p w14:paraId="2C74A640">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p>
    <w:p w14:paraId="121AC204">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p>
    <w:p w14:paraId="2791C1FC">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p>
    <w:p w14:paraId="1DCBB2AC">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p>
    <w:p w14:paraId="2A9226F5">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p>
    <w:p w14:paraId="43ED60DE">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p>
    <w:p w14:paraId="04A9F2A7">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p>
    <w:p w14:paraId="06CEA785">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p>
    <w:p w14:paraId="40FD4B4B">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p>
    <w:p w14:paraId="503E5C01">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eastAsia="en-US"/>
          <w14:textFill>
            <w14:solidFill>
              <w14:schemeClr w14:val="tx1"/>
            </w14:solidFill>
          </w14:textFill>
        </w:rPr>
        <w:drawing>
          <wp:anchor distT="0" distB="0" distL="114300" distR="114300" simplePos="0" relativeHeight="251735040" behindDoc="0" locked="0" layoutInCell="1" allowOverlap="1">
            <wp:simplePos x="0" y="0"/>
            <wp:positionH relativeFrom="column">
              <wp:posOffset>511175</wp:posOffset>
            </wp:positionH>
            <wp:positionV relativeFrom="paragraph">
              <wp:posOffset>114935</wp:posOffset>
            </wp:positionV>
            <wp:extent cx="5095875" cy="1236345"/>
            <wp:effectExtent l="0" t="0" r="9525" b="190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123">
                      <a:extLst>
                        <a:ext uri="{BEBA8EAE-BF5A-486C-A8C5-ECC9F3942E4B}">
                          <a14:imgProps xmlns:a14="http://schemas.microsoft.com/office/drawing/2010/main">
                            <a14:imgLayer r:embed="rId124">
                              <a14:imgEffect>
                                <a14:sharpenSoften amount="75000"/>
                              </a14:imgEffect>
                            </a14:imgLayer>
                          </a14:imgProps>
                        </a:ext>
                        <a:ext uri="{28A0092B-C50C-407E-A947-70E740481C1C}">
                          <a14:useLocalDpi xmlns:a14="http://schemas.microsoft.com/office/drawing/2010/main" val="0"/>
                        </a:ext>
                      </a:extLst>
                    </a:blip>
                    <a:stretch>
                      <a:fillRect/>
                    </a:stretch>
                  </pic:blipFill>
                  <pic:spPr>
                    <a:xfrm>
                      <a:off x="0" y="0"/>
                      <a:ext cx="5095875" cy="1236345"/>
                    </a:xfrm>
                    <a:prstGeom prst="rect">
                      <a:avLst/>
                    </a:prstGeom>
                  </pic:spPr>
                </pic:pic>
              </a:graphicData>
            </a:graphic>
          </wp:anchor>
        </w:drawing>
      </w:r>
    </w:p>
    <w:p w14:paraId="035C7174">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p>
    <w:p w14:paraId="0C790F83">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p>
    <w:p w14:paraId="1B54DA0D">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p>
    <w:p w14:paraId="213DE6D0">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p>
    <w:p w14:paraId="5ECC74FB">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eastAsia="en-US"/>
          <w14:textFill>
            <w14:solidFill>
              <w14:schemeClr w14:val="tx1"/>
            </w14:solidFill>
          </w14:textFill>
        </w:rPr>
        <w:drawing>
          <wp:anchor distT="0" distB="0" distL="114300" distR="114300" simplePos="0" relativeHeight="251736064" behindDoc="0" locked="0" layoutInCell="1" allowOverlap="1">
            <wp:simplePos x="0" y="0"/>
            <wp:positionH relativeFrom="column">
              <wp:posOffset>511175</wp:posOffset>
            </wp:positionH>
            <wp:positionV relativeFrom="paragraph">
              <wp:posOffset>1270</wp:posOffset>
            </wp:positionV>
            <wp:extent cx="5104765" cy="3495675"/>
            <wp:effectExtent l="0" t="0" r="635" b="952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a:picLocks noChangeAspect="1"/>
                    </pic:cNvPicPr>
                  </pic:nvPicPr>
                  <pic:blipFill>
                    <a:blip r:embed="rId125">
                      <a:extLst>
                        <a:ext uri="{BEBA8EAE-BF5A-486C-A8C5-ECC9F3942E4B}">
                          <a14:imgProps xmlns:a14="http://schemas.microsoft.com/office/drawing/2010/main">
                            <a14:imgLayer r:embed="rId126">
                              <a14:imgEffect>
                                <a14:sharpenSoften amount="75000"/>
                              </a14:imgEffect>
                            </a14:imgLayer>
                          </a14:imgProps>
                        </a:ext>
                        <a:ext uri="{28A0092B-C50C-407E-A947-70E740481C1C}">
                          <a14:useLocalDpi xmlns:a14="http://schemas.microsoft.com/office/drawing/2010/main" val="0"/>
                        </a:ext>
                      </a:extLst>
                    </a:blip>
                    <a:srcRect b="811"/>
                    <a:stretch>
                      <a:fillRect/>
                    </a:stretch>
                  </pic:blipFill>
                  <pic:spPr>
                    <a:xfrm>
                      <a:off x="0" y="0"/>
                      <a:ext cx="5104765" cy="3495675"/>
                    </a:xfrm>
                    <a:prstGeom prst="rect">
                      <a:avLst/>
                    </a:prstGeom>
                    <a:ln>
                      <a:noFill/>
                    </a:ln>
                  </pic:spPr>
                </pic:pic>
              </a:graphicData>
            </a:graphic>
          </wp:anchor>
        </w:drawing>
      </w:r>
    </w:p>
    <w:p w14:paraId="64B09C98">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p>
    <w:p w14:paraId="66746422">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p>
    <w:p w14:paraId="1A32624B">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p>
    <w:p w14:paraId="19F186FA">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p>
    <w:p w14:paraId="61D3F358">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p>
    <w:p w14:paraId="1B2B5E99">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p>
    <w:p w14:paraId="69D8CF13">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p>
    <w:p w14:paraId="3D8CEE49">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p>
    <w:p w14:paraId="629E2CF3">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p>
    <w:p w14:paraId="692F5C96">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p>
    <w:p w14:paraId="58FFDF6D">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p>
    <w:p w14:paraId="43501CDB">
      <w:pPr>
        <w:pStyle w:val="13"/>
        <w:shd w:val="clear" w:color="auto" w:fill="FFFFFF"/>
        <w:spacing w:before="0" w:beforeAutospacing="0" w:after="0" w:afterAutospacing="0" w:line="360" w:lineRule="auto"/>
        <w:jc w:val="both"/>
        <w:rPr>
          <w:rFonts w:ascii="Bookman Old Style" w:hAnsi="Bookman Old Style"/>
          <w:color w:val="000000" w:themeColor="text1"/>
          <w:lang w:val="en-US"/>
          <w14:textFill>
            <w14:solidFill>
              <w14:schemeClr w14:val="tx1"/>
            </w14:solidFill>
          </w14:textFill>
        </w:rPr>
      </w:pPr>
    </w:p>
    <w:p w14:paraId="100A54FB">
      <w:pPr>
        <w:pStyle w:val="13"/>
        <w:shd w:val="clear" w:color="auto" w:fill="FFFFFF"/>
        <w:spacing w:before="0" w:beforeAutospacing="0" w:after="0" w:afterAutospacing="0" w:line="360" w:lineRule="auto"/>
        <w:jc w:val="both"/>
        <w:rPr>
          <w:rFonts w:ascii="Bookman Old Style" w:hAnsi="Bookman Old Style"/>
          <w:color w:val="000000" w:themeColor="text1"/>
          <w:lang w:val="en-US"/>
          <w14:textFill>
            <w14:solidFill>
              <w14:schemeClr w14:val="tx1"/>
            </w14:solidFill>
          </w14:textFill>
        </w:rPr>
      </w:pPr>
    </w:p>
    <w:p w14:paraId="3C336969">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Adapun Grafik OPK Cagar budaya yang telah ditetapkan di Kabupaten Alor dapat dilihat pada Grafik dibawah ini :</w:t>
      </w:r>
    </w:p>
    <w:p w14:paraId="3FEEC5BD">
      <w:pPr>
        <w:pStyle w:val="13"/>
        <w:shd w:val="clear" w:color="auto" w:fill="FFFFFF"/>
        <w:spacing w:before="0" w:beforeAutospacing="0" w:after="0" w:afterAutospacing="0" w:line="360" w:lineRule="auto"/>
        <w:ind w:left="806"/>
        <w:jc w:val="both"/>
        <w:rPr>
          <w:rFonts w:ascii="Bookman Old Style" w:hAnsi="Bookman Old Style"/>
          <w:b/>
          <w:color w:val="000000" w:themeColor="text1"/>
          <w:lang w:val="en-US"/>
          <w14:textFill>
            <w14:solidFill>
              <w14:schemeClr w14:val="tx1"/>
            </w14:solidFill>
          </w14:textFill>
        </w:rPr>
      </w:pPr>
      <w:r>
        <w:rPr>
          <w:rFonts w:ascii="Bookman Old Style" w:hAnsi="Bookman Old Style"/>
          <w:b/>
          <w:color w:val="000000" w:themeColor="text1"/>
          <w:lang w:val="en-US"/>
          <w14:textFill>
            <w14:solidFill>
              <w14:schemeClr w14:val="tx1"/>
            </w14:solidFill>
          </w14:textFill>
        </w:rPr>
        <w:t>Grafik 23. Data OPK Cagar Budaya Menurut Tahun Penetapan</w:t>
      </w:r>
    </w:p>
    <w:p w14:paraId="4624CA89">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eastAsia="en-US"/>
          <w14:textFill>
            <w14:solidFill>
              <w14:schemeClr w14:val="tx1"/>
            </w14:solidFill>
          </w14:textFill>
        </w:rPr>
        <w:drawing>
          <wp:inline distT="0" distB="0" distL="0" distR="0">
            <wp:extent cx="5076825" cy="2743200"/>
            <wp:effectExtent l="19050" t="19050" r="2857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27">
                      <a:extLst>
                        <a:ext uri="{BEBA8EAE-BF5A-486C-A8C5-ECC9F3942E4B}">
                          <a14:imgProps xmlns:a14="http://schemas.microsoft.com/office/drawing/2010/main">
                            <a14:imgLayer r:embed="rId128">
                              <a14:imgEffect>
                                <a14:sharpenSoften amount="50000"/>
                              </a14:imgEffect>
                            </a14:imgLayer>
                          </a14:imgProps>
                        </a:ext>
                        <a:ext uri="{28A0092B-C50C-407E-A947-70E740481C1C}">
                          <a14:useLocalDpi xmlns:a14="http://schemas.microsoft.com/office/drawing/2010/main" val="0"/>
                        </a:ext>
                      </a:extLst>
                    </a:blip>
                    <a:srcRect l="2426" t="24511"/>
                    <a:stretch>
                      <a:fillRect/>
                    </a:stretch>
                  </pic:blipFill>
                  <pic:spPr>
                    <a:xfrm>
                      <a:off x="0" y="0"/>
                      <a:ext cx="5082281" cy="2746148"/>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0C7AD2AC">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Berdasarkan hasil identifikasi objek di lapangan, baik dari aspek kelembagaan, sarana prasarana serta kelembagaan dapat dilihat pada tabel berikut :</w:t>
      </w:r>
    </w:p>
    <w:p w14:paraId="5EF0CF59">
      <w:pPr>
        <w:pStyle w:val="13"/>
        <w:shd w:val="clear" w:color="auto" w:fill="FFFFFF"/>
        <w:spacing w:before="0" w:beforeAutospacing="0" w:after="0" w:afterAutospacing="0" w:line="360" w:lineRule="auto"/>
        <w:ind w:left="806"/>
        <w:jc w:val="both"/>
        <w:rPr>
          <w:rFonts w:ascii="Bookman Old Style" w:hAnsi="Bookman Old Style"/>
          <w:b/>
          <w:color w:val="000000" w:themeColor="text1"/>
          <w:lang w:val="en-US"/>
          <w14:textFill>
            <w14:solidFill>
              <w14:schemeClr w14:val="tx1"/>
            </w14:solidFill>
          </w14:textFill>
        </w:rPr>
      </w:pPr>
      <w:r>
        <w:rPr>
          <w:rFonts w:ascii="Bookman Old Style" w:hAnsi="Bookman Old Style"/>
          <w:b/>
          <w:color w:val="000000" w:themeColor="text1"/>
          <w:lang w:val="en-US"/>
          <w14:textFill>
            <w14:solidFill>
              <w14:schemeClr w14:val="tx1"/>
            </w14:solidFill>
          </w14:textFill>
        </w:rPr>
        <w:t>Tabel 32.  Data Hasil Identifikasi OPK Cagar Budaya</w:t>
      </w:r>
    </w:p>
    <w:p w14:paraId="574F7261">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eastAsia="en-US"/>
          <w14:textFill>
            <w14:solidFill>
              <w14:schemeClr w14:val="tx1"/>
            </w14:solidFill>
          </w14:textFill>
        </w:rPr>
        <w:drawing>
          <wp:inline distT="0" distB="0" distL="0" distR="0">
            <wp:extent cx="5179060" cy="150495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29">
                      <a:extLst>
                        <a:ext uri="{BEBA8EAE-BF5A-486C-A8C5-ECC9F3942E4B}">
                          <a14:imgProps xmlns:a14="http://schemas.microsoft.com/office/drawing/2010/main">
                            <a14:imgLayer r:embed="rId130">
                              <a14:imgEffect>
                                <a14:sharpenSoften amount="75000"/>
                              </a14:imgEffect>
                            </a14:imgLayer>
                          </a14:imgProps>
                        </a:ext>
                        <a:ext uri="{28A0092B-C50C-407E-A947-70E740481C1C}">
                          <a14:useLocalDpi xmlns:a14="http://schemas.microsoft.com/office/drawing/2010/main" val="0"/>
                        </a:ext>
                      </a:extLst>
                    </a:blip>
                    <a:srcRect l="1509" t="24040"/>
                    <a:stretch>
                      <a:fillRect/>
                    </a:stretch>
                  </pic:blipFill>
                  <pic:spPr>
                    <a:xfrm>
                      <a:off x="0" y="0"/>
                      <a:ext cx="5181840" cy="1505631"/>
                    </a:xfrm>
                    <a:prstGeom prst="rect">
                      <a:avLst/>
                    </a:prstGeom>
                    <a:ln>
                      <a:noFill/>
                    </a:ln>
                  </pic:spPr>
                </pic:pic>
              </a:graphicData>
            </a:graphic>
          </wp:inline>
        </w:drawing>
      </w:r>
    </w:p>
    <w:p w14:paraId="1DE3E668">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Hasil survey dan identifikasi yang dilakukan selama ini pada objek-objek cagar budaya di Kabupaten Alor menunjukan bahwa banyak</w:t>
      </w:r>
      <w:r>
        <w:rPr>
          <w:rFonts w:ascii="Bookman Old Style" w:hAnsi="Bookman Old Style"/>
          <w:color w:val="000000" w:themeColor="text1"/>
          <w14:textFill>
            <w14:solidFill>
              <w14:schemeClr w14:val="tx1"/>
            </w14:solidFill>
          </w14:textFill>
        </w:rPr>
        <w:t xml:space="preserve"> Cagar Budaya yang mengalami kerusakan</w:t>
      </w:r>
      <w:r>
        <w:rPr>
          <w:rFonts w:ascii="Bookman Old Style" w:hAnsi="Bookman Old Style"/>
          <w:color w:val="000000" w:themeColor="text1"/>
          <w:lang w:val="en-US"/>
          <w14:textFill>
            <w14:solidFill>
              <w14:schemeClr w14:val="tx1"/>
            </w14:solidFill>
          </w14:textFill>
        </w:rPr>
        <w:t>.  Hal ini disebabkan karena</w:t>
      </w:r>
      <w:r>
        <w:rPr>
          <w:rFonts w:ascii="Bookman Old Style" w:hAnsi="Bookman Old Style"/>
          <w:color w:val="000000" w:themeColor="text1"/>
          <w14:textFill>
            <w14:solidFill>
              <w14:schemeClr w14:val="tx1"/>
            </w14:solidFill>
          </w14:textFill>
        </w:rPr>
        <w:t xml:space="preserve"> sebagian besar Cagar Budaya di </w:t>
      </w:r>
      <w:r>
        <w:rPr>
          <w:rFonts w:ascii="Bookman Old Style" w:hAnsi="Bookman Old Style"/>
          <w:color w:val="000000" w:themeColor="text1"/>
          <w:lang w:val="en-US"/>
          <w14:textFill>
            <w14:solidFill>
              <w14:schemeClr w14:val="tx1"/>
            </w14:solidFill>
          </w14:textFill>
        </w:rPr>
        <w:t>Kabupaten Alor</w:t>
      </w:r>
      <w:r>
        <w:rPr>
          <w:rFonts w:ascii="Bookman Old Style" w:hAnsi="Bookman Old Style"/>
          <w:color w:val="000000" w:themeColor="text1"/>
          <w14:textFill>
            <w14:solidFill>
              <w14:schemeClr w14:val="tx1"/>
            </w14:solidFill>
          </w14:textFill>
        </w:rPr>
        <w:t xml:space="preserve"> terletak </w:t>
      </w:r>
      <w:r>
        <w:rPr>
          <w:rFonts w:ascii="Bookman Old Style" w:hAnsi="Bookman Old Style"/>
          <w:color w:val="000000" w:themeColor="text1"/>
          <w:lang w:val="en-US"/>
          <w14:textFill>
            <w14:solidFill>
              <w14:schemeClr w14:val="tx1"/>
            </w14:solidFill>
          </w14:textFill>
        </w:rPr>
        <w:t xml:space="preserve">di wilayah terbuka </w:t>
      </w:r>
      <w:r>
        <w:rPr>
          <w:rFonts w:ascii="Bookman Old Style" w:hAnsi="Bookman Old Style"/>
          <w:color w:val="000000" w:themeColor="text1"/>
          <w14:textFill>
            <w14:solidFill>
              <w14:schemeClr w14:val="tx1"/>
            </w14:solidFill>
          </w14:textFill>
        </w:rPr>
        <w:t xml:space="preserve">yang langsung  bersentuhan dengan </w:t>
      </w:r>
      <w:r>
        <w:rPr>
          <w:rFonts w:ascii="Bookman Old Style" w:hAnsi="Bookman Old Style"/>
          <w:color w:val="000000" w:themeColor="text1"/>
          <w:lang w:val="en-US"/>
          <w14:textFill>
            <w14:solidFill>
              <w14:schemeClr w14:val="tx1"/>
            </w14:solidFill>
          </w14:textFill>
        </w:rPr>
        <w:t>alam seperti</w:t>
      </w:r>
      <w:r>
        <w:rPr>
          <w:rFonts w:ascii="Bookman Old Style" w:hAnsi="Bookman Old Style"/>
          <w:color w:val="000000" w:themeColor="text1"/>
          <w14:textFill>
            <w14:solidFill>
              <w14:schemeClr w14:val="tx1"/>
            </w14:solidFill>
          </w14:textFill>
        </w:rPr>
        <w:t xml:space="preserve"> air, cuaca (suhu, kelembapan, angin)</w:t>
      </w:r>
      <w:r>
        <w:rPr>
          <w:rFonts w:ascii="Bookman Old Style" w:hAnsi="Bookman Old Style"/>
          <w:color w:val="000000" w:themeColor="text1"/>
          <w:lang w:val="en-US"/>
          <w14:textFill>
            <w14:solidFill>
              <w14:schemeClr w14:val="tx1"/>
            </w14:solidFill>
          </w14:textFill>
        </w:rPr>
        <w:t xml:space="preserve"> sehingga tentunya objek-objek tersebut</w:t>
      </w:r>
      <w:r>
        <w:rPr>
          <w:rFonts w:ascii="Bookman Old Style" w:hAnsi="Bookman Old Style"/>
          <w:color w:val="000000" w:themeColor="text1"/>
          <w14:textFill>
            <w14:solidFill>
              <w14:schemeClr w14:val="tx1"/>
            </w14:solidFill>
          </w14:textFill>
        </w:rPr>
        <w:t xml:space="preserve"> akan cepat mengalami proses kerusakan dan pelapukan.</w:t>
      </w:r>
    </w:p>
    <w:p w14:paraId="4B0ADE3A">
      <w:pPr>
        <w:pStyle w:val="13"/>
        <w:shd w:val="clear" w:color="auto" w:fill="FFFFFF"/>
        <w:spacing w:before="0" w:beforeAutospacing="0" w:after="0" w:afterAutospacing="0" w:line="360" w:lineRule="auto"/>
        <w:ind w:left="806"/>
        <w:jc w:val="both"/>
        <w:rPr>
          <w:rFonts w:ascii="Bookman Old Style" w:hAnsi="Bookman Old Style"/>
          <w:color w:val="000000" w:themeColor="text1"/>
          <w14:textFill>
            <w14:solidFill>
              <w14:schemeClr w14:val="tx1"/>
            </w14:solidFill>
          </w14:textFill>
        </w:rPr>
      </w:pPr>
      <w:r>
        <w:rPr>
          <w:rFonts w:ascii="Bookman Old Style" w:hAnsi="Bookman Old Style"/>
          <w:color w:val="000000" w:themeColor="text1"/>
          <w14:textFill>
            <w14:solidFill>
              <w14:schemeClr w14:val="tx1"/>
            </w14:solidFill>
          </w14:textFill>
        </w:rPr>
        <w:t>Masalah lain adalah masih banyaknya Cagar Budaya</w:t>
      </w:r>
      <w:r>
        <w:rPr>
          <w:rFonts w:ascii="Bookman Old Style" w:hAnsi="Bookman Old Style"/>
          <w:color w:val="000000" w:themeColor="text1"/>
          <w:lang w:val="en-US"/>
          <w14:textFill>
            <w14:solidFill>
              <w14:schemeClr w14:val="tx1"/>
            </w14:solidFill>
          </w14:textFill>
        </w:rPr>
        <w:t xml:space="preserve"> </w:t>
      </w:r>
      <w:r>
        <w:rPr>
          <w:rFonts w:ascii="Bookman Old Style" w:hAnsi="Bookman Old Style"/>
          <w:color w:val="000000" w:themeColor="text1"/>
          <w14:textFill>
            <w14:solidFill>
              <w14:schemeClr w14:val="tx1"/>
            </w14:solidFill>
          </w14:textFill>
        </w:rPr>
        <w:t>yang terancam hilang dan rusak, karena belum dilindungi secara hukum.</w:t>
      </w:r>
      <w:r>
        <w:rPr>
          <w:rFonts w:ascii="Bookman Old Style" w:hAnsi="Bookman Old Style"/>
          <w:color w:val="000000" w:themeColor="text1"/>
          <w:lang w:val="en-US"/>
          <w14:textFill>
            <w14:solidFill>
              <w14:schemeClr w14:val="tx1"/>
            </w14:solidFill>
          </w14:textFill>
        </w:rPr>
        <w:t xml:space="preserve">  </w:t>
      </w:r>
      <w:r>
        <w:rPr>
          <w:rFonts w:ascii="Bookman Old Style" w:hAnsi="Bookman Old Style"/>
          <w:color w:val="000000" w:themeColor="text1"/>
          <w14:textFill>
            <w14:solidFill>
              <w14:schemeClr w14:val="tx1"/>
            </w14:solidFill>
          </w14:textFill>
        </w:rPr>
        <w:t>Menyikapi hal ini dikhawatirkan Cagar Budaya yang sudah mengalami kerusakan jika tidak segera diperbaiki/dipugar, maka lambat laun kerusakannya akan semakin bertambah parah. Ini sudah barang tentu harus menjadi perhatian dari pemerintah pusat maupun pemerintah daerah. Upaya pemeliharaan rutin terhadap Cagar Budaya dimaksudkan untuk menjaga agar kondisi keterawatannya tetap terjamin.</w:t>
      </w:r>
    </w:p>
    <w:p w14:paraId="7AFC249E">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14:textFill>
            <w14:solidFill>
              <w14:schemeClr w14:val="tx1"/>
            </w14:solidFill>
          </w14:textFill>
        </w:rPr>
        <w:t xml:space="preserve">Di sisi lain faktor sumber daya manusia menjadi masalah penting dalam upaya pelestarian cagar budaya. Sampai saat ini jumlah tenaga juru pelihara belum mencukupi, terutama untuk cagar budaya dan situs-situs yang terletak di </w:t>
      </w:r>
      <w:r>
        <w:rPr>
          <w:rFonts w:ascii="Bookman Old Style" w:hAnsi="Bookman Old Style"/>
          <w:color w:val="000000" w:themeColor="text1"/>
          <w:lang w:val="en-US"/>
          <w14:textFill>
            <w14:solidFill>
              <w14:schemeClr w14:val="tx1"/>
            </w14:solidFill>
          </w14:textFill>
        </w:rPr>
        <w:t>wilayah-wilayah sulit</w:t>
      </w:r>
      <w:r>
        <w:rPr>
          <w:rFonts w:ascii="Bookman Old Style" w:hAnsi="Bookman Old Style"/>
          <w:color w:val="000000" w:themeColor="text1"/>
          <w14:textFill>
            <w14:solidFill>
              <w14:schemeClr w14:val="tx1"/>
            </w14:solidFill>
          </w14:textFill>
        </w:rPr>
        <w:t>.</w:t>
      </w:r>
      <w:r>
        <w:rPr>
          <w:rFonts w:ascii="Bookman Old Style" w:hAnsi="Bookman Old Style"/>
          <w:color w:val="000000" w:themeColor="text1"/>
          <w:lang w:val="en-US"/>
          <w14:textFill>
            <w14:solidFill>
              <w14:schemeClr w14:val="tx1"/>
            </w14:solidFill>
          </w14:textFill>
        </w:rPr>
        <w:t xml:space="preserve"> </w:t>
      </w:r>
      <w:r>
        <w:rPr>
          <w:rFonts w:ascii="Bookman Old Style" w:hAnsi="Bookman Old Style"/>
          <w:color w:val="000000" w:themeColor="text1"/>
          <w14:textFill>
            <w14:solidFill>
              <w14:schemeClr w14:val="tx1"/>
            </w14:solidFill>
          </w14:textFill>
        </w:rPr>
        <w:t xml:space="preserve">Tenaga-tenaga trampil </w:t>
      </w:r>
      <w:r>
        <w:rPr>
          <w:rFonts w:ascii="Bookman Old Style" w:hAnsi="Bookman Old Style"/>
          <w:color w:val="000000" w:themeColor="text1"/>
          <w:lang w:val="en-US"/>
          <w14:textFill>
            <w14:solidFill>
              <w14:schemeClr w14:val="tx1"/>
            </w14:solidFill>
          </w14:textFill>
        </w:rPr>
        <w:t xml:space="preserve">yang memiliki spesialisasi khusus dalam penanganan cagar budaya di daerah yang terbatas juga menjadi kendala tersendiri sehingga upaya pelestarian cagar budaya di Kabupaten Alor </w:t>
      </w:r>
      <w:r>
        <w:rPr>
          <w:rFonts w:ascii="Bookman Old Style" w:hAnsi="Bookman Old Style"/>
          <w:color w:val="000000" w:themeColor="text1"/>
          <w14:textFill>
            <w14:solidFill>
              <w14:schemeClr w14:val="tx1"/>
            </w14:solidFill>
          </w14:textFill>
        </w:rPr>
        <w:t>belum berjalan secara maksimal.</w:t>
      </w:r>
    </w:p>
    <w:p w14:paraId="3615C187">
      <w:pPr>
        <w:pStyle w:val="13"/>
        <w:shd w:val="clear" w:color="auto" w:fill="FFFFFF"/>
        <w:spacing w:before="0" w:beforeAutospacing="0" w:after="0" w:afterAutospacing="0" w:line="360" w:lineRule="auto"/>
        <w:ind w:left="806"/>
        <w:jc w:val="both"/>
        <w:rPr>
          <w:rFonts w:ascii="Bookman Old Style" w:hAnsi="Bookman Old Style"/>
          <w:color w:val="000000" w:themeColor="text1"/>
          <w14:textFill>
            <w14:solidFill>
              <w14:schemeClr w14:val="tx1"/>
            </w14:solidFill>
          </w14:textFill>
        </w:rPr>
      </w:pPr>
      <w:r>
        <w:rPr>
          <w:rFonts w:ascii="Bookman Old Style" w:hAnsi="Bookman Old Style"/>
          <w:color w:val="000000" w:themeColor="text1"/>
          <w14:textFill>
            <w14:solidFill>
              <w14:schemeClr w14:val="tx1"/>
            </w14:solidFill>
          </w14:textFill>
        </w:rPr>
        <w:t>Disadari sepenuhnya bahwa sistem pengelolaan terhadap cagar budaya masih belum optimal, masing-masing instansi terkadang masih ego sektoral. Semua aspek managemen mulai dari perencanaan, pelaksanaan dan pengorganisasian, serta pengawasannya masih berjalan sendiri-sendiri.</w:t>
      </w:r>
    </w:p>
    <w:p w14:paraId="7BAE22E5">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14:textFill>
            <w14:solidFill>
              <w14:schemeClr w14:val="tx1"/>
            </w14:solidFill>
          </w14:textFill>
        </w:rPr>
        <w:t xml:space="preserve">Kelemahan lain adalah masih rendahnya kesadaran dan kepedulian sebagian masyarakat terhadap nilai penting Cagar Budaya. Hal ini dibuktikan dengan masih maraknya tindak pelanggaran terhadap upaya perlindungan Cagar Budaya di </w:t>
      </w:r>
      <w:r>
        <w:rPr>
          <w:rFonts w:ascii="Bookman Old Style" w:hAnsi="Bookman Old Style"/>
          <w:color w:val="000000" w:themeColor="text1"/>
          <w:lang w:val="en-US"/>
          <w14:textFill>
            <w14:solidFill>
              <w14:schemeClr w14:val="tx1"/>
            </w14:solidFill>
          </w14:textFill>
        </w:rPr>
        <w:t>Kabupaten Alor seperti</w:t>
      </w:r>
      <w:r>
        <w:rPr>
          <w:rFonts w:ascii="Bookman Old Style" w:hAnsi="Bookman Old Style"/>
          <w:color w:val="000000" w:themeColor="text1"/>
          <w14:textFill>
            <w14:solidFill>
              <w14:schemeClr w14:val="tx1"/>
            </w14:solidFill>
          </w14:textFill>
        </w:rPr>
        <w:t xml:space="preserve"> pencurian, pembawaan Cagar Budaya ke luar </w:t>
      </w:r>
      <w:r>
        <w:rPr>
          <w:rFonts w:ascii="Bookman Old Style" w:hAnsi="Bookman Old Style"/>
          <w:color w:val="000000" w:themeColor="text1"/>
          <w:lang w:val="en-US"/>
          <w14:textFill>
            <w14:solidFill>
              <w14:schemeClr w14:val="tx1"/>
            </w14:solidFill>
          </w14:textFill>
        </w:rPr>
        <w:t>daerah dan</w:t>
      </w:r>
      <w:r>
        <w:rPr>
          <w:rFonts w:ascii="Bookman Old Style" w:hAnsi="Bookman Old Style"/>
          <w:color w:val="000000" w:themeColor="text1"/>
          <w14:textFill>
            <w14:solidFill>
              <w14:schemeClr w14:val="tx1"/>
            </w14:solidFill>
          </w14:textFill>
        </w:rPr>
        <w:t xml:space="preserve"> </w:t>
      </w:r>
      <w:r>
        <w:rPr>
          <w:rFonts w:ascii="Bookman Old Style" w:hAnsi="Bookman Old Style"/>
          <w:color w:val="000000" w:themeColor="text1"/>
          <w:lang w:val="en-US"/>
          <w14:textFill>
            <w14:solidFill>
              <w14:schemeClr w14:val="tx1"/>
            </w14:solidFill>
          </w14:textFill>
        </w:rPr>
        <w:t xml:space="preserve">aksi fandalisme </w:t>
      </w:r>
      <w:r>
        <w:rPr>
          <w:rFonts w:ascii="Bookman Old Style" w:hAnsi="Bookman Old Style"/>
          <w:color w:val="000000" w:themeColor="text1"/>
          <w14:textFill>
            <w14:solidFill>
              <w14:schemeClr w14:val="tx1"/>
            </w14:solidFill>
          </w14:textFill>
        </w:rPr>
        <w:t xml:space="preserve">pada </w:t>
      </w:r>
      <w:r>
        <w:rPr>
          <w:rFonts w:ascii="Bookman Old Style" w:hAnsi="Bookman Old Style"/>
          <w:color w:val="000000" w:themeColor="text1"/>
          <w:lang w:val="en-US"/>
          <w14:textFill>
            <w14:solidFill>
              <w14:schemeClr w14:val="tx1"/>
            </w14:solidFill>
          </w14:textFill>
        </w:rPr>
        <w:t>beberapa objek situs</w:t>
      </w:r>
      <w:r>
        <w:rPr>
          <w:rFonts w:ascii="Bookman Old Style" w:hAnsi="Bookman Old Style"/>
          <w:color w:val="000000" w:themeColor="text1"/>
          <w14:textFill>
            <w14:solidFill>
              <w14:schemeClr w14:val="tx1"/>
            </w14:solidFill>
          </w14:textFill>
        </w:rPr>
        <w:t>.</w:t>
      </w:r>
    </w:p>
    <w:p w14:paraId="627D96A3">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Berikut Grafik cagar budaya di Kabupaten Alor menurut kondisi aktual :</w:t>
      </w:r>
    </w:p>
    <w:p w14:paraId="2177974C">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p>
    <w:p w14:paraId="436C8734">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p>
    <w:p w14:paraId="4B06C8ED">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p>
    <w:p w14:paraId="0708D757">
      <w:pPr>
        <w:pStyle w:val="13"/>
        <w:shd w:val="clear" w:color="auto" w:fill="FFFFFF"/>
        <w:spacing w:before="0" w:beforeAutospacing="0" w:after="0" w:afterAutospacing="0" w:line="360" w:lineRule="auto"/>
        <w:ind w:left="806"/>
        <w:jc w:val="both"/>
        <w:rPr>
          <w:rFonts w:ascii="Bookman Old Style" w:hAnsi="Bookman Old Style"/>
          <w:b/>
          <w:color w:val="000000" w:themeColor="text1"/>
          <w:lang w:val="en-US"/>
          <w14:textFill>
            <w14:solidFill>
              <w14:schemeClr w14:val="tx1"/>
            </w14:solidFill>
          </w14:textFill>
        </w:rPr>
      </w:pPr>
      <w:r>
        <w:rPr>
          <w:rFonts w:ascii="Bookman Old Style" w:hAnsi="Bookman Old Style"/>
          <w:b/>
          <w:color w:val="000000" w:themeColor="text1"/>
          <w:lang w:val="en-US"/>
          <w14:textFill>
            <w14:solidFill>
              <w14:schemeClr w14:val="tx1"/>
            </w14:solidFill>
          </w14:textFill>
        </w:rPr>
        <w:t>Grafik 24. Data OPK Cagar Budaya Menurut Kondisi Aktual</w:t>
      </w:r>
    </w:p>
    <w:p w14:paraId="7939DC33">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eastAsia="en-US"/>
          <w14:textFill>
            <w14:solidFill>
              <w14:schemeClr w14:val="tx1"/>
            </w14:solidFill>
          </w14:textFill>
        </w:rPr>
        <w:drawing>
          <wp:inline distT="0" distB="0" distL="0" distR="0">
            <wp:extent cx="5056505" cy="2409825"/>
            <wp:effectExtent l="19050" t="19050" r="1079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131">
                      <a:extLst>
                        <a:ext uri="{BEBA8EAE-BF5A-486C-A8C5-ECC9F3942E4B}">
                          <a14:imgProps xmlns:a14="http://schemas.microsoft.com/office/drawing/2010/main">
                            <a14:imgLayer r:embed="rId132">
                              <a14:imgEffect>
                                <a14:sharpenSoften amount="100000"/>
                              </a14:imgEffect>
                            </a14:imgLayer>
                          </a14:imgProps>
                        </a:ext>
                        <a:ext uri="{28A0092B-C50C-407E-A947-70E740481C1C}">
                          <a14:useLocalDpi xmlns:a14="http://schemas.microsoft.com/office/drawing/2010/main" val="0"/>
                        </a:ext>
                      </a:extLst>
                    </a:blip>
                    <a:srcRect l="20075" t="20513" b="5091"/>
                    <a:stretch>
                      <a:fillRect/>
                    </a:stretch>
                  </pic:blipFill>
                  <pic:spPr>
                    <a:xfrm>
                      <a:off x="0" y="0"/>
                      <a:ext cx="5068854" cy="2415440"/>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3BC18830">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br w:type="page"/>
      </w:r>
    </w:p>
    <w:p w14:paraId="0A92766D">
      <w:pPr>
        <w:pStyle w:val="16"/>
        <w:numPr>
          <w:ilvl w:val="0"/>
          <w:numId w:val="3"/>
        </w:numPr>
        <w:spacing w:after="0" w:line="360" w:lineRule="auto"/>
        <w:ind w:left="450" w:hanging="450"/>
        <w:jc w:val="center"/>
        <w:rPr>
          <w:rFonts w:ascii="Bookman Old Style" w:hAnsi="Bookman Old Style"/>
          <w:b/>
          <w:color w:val="000000" w:themeColor="text1"/>
          <w:sz w:val="28"/>
          <w:szCs w:val="28"/>
          <w:lang w:val="en-US"/>
          <w14:textFill>
            <w14:solidFill>
              <w14:schemeClr w14:val="tx1"/>
            </w14:solidFill>
          </w14:textFill>
        </w:rPr>
      </w:pPr>
      <w:r>
        <w:rPr>
          <w:rFonts w:ascii="Bookman Old Style" w:hAnsi="Bookman Old Style"/>
          <w:b/>
          <w:color w:val="000000" w:themeColor="text1"/>
          <w:sz w:val="28"/>
          <w:szCs w:val="28"/>
          <w:lang w:val="en-US"/>
          <w14:textFill>
            <w14:solidFill>
              <w14:schemeClr w14:val="tx1"/>
            </w14:solidFill>
          </w14:textFill>
        </w:rPr>
        <w:t>DATA SUMBERDAYA MANUSIA KEBUDAYAAN DAN                           LEMBAGA KEBUDAYAAN</w:t>
      </w:r>
    </w:p>
    <w:p w14:paraId="2FD5F709">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3E72DA07">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57231C81">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Manuskrip</w:t>
      </w:r>
    </w:p>
    <w:p w14:paraId="79095228">
      <w:pPr>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Berdasarkan hasil </w:t>
      </w:r>
      <w:r>
        <w:rPr>
          <w:rFonts w:ascii="Bookman Old Style" w:hAnsi="Bookman Old Style"/>
          <w:color w:val="000000" w:themeColor="text1"/>
          <w:sz w:val="24"/>
          <w:szCs w:val="24"/>
          <w:lang w:val="en-US"/>
          <w14:textFill>
            <w14:solidFill>
              <w14:schemeClr w14:val="tx1"/>
            </w14:solidFill>
          </w14:textFill>
        </w:rPr>
        <w:t xml:space="preserve">pendataan </w:t>
      </w:r>
      <w:r>
        <w:rPr>
          <w:rFonts w:ascii="Bookman Old Style" w:hAnsi="Bookman Old Style"/>
          <w:color w:val="000000" w:themeColor="text1"/>
          <w:sz w:val="24"/>
          <w:szCs w:val="24"/>
          <w14:textFill>
            <w14:solidFill>
              <w14:schemeClr w14:val="tx1"/>
            </w14:solidFill>
          </w14:textFill>
        </w:rPr>
        <w:t xml:space="preserve">dan </w:t>
      </w:r>
      <w:r>
        <w:rPr>
          <w:rFonts w:ascii="Bookman Old Style" w:hAnsi="Bookman Old Style"/>
          <w:color w:val="000000" w:themeColor="text1"/>
          <w:sz w:val="24"/>
          <w:szCs w:val="24"/>
          <w:lang w:val="en-US"/>
          <w14:textFill>
            <w14:solidFill>
              <w14:schemeClr w14:val="tx1"/>
            </w14:solidFill>
          </w14:textFill>
        </w:rPr>
        <w:t>identifikasi yang dilakukan baik</w:t>
      </w:r>
      <w:r>
        <w:rPr>
          <w:rFonts w:ascii="Bookman Old Style" w:hAnsi="Bookman Old Style"/>
          <w:color w:val="000000" w:themeColor="text1"/>
          <w:sz w:val="24"/>
          <w:szCs w:val="24"/>
          <w14:textFill>
            <w14:solidFill>
              <w14:schemeClr w14:val="tx1"/>
            </w14:solidFill>
          </w14:textFill>
        </w:rPr>
        <w:t xml:space="preserve"> melalui studi </w:t>
      </w:r>
      <w:r>
        <w:rPr>
          <w:rFonts w:ascii="Bookman Old Style" w:hAnsi="Bookman Old Style"/>
          <w:color w:val="000000" w:themeColor="text1"/>
          <w:sz w:val="24"/>
          <w:szCs w:val="24"/>
          <w:lang w:val="en-US"/>
          <w14:textFill>
            <w14:solidFill>
              <w14:schemeClr w14:val="tx1"/>
            </w14:solidFill>
          </w14:textFill>
        </w:rPr>
        <w:t>literatur</w:t>
      </w:r>
      <w:r>
        <w:rPr>
          <w:rFonts w:ascii="Bookman Old Style" w:hAnsi="Bookman Old Style"/>
          <w:color w:val="000000" w:themeColor="text1"/>
          <w:sz w:val="24"/>
          <w:szCs w:val="24"/>
          <w14:textFill>
            <w14:solidFill>
              <w14:schemeClr w14:val="tx1"/>
            </w14:solidFill>
          </w14:textFill>
        </w:rPr>
        <w:t xml:space="preserve">, interview, dan Focus Group Discussion terkait OPK manuskrip di Kabupaten Alor, secara kelembagaan masih cukup tersedia, </w:t>
      </w:r>
      <w:r>
        <w:rPr>
          <w:rFonts w:ascii="Bookman Old Style" w:hAnsi="Bookman Old Style"/>
          <w:color w:val="000000" w:themeColor="text1"/>
          <w:sz w:val="24"/>
          <w:szCs w:val="24"/>
          <w:lang w:val="en-US"/>
          <w14:textFill>
            <w14:solidFill>
              <w14:schemeClr w14:val="tx1"/>
            </w14:solidFill>
          </w14:textFill>
        </w:rPr>
        <w:t xml:space="preserve">begitu juga dengan </w:t>
      </w:r>
      <w:r>
        <w:rPr>
          <w:rFonts w:ascii="Bookman Old Style" w:hAnsi="Bookman Old Style"/>
          <w:color w:val="000000" w:themeColor="text1"/>
          <w:sz w:val="24"/>
          <w:szCs w:val="24"/>
          <w14:textFill>
            <w14:solidFill>
              <w14:schemeClr w14:val="tx1"/>
            </w14:solidFill>
          </w14:textFill>
        </w:rPr>
        <w:t>pembaca dan penerjemah ahli terhadap naskah k</w:t>
      </w:r>
      <w:r>
        <w:rPr>
          <w:rFonts w:ascii="Bookman Old Style" w:hAnsi="Bookman Old Style"/>
          <w:color w:val="000000" w:themeColor="text1"/>
          <w:sz w:val="24"/>
          <w:szCs w:val="24"/>
          <w:lang w:val="en-US"/>
          <w14:textFill>
            <w14:solidFill>
              <w14:schemeClr w14:val="tx1"/>
            </w14:solidFill>
          </w14:textFill>
        </w:rPr>
        <w:t>uno</w:t>
      </w:r>
      <w:r>
        <w:rPr>
          <w:rFonts w:ascii="Bookman Old Style" w:hAnsi="Bookman Old Style"/>
          <w:color w:val="000000" w:themeColor="text1"/>
          <w:sz w:val="24"/>
          <w:szCs w:val="24"/>
          <w14:textFill>
            <w14:solidFill>
              <w14:schemeClr w14:val="tx1"/>
            </w14:solidFill>
          </w14:textFill>
        </w:rPr>
        <w:t xml:space="preserve"> yang ada. </w:t>
      </w:r>
      <w:r>
        <w:rPr>
          <w:rFonts w:ascii="Bookman Old Style" w:hAnsi="Bookman Old Style"/>
          <w:color w:val="000000" w:themeColor="text1"/>
          <w:sz w:val="24"/>
          <w:szCs w:val="24"/>
          <w:lang w:val="en-US"/>
          <w14:textFill>
            <w14:solidFill>
              <w14:schemeClr w14:val="tx1"/>
            </w14:solidFill>
          </w14:textFill>
        </w:rPr>
        <w:t>Sementara</w:t>
      </w:r>
      <w:r>
        <w:rPr>
          <w:rFonts w:ascii="Bookman Old Style" w:hAnsi="Bookman Old Style"/>
          <w:color w:val="000000" w:themeColor="text1"/>
          <w:sz w:val="24"/>
          <w:szCs w:val="24"/>
          <w14:textFill>
            <w14:solidFill>
              <w14:schemeClr w14:val="tx1"/>
            </w14:solidFill>
          </w14:textFill>
        </w:rPr>
        <w:t xml:space="preserve"> jumlah pengakses </w:t>
      </w:r>
      <w:r>
        <w:rPr>
          <w:rFonts w:ascii="Bookman Old Style" w:hAnsi="Bookman Old Style"/>
          <w:color w:val="000000" w:themeColor="text1"/>
          <w:sz w:val="24"/>
          <w:szCs w:val="24"/>
          <w:lang w:val="en-US"/>
          <w14:textFill>
            <w14:solidFill>
              <w14:schemeClr w14:val="tx1"/>
            </w14:solidFill>
          </w14:textFill>
        </w:rPr>
        <w:t>cukup tinggi, baik pengakses lokal maupun dari luar daerah dan luar negeri termasuk peneliti.</w:t>
      </w:r>
      <w:r>
        <w:rPr>
          <w:rFonts w:ascii="Bookman Old Style" w:hAnsi="Bookman Old Style"/>
          <w:color w:val="000000" w:themeColor="text1"/>
          <w:sz w:val="24"/>
          <w:szCs w:val="24"/>
          <w14:textFill>
            <w14:solidFill>
              <w14:schemeClr w14:val="tx1"/>
            </w14:solidFill>
          </w14:textFill>
        </w:rPr>
        <w:t xml:space="preserve"> </w:t>
      </w:r>
      <w:r>
        <w:rPr>
          <w:rFonts w:ascii="Bookman Old Style" w:hAnsi="Bookman Old Style"/>
          <w:color w:val="000000" w:themeColor="text1"/>
          <w:sz w:val="24"/>
          <w:szCs w:val="24"/>
          <w:lang w:val="en-US"/>
          <w14:textFill>
            <w14:solidFill>
              <w14:schemeClr w14:val="tx1"/>
            </w14:solidFill>
          </w14:textFill>
        </w:rPr>
        <w:t>Keberadaan kedua objek manuskrip ini memang cukup menarik perhatian banyak orang.  Hal ini terlihat dari jumlah pengunjung yang terus meningkat yakni ± 1500 – 2000 setiap tahun.</w:t>
      </w:r>
    </w:p>
    <w:p w14:paraId="75A1CBCD">
      <w:pPr>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Untuk lebih jelas gambaran pengakses dapat dilihat pada </w:t>
      </w:r>
      <w:r>
        <w:rPr>
          <w:rFonts w:ascii="Bookman Old Style" w:hAnsi="Bookman Old Style"/>
          <w:color w:val="000000" w:themeColor="text1"/>
          <w:sz w:val="24"/>
          <w:szCs w:val="24"/>
          <w:lang w:val="en-US"/>
          <w14:textFill>
            <w14:solidFill>
              <w14:schemeClr w14:val="tx1"/>
            </w14:solidFill>
          </w14:textFill>
        </w:rPr>
        <w:t>g</w:t>
      </w:r>
      <w:r>
        <w:rPr>
          <w:rFonts w:ascii="Bookman Old Style" w:hAnsi="Bookman Old Style"/>
          <w:color w:val="000000" w:themeColor="text1"/>
          <w:sz w:val="24"/>
          <w:szCs w:val="24"/>
          <w14:textFill>
            <w14:solidFill>
              <w14:schemeClr w14:val="tx1"/>
            </w14:solidFill>
          </w14:textFill>
        </w:rPr>
        <w:t>rafik berikut</w:t>
      </w:r>
      <w:r>
        <w:rPr>
          <w:rFonts w:ascii="Bookman Old Style" w:hAnsi="Bookman Old Style"/>
          <w:color w:val="000000" w:themeColor="text1"/>
          <w:sz w:val="24"/>
          <w:szCs w:val="24"/>
          <w:lang w:val="en-US"/>
          <w14:textFill>
            <w14:solidFill>
              <w14:schemeClr w14:val="tx1"/>
            </w14:solidFill>
          </w14:textFill>
        </w:rPr>
        <w:t xml:space="preserve"> </w:t>
      </w:r>
      <w:r>
        <w:rPr>
          <w:rFonts w:ascii="Bookman Old Style" w:hAnsi="Bookman Old Style"/>
          <w:color w:val="000000" w:themeColor="text1"/>
          <w:sz w:val="24"/>
          <w:szCs w:val="24"/>
          <w14:textFill>
            <w14:solidFill>
              <w14:schemeClr w14:val="tx1"/>
            </w14:solidFill>
          </w14:textFill>
        </w:rPr>
        <w:t>:</w:t>
      </w:r>
    </w:p>
    <w:p w14:paraId="5B1480AA">
      <w:pPr>
        <w:spacing w:after="0" w:line="360" w:lineRule="auto"/>
        <w:ind w:left="810"/>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Grafik 25. Data Jumlah Pengakses Menurut OPK Manuskrip</w:t>
      </w:r>
    </w:p>
    <w:p w14:paraId="3C98EA13">
      <w:pPr>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anchor distT="0" distB="0" distL="114300" distR="114300" simplePos="0" relativeHeight="251664384" behindDoc="1" locked="0" layoutInCell="1" allowOverlap="1">
            <wp:simplePos x="0" y="0"/>
            <wp:positionH relativeFrom="column">
              <wp:posOffset>511175</wp:posOffset>
            </wp:positionH>
            <wp:positionV relativeFrom="paragraph">
              <wp:posOffset>93345</wp:posOffset>
            </wp:positionV>
            <wp:extent cx="5083175" cy="2009775"/>
            <wp:effectExtent l="19050" t="19050" r="2286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33">
                      <a:extLst>
                        <a:ext uri="{BEBA8EAE-BF5A-486C-A8C5-ECC9F3942E4B}">
                          <a14:imgProps xmlns:a14="http://schemas.microsoft.com/office/drawing/2010/main">
                            <a14:imgLayer r:embed="rId134">
                              <a14:imgEffect>
                                <a14:sharpenSoften amount="50000"/>
                              </a14:imgEffect>
                            </a14:imgLayer>
                          </a14:imgProps>
                        </a:ext>
                        <a:ext uri="{28A0092B-C50C-407E-A947-70E740481C1C}">
                          <a14:useLocalDpi xmlns:a14="http://schemas.microsoft.com/office/drawing/2010/main" val="0"/>
                        </a:ext>
                      </a:extLst>
                    </a:blip>
                    <a:srcRect l="2252" t="19845"/>
                    <a:stretch>
                      <a:fillRect/>
                    </a:stretch>
                  </pic:blipFill>
                  <pic:spPr>
                    <a:xfrm>
                      <a:off x="0" y="0"/>
                      <a:ext cx="5082975" cy="2009775"/>
                    </a:xfrm>
                    <a:prstGeom prst="rect">
                      <a:avLst/>
                    </a:prstGeom>
                    <a:ln w="12700"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anchor>
        </w:drawing>
      </w:r>
    </w:p>
    <w:p w14:paraId="5158BF75">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54B5BC33">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5B01E26B">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7258004E">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35109D95">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597A30AC">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3FAA24A1">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7D4C0EC6">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69DFBD69">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Adapun jumlah lembaga </w:t>
      </w:r>
      <w:r>
        <w:rPr>
          <w:rFonts w:ascii="Bookman Old Style" w:hAnsi="Bookman Old Style"/>
          <w:color w:val="000000" w:themeColor="text1"/>
          <w:sz w:val="24"/>
          <w:szCs w:val="24"/>
          <w:lang w:val="en-US"/>
          <w14:textFill>
            <w14:solidFill>
              <w14:schemeClr w14:val="tx1"/>
            </w14:solidFill>
          </w14:textFill>
        </w:rPr>
        <w:t>OPK</w:t>
      </w:r>
      <w:r>
        <w:rPr>
          <w:rFonts w:ascii="Bookman Old Style" w:hAnsi="Bookman Old Style"/>
          <w:color w:val="000000" w:themeColor="text1"/>
          <w:sz w:val="24"/>
          <w:szCs w:val="24"/>
          <w14:textFill>
            <w14:solidFill>
              <w14:schemeClr w14:val="tx1"/>
            </w14:solidFill>
          </w14:textFill>
        </w:rPr>
        <w:t xml:space="preserve"> Manuskrip yang ada dalam data borang dan APIK terdapat beberapa lembaga, diantaranya; </w:t>
      </w:r>
      <w:r>
        <w:rPr>
          <w:rFonts w:ascii="Bookman Old Style" w:hAnsi="Bookman Old Style"/>
          <w:color w:val="000000" w:themeColor="text1"/>
          <w:sz w:val="24"/>
          <w:szCs w:val="24"/>
          <w:lang w:val="en-US"/>
          <w14:textFill>
            <w14:solidFill>
              <w14:schemeClr w14:val="tx1"/>
            </w14:solidFill>
          </w14:textFill>
        </w:rPr>
        <w:t>Dinas Kebudayaan</w:t>
      </w:r>
      <w:r>
        <w:rPr>
          <w:rFonts w:ascii="Bookman Old Style" w:hAnsi="Bookman Old Style"/>
          <w:color w:val="000000" w:themeColor="text1"/>
          <w:sz w:val="24"/>
          <w:szCs w:val="24"/>
          <w14:textFill>
            <w14:solidFill>
              <w14:schemeClr w14:val="tx1"/>
            </w14:solidFill>
          </w14:textFill>
        </w:rPr>
        <w:t>,</w:t>
      </w:r>
      <w:r>
        <w:rPr>
          <w:rFonts w:ascii="Bookman Old Style" w:hAnsi="Bookman Old Style"/>
          <w:color w:val="000000" w:themeColor="text1"/>
          <w:sz w:val="24"/>
          <w:szCs w:val="24"/>
          <w:lang w:val="en-US"/>
          <w14:textFill>
            <w14:solidFill>
              <w14:schemeClr w14:val="tx1"/>
            </w14:solidFill>
          </w14:textFill>
        </w:rPr>
        <w:t xml:space="preserve"> Dinas Pariwisata, Masjid Babussala Alor Besar, </w:t>
      </w:r>
      <w:r>
        <w:rPr>
          <w:rFonts w:ascii="Bookman Old Style" w:hAnsi="Bookman Old Style"/>
          <w:color w:val="000000" w:themeColor="text1"/>
          <w:sz w:val="24"/>
          <w:szCs w:val="24"/>
          <w14:textFill>
            <w14:solidFill>
              <w14:schemeClr w14:val="tx1"/>
            </w14:solidFill>
          </w14:textFill>
        </w:rPr>
        <w:t xml:space="preserve"> </w:t>
      </w:r>
      <w:r>
        <w:rPr>
          <w:rFonts w:ascii="Bookman Old Style" w:hAnsi="Bookman Old Style"/>
          <w:color w:val="000000" w:themeColor="text1"/>
          <w:sz w:val="24"/>
          <w:szCs w:val="24"/>
          <w:lang w:val="en-US"/>
          <w14:textFill>
            <w14:solidFill>
              <w14:schemeClr w14:val="tx1"/>
            </w14:solidFill>
          </w14:textFill>
        </w:rPr>
        <w:t>Lembaga Adat Nuh Atinang</w:t>
      </w:r>
      <w:r>
        <w:rPr>
          <w:rFonts w:ascii="Bookman Old Style" w:hAnsi="Bookman Old Style"/>
          <w:color w:val="000000" w:themeColor="text1"/>
          <w:sz w:val="24"/>
          <w:szCs w:val="24"/>
          <w14:textFill>
            <w14:solidFill>
              <w14:schemeClr w14:val="tx1"/>
            </w14:solidFill>
          </w14:textFill>
        </w:rPr>
        <w:t>,</w:t>
      </w:r>
      <w:r>
        <w:rPr>
          <w:rFonts w:ascii="Bookman Old Style" w:hAnsi="Bookman Old Style"/>
          <w:color w:val="000000" w:themeColor="text1"/>
          <w:sz w:val="24"/>
          <w:szCs w:val="24"/>
          <w:lang w:val="en-US"/>
          <w14:textFill>
            <w14:solidFill>
              <w14:schemeClr w14:val="tx1"/>
            </w14:solidFill>
          </w14:textFill>
        </w:rPr>
        <w:t xml:space="preserve"> Lembaga Adat Bunga Bali dan Museum Daerah 1000 Moko</w:t>
      </w:r>
      <w:r>
        <w:rPr>
          <w:rFonts w:ascii="Bookman Old Style" w:hAnsi="Bookman Old Style"/>
          <w:color w:val="000000" w:themeColor="text1"/>
          <w:sz w:val="24"/>
          <w:szCs w:val="24"/>
          <w14:textFill>
            <w14:solidFill>
              <w14:schemeClr w14:val="tx1"/>
            </w14:solidFill>
          </w14:textFill>
        </w:rPr>
        <w:t xml:space="preserve">. Berikut </w:t>
      </w:r>
      <w:r>
        <w:rPr>
          <w:rFonts w:ascii="Bookman Old Style" w:hAnsi="Bookman Old Style"/>
          <w:color w:val="000000" w:themeColor="text1"/>
          <w:sz w:val="24"/>
          <w:szCs w:val="24"/>
          <w:lang w:val="en-US"/>
          <w14:textFill>
            <w14:solidFill>
              <w14:schemeClr w14:val="tx1"/>
            </w14:solidFill>
          </w14:textFill>
        </w:rPr>
        <w:t>g</w:t>
      </w:r>
      <w:r>
        <w:rPr>
          <w:rFonts w:ascii="Bookman Old Style" w:hAnsi="Bookman Old Style"/>
          <w:color w:val="000000" w:themeColor="text1"/>
          <w:sz w:val="24"/>
          <w:szCs w:val="24"/>
          <w14:textFill>
            <w14:solidFill>
              <w14:schemeClr w14:val="tx1"/>
            </w14:solidFill>
          </w14:textFill>
        </w:rPr>
        <w:t>rafik jumlah lembaga menurut objek manuskrip</w:t>
      </w:r>
      <w:r>
        <w:rPr>
          <w:rFonts w:ascii="Bookman Old Style" w:hAnsi="Bookman Old Style"/>
          <w:color w:val="000000" w:themeColor="text1"/>
          <w:sz w:val="24"/>
          <w:szCs w:val="24"/>
          <w:lang w:val="en-US"/>
          <w14:textFill>
            <w14:solidFill>
              <w14:schemeClr w14:val="tx1"/>
            </w14:solidFill>
          </w14:textFill>
        </w:rPr>
        <w:t xml:space="preserve"> </w:t>
      </w:r>
      <w:r>
        <w:rPr>
          <w:rFonts w:ascii="Bookman Old Style" w:hAnsi="Bookman Old Style"/>
          <w:color w:val="000000" w:themeColor="text1"/>
          <w:sz w:val="24"/>
          <w:szCs w:val="24"/>
          <w14:textFill>
            <w14:solidFill>
              <w14:schemeClr w14:val="tx1"/>
            </w14:solidFill>
          </w14:textFill>
        </w:rPr>
        <w:t>:</w:t>
      </w:r>
    </w:p>
    <w:p w14:paraId="06E10476">
      <w:pPr>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Grafik 26. Data Jumlah Lembaga Menurut OPK Manuskrip</w:t>
      </w:r>
    </w:p>
    <w:p w14:paraId="0174D97E">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anchor distT="0" distB="0" distL="114300" distR="114300" simplePos="0" relativeHeight="251665408" behindDoc="1" locked="0" layoutInCell="1" allowOverlap="1">
            <wp:simplePos x="0" y="0"/>
            <wp:positionH relativeFrom="column">
              <wp:posOffset>511175</wp:posOffset>
            </wp:positionH>
            <wp:positionV relativeFrom="paragraph">
              <wp:posOffset>48260</wp:posOffset>
            </wp:positionV>
            <wp:extent cx="5073015" cy="2009775"/>
            <wp:effectExtent l="19050" t="19050" r="1333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35">
                      <a:extLst>
                        <a:ext uri="{BEBA8EAE-BF5A-486C-A8C5-ECC9F3942E4B}">
                          <a14:imgProps xmlns:a14="http://schemas.microsoft.com/office/drawing/2010/main">
                            <a14:imgLayer r:embed="rId136">
                              <a14:imgEffect>
                                <a14:sharpenSoften amount="50000"/>
                              </a14:imgEffect>
                            </a14:imgLayer>
                          </a14:imgProps>
                        </a:ext>
                        <a:ext uri="{28A0092B-C50C-407E-A947-70E740481C1C}">
                          <a14:useLocalDpi xmlns:a14="http://schemas.microsoft.com/office/drawing/2010/main" val="0"/>
                        </a:ext>
                      </a:extLst>
                    </a:blip>
                    <a:srcRect l="2256" t="21673"/>
                    <a:stretch>
                      <a:fillRect/>
                    </a:stretch>
                  </pic:blipFill>
                  <pic:spPr>
                    <a:xfrm>
                      <a:off x="0" y="0"/>
                      <a:ext cx="5073218" cy="2009775"/>
                    </a:xfrm>
                    <a:prstGeom prst="rect">
                      <a:avLst/>
                    </a:prstGeom>
                    <a:ln w="12700"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anchor>
        </w:drawing>
      </w:r>
    </w:p>
    <w:p w14:paraId="7AC87A35">
      <w:pPr>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78052F60">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79F75F72">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22159612">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103269B0">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790D2F58">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09DE3BD5">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V.2.</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Tradisi Lisan</w:t>
      </w:r>
    </w:p>
    <w:p w14:paraId="2DAA0D68">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 xml:space="preserve">Berdasarkan hasil identifikasi, kondisi </w:t>
      </w:r>
      <w:r>
        <w:rPr>
          <w:rFonts w:ascii="Bookman Old Style" w:hAnsi="Bookman Old Style" w:cs="Leelawadee UI"/>
          <w:color w:val="000000" w:themeColor="text1"/>
          <w:sz w:val="24"/>
          <w:szCs w:val="24"/>
          <w14:textFill>
            <w14:solidFill>
              <w14:schemeClr w14:val="tx1"/>
            </w14:solidFill>
          </w14:textFill>
        </w:rPr>
        <w:t xml:space="preserve"> faktual</w:t>
      </w:r>
      <w:r>
        <w:rPr>
          <w:rFonts w:ascii="Bookman Old Style" w:hAnsi="Bookman Old Style" w:cs="Leelawadee UI"/>
          <w:color w:val="000000" w:themeColor="text1"/>
          <w:sz w:val="24"/>
          <w:szCs w:val="24"/>
          <w:lang w:val="en-US"/>
          <w14:textFill>
            <w14:solidFill>
              <w14:schemeClr w14:val="tx1"/>
            </w14:solidFill>
          </w14:textFill>
        </w:rPr>
        <w:t xml:space="preserve"> penutur </w:t>
      </w:r>
      <w:r>
        <w:rPr>
          <w:rFonts w:ascii="Bookman Old Style" w:hAnsi="Bookman Old Style" w:cs="Leelawadee UI"/>
          <w:color w:val="000000" w:themeColor="text1"/>
          <w:sz w:val="24"/>
          <w:szCs w:val="24"/>
          <w14:textFill>
            <w14:solidFill>
              <w14:schemeClr w14:val="tx1"/>
            </w14:solidFill>
          </w14:textFill>
        </w:rPr>
        <w:t xml:space="preserve">tradisi lisan semakin jarang dan tradisi ini terancam punah </w:t>
      </w:r>
      <w:r>
        <w:rPr>
          <w:rFonts w:ascii="Bookman Old Style" w:hAnsi="Bookman Old Style" w:cs="Leelawadee UI"/>
          <w:color w:val="000000" w:themeColor="text1"/>
          <w:sz w:val="24"/>
          <w:szCs w:val="24"/>
          <w:lang w:val="en-US"/>
          <w14:textFill>
            <w14:solidFill>
              <w14:schemeClr w14:val="tx1"/>
            </w14:solidFill>
          </w14:textFill>
        </w:rPr>
        <w:t xml:space="preserve">sehingga perlu adanya upaya pendokumentasian objek melalui </w:t>
      </w:r>
      <w:r>
        <w:rPr>
          <w:rFonts w:ascii="Bookman Old Style" w:hAnsi="Bookman Old Style" w:cs="Leelawadee UI"/>
          <w:color w:val="000000" w:themeColor="text1"/>
          <w:sz w:val="24"/>
          <w:szCs w:val="24"/>
          <w14:textFill>
            <w14:solidFill>
              <w14:schemeClr w14:val="tx1"/>
            </w14:solidFill>
          </w14:textFill>
        </w:rPr>
        <w:t xml:space="preserve">perekaman. Kondisi </w:t>
      </w:r>
      <w:r>
        <w:rPr>
          <w:rFonts w:ascii="Bookman Old Style" w:hAnsi="Bookman Old Style" w:cs="Leelawadee UI"/>
          <w:color w:val="000000" w:themeColor="text1"/>
          <w:sz w:val="24"/>
          <w:szCs w:val="24"/>
          <w:lang w:val="en-US"/>
          <w14:textFill>
            <w14:solidFill>
              <w14:schemeClr w14:val="tx1"/>
            </w14:solidFill>
          </w14:textFill>
        </w:rPr>
        <w:t>aktual</w:t>
      </w:r>
      <w:r>
        <w:rPr>
          <w:rFonts w:ascii="Bookman Old Style" w:hAnsi="Bookman Old Style" w:cs="Leelawadee UI"/>
          <w:color w:val="000000" w:themeColor="text1"/>
          <w:sz w:val="24"/>
          <w:szCs w:val="24"/>
          <w14:textFill>
            <w14:solidFill>
              <w14:schemeClr w14:val="tx1"/>
            </w14:solidFill>
          </w14:textFill>
        </w:rPr>
        <w:t xml:space="preserve"> ketersediaan SDM dan lembaga OPK Tradisi Lisan di K</w:t>
      </w:r>
      <w:r>
        <w:rPr>
          <w:rFonts w:ascii="Bookman Old Style" w:hAnsi="Bookman Old Style" w:cs="Leelawadee UI"/>
          <w:color w:val="000000" w:themeColor="text1"/>
          <w:sz w:val="24"/>
          <w:szCs w:val="24"/>
          <w:lang w:val="en-US"/>
          <w14:textFill>
            <w14:solidFill>
              <w14:schemeClr w14:val="tx1"/>
            </w14:solidFill>
          </w14:textFill>
        </w:rPr>
        <w:t>abupaten</w:t>
      </w:r>
      <w:r>
        <w:rPr>
          <w:rFonts w:ascii="Bookman Old Style" w:hAnsi="Bookman Old Style" w:cs="Leelawadee UI"/>
          <w:color w:val="000000" w:themeColor="text1"/>
          <w:sz w:val="24"/>
          <w:szCs w:val="24"/>
          <w14:textFill>
            <w14:solidFill>
              <w14:schemeClr w14:val="tx1"/>
            </w14:solidFill>
          </w14:textFill>
        </w:rPr>
        <w:t xml:space="preserve"> Alor</w:t>
      </w:r>
      <w:r>
        <w:rPr>
          <w:rFonts w:ascii="Bookman Old Style" w:hAnsi="Bookman Old Style" w:cs="Leelawadee UI"/>
          <w:color w:val="000000" w:themeColor="text1"/>
          <w:sz w:val="24"/>
          <w:szCs w:val="24"/>
          <w:lang w:val="en-US"/>
          <w14:textFill>
            <w14:solidFill>
              <w14:schemeClr w14:val="tx1"/>
            </w14:solidFill>
          </w14:textFill>
        </w:rPr>
        <w:t xml:space="preserve"> tersaji pada Grafik berikut :</w:t>
      </w:r>
    </w:p>
    <w:p w14:paraId="6FD11D01">
      <w:pPr>
        <w:tabs>
          <w:tab w:val="left" w:pos="2250"/>
        </w:tabs>
        <w:autoSpaceDE w:val="0"/>
        <w:autoSpaceDN w:val="0"/>
        <w:adjustRightInd w:val="0"/>
        <w:spacing w:after="0" w:line="360" w:lineRule="auto"/>
        <w:ind w:left="2250" w:hanging="1444"/>
        <w:jc w:val="both"/>
        <w:rPr>
          <w:rFonts w:ascii="Bookman Old Style" w:hAnsi="Bookman Old Style" w:cs="Leelawadee UI"/>
          <w:b/>
          <w:color w:val="000000" w:themeColor="text1"/>
          <w:sz w:val="24"/>
          <w:szCs w:val="24"/>
          <w:lang w:val="en-US"/>
          <w14:textFill>
            <w14:solidFill>
              <w14:schemeClr w14:val="tx1"/>
            </w14:solidFill>
          </w14:textFill>
        </w:rPr>
      </w:pPr>
      <w:r>
        <w:rPr>
          <w:rFonts w:ascii="Bookman Old Style" w:hAnsi="Bookman Old Style" w:cs="Leelawadee UI"/>
          <w:b/>
          <w:color w:val="000000" w:themeColor="text1"/>
          <w:sz w:val="24"/>
          <w:szCs w:val="24"/>
          <w:lang w:val="en-US"/>
          <w14:textFill>
            <w14:solidFill>
              <w14:schemeClr w14:val="tx1"/>
            </w14:solidFill>
          </w14:textFill>
        </w:rPr>
        <w:t>Grafik 27.</w:t>
      </w:r>
      <w:r>
        <w:rPr>
          <w:rFonts w:ascii="Bookman Old Style" w:hAnsi="Bookman Old Style" w:cs="Leelawadee UI"/>
          <w:b/>
          <w:color w:val="000000" w:themeColor="text1"/>
          <w:sz w:val="24"/>
          <w:szCs w:val="24"/>
          <w:lang w:val="en-US"/>
          <w14:textFill>
            <w14:solidFill>
              <w14:schemeClr w14:val="tx1"/>
            </w14:solidFill>
          </w14:textFill>
        </w:rPr>
        <w:tab/>
      </w:r>
      <w:r>
        <w:rPr>
          <w:rFonts w:ascii="Bookman Old Style" w:hAnsi="Bookman Old Style" w:cs="Leelawadee UI"/>
          <w:b/>
          <w:color w:val="000000" w:themeColor="text1"/>
          <w:sz w:val="24"/>
          <w:szCs w:val="24"/>
          <w:lang w:val="en-US"/>
          <w14:textFill>
            <w14:solidFill>
              <w14:schemeClr w14:val="tx1"/>
            </w14:solidFill>
          </w14:textFill>
        </w:rPr>
        <w:t xml:space="preserve">Data OPK Tradisi Lisan Menurut Frekwensi Pelaksanaannya </w:t>
      </w:r>
    </w:p>
    <w:p w14:paraId="4452A17B">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eastAsia="en-US"/>
          <w14:textFill>
            <w14:solidFill>
              <w14:schemeClr w14:val="tx1"/>
            </w14:solidFill>
          </w14:textFill>
        </w:rPr>
        <w:drawing>
          <wp:inline distT="0" distB="0" distL="0" distR="0">
            <wp:extent cx="5048250" cy="2371725"/>
            <wp:effectExtent l="19050" t="19050" r="19050" b="285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a:picLocks noChangeAspect="1"/>
                    </pic:cNvPicPr>
                  </pic:nvPicPr>
                  <pic:blipFill>
                    <a:blip r:embed="rId137">
                      <a:extLst>
                        <a:ext uri="{BEBA8EAE-BF5A-486C-A8C5-ECC9F3942E4B}">
                          <a14:imgProps xmlns:a14="http://schemas.microsoft.com/office/drawing/2010/main">
                            <a14:imgLayer r:embed="rId138">
                              <a14:imgEffect>
                                <a14:sharpenSoften amount="50000"/>
                              </a14:imgEffect>
                            </a14:imgLayer>
                          </a14:imgProps>
                        </a:ext>
                        <a:ext uri="{28A0092B-C50C-407E-A947-70E740481C1C}">
                          <a14:useLocalDpi xmlns:a14="http://schemas.microsoft.com/office/drawing/2010/main" val="0"/>
                        </a:ext>
                      </a:extLst>
                    </a:blip>
                    <a:srcRect l="17424" t="21766"/>
                    <a:stretch>
                      <a:fillRect/>
                    </a:stretch>
                  </pic:blipFill>
                  <pic:spPr>
                    <a:xfrm>
                      <a:off x="0" y="0"/>
                      <a:ext cx="5055187" cy="2375467"/>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3109B7BD">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5CDA8F25">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V.3.</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Adat Istiadat</w:t>
      </w:r>
    </w:p>
    <w:p w14:paraId="47B27534">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Berkaitan dengan SDM dan lembaga beberapa objek jenis adat istiadat seperti; adat istiadat tentang tata perilaku masyarakat, adat adat istiadat terkait perilaku terhadap agama, perkawinan, gotong-royong dan sebagainya terdapat beberapa adat istiadat tersebut sudah mulai jarang dilaksanakan oleh masyarakat Alor</w:t>
      </w:r>
      <w:r>
        <w:rPr>
          <w:rFonts w:ascii="Bookman Old Style" w:hAnsi="Bookman Old Style" w:cs="Leelawadee UI"/>
          <w:color w:val="000000" w:themeColor="text1"/>
          <w:sz w:val="24"/>
          <w:szCs w:val="24"/>
          <w:lang w:val="en-US"/>
          <w14:textFill>
            <w14:solidFill>
              <w14:schemeClr w14:val="tx1"/>
            </w14:solidFill>
          </w14:textFill>
        </w:rPr>
        <w:t>.</w:t>
      </w:r>
      <w:r>
        <w:rPr>
          <w:rFonts w:ascii="Bookman Old Style" w:hAnsi="Bookman Old Style" w:cs="Leelawadee UI"/>
          <w:color w:val="000000" w:themeColor="text1"/>
          <w:sz w:val="24"/>
          <w:szCs w:val="24"/>
          <w14:textFill>
            <w14:solidFill>
              <w14:schemeClr w14:val="tx1"/>
            </w14:solidFill>
          </w14:textFill>
        </w:rPr>
        <w:t xml:space="preserve"> Hal ini tidak terlepas oleh semakin lemahnya SDM dan lembaga objek tersebut. </w:t>
      </w:r>
    </w:p>
    <w:p w14:paraId="244721E9">
      <w:pPr>
        <w:autoSpaceDE w:val="0"/>
        <w:autoSpaceDN w:val="0"/>
        <w:adjustRightInd w:val="0"/>
        <w:spacing w:after="0" w:line="360" w:lineRule="auto"/>
        <w:ind w:left="806"/>
        <w:jc w:val="both"/>
        <w:rPr>
          <w:rFonts w:ascii="Bookman Old Style" w:hAnsi="Bookman Old Style" w:cs="Leelawadee UI"/>
          <w:color w:val="000000" w:themeColor="text1"/>
          <w:sz w:val="24"/>
          <w:szCs w:val="24"/>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Kelemahan SDM dalam konteks OPK adat istiadat yang ada di K</w:t>
      </w:r>
      <w:r>
        <w:rPr>
          <w:rFonts w:ascii="Bookman Old Style" w:hAnsi="Bookman Old Style" w:cs="Leelawadee UI"/>
          <w:color w:val="000000" w:themeColor="text1"/>
          <w:sz w:val="24"/>
          <w:szCs w:val="24"/>
          <w:lang w:val="en-US"/>
          <w14:textFill>
            <w14:solidFill>
              <w14:schemeClr w14:val="tx1"/>
            </w14:solidFill>
          </w14:textFill>
        </w:rPr>
        <w:t>abupaten</w:t>
      </w:r>
      <w:r>
        <w:rPr>
          <w:rFonts w:ascii="Bookman Old Style" w:hAnsi="Bookman Old Style" w:cs="Leelawadee UI"/>
          <w:color w:val="000000" w:themeColor="text1"/>
          <w:sz w:val="24"/>
          <w:szCs w:val="24"/>
          <w14:textFill>
            <w14:solidFill>
              <w14:schemeClr w14:val="tx1"/>
            </w14:solidFill>
          </w14:textFill>
        </w:rPr>
        <w:t xml:space="preserve"> Alor terutama pada aspek penguatan pelaku adat. Dari </w:t>
      </w:r>
      <w:r>
        <w:rPr>
          <w:rFonts w:ascii="Bookman Old Style" w:hAnsi="Bookman Old Style" w:cs="Leelawadee UI"/>
          <w:color w:val="000000" w:themeColor="text1"/>
          <w:sz w:val="24"/>
          <w:szCs w:val="24"/>
          <w:lang w:val="en-US"/>
          <w14:textFill>
            <w14:solidFill>
              <w14:schemeClr w14:val="tx1"/>
            </w14:solidFill>
          </w14:textFill>
        </w:rPr>
        <w:t>10</w:t>
      </w:r>
      <w:r>
        <w:rPr>
          <w:rFonts w:ascii="Bookman Old Style" w:hAnsi="Bookman Old Style" w:cs="Leelawadee UI"/>
          <w:color w:val="000000" w:themeColor="text1"/>
          <w:sz w:val="24"/>
          <w:szCs w:val="24"/>
          <w14:textFill>
            <w14:solidFill>
              <w14:schemeClr w14:val="tx1"/>
            </w14:solidFill>
          </w14:textFill>
        </w:rPr>
        <w:t xml:space="preserve"> objek adat istiadat secara keseluruhan terdapat </w:t>
      </w:r>
      <w:r>
        <w:rPr>
          <w:rFonts w:ascii="Bookman Old Style" w:hAnsi="Bookman Old Style" w:cs="Leelawadee UI"/>
          <w:color w:val="000000" w:themeColor="text1"/>
          <w:sz w:val="24"/>
          <w:szCs w:val="24"/>
          <w:lang w:val="en-US"/>
          <w14:textFill>
            <w14:solidFill>
              <w14:schemeClr w14:val="tx1"/>
            </w14:solidFill>
          </w14:textFill>
        </w:rPr>
        <w:t>22</w:t>
      </w:r>
      <w:r>
        <w:rPr>
          <w:rFonts w:ascii="Bookman Old Style" w:hAnsi="Bookman Old Style" w:cs="Leelawadee UI"/>
          <w:color w:val="000000" w:themeColor="text1"/>
          <w:sz w:val="24"/>
          <w:szCs w:val="24"/>
          <w14:textFill>
            <w14:solidFill>
              <w14:schemeClr w14:val="tx1"/>
            </w14:solidFill>
          </w14:textFill>
        </w:rPr>
        <w:t xml:space="preserve"> lembaga adat </w:t>
      </w:r>
      <w:r>
        <w:rPr>
          <w:rFonts w:ascii="Bookman Old Style" w:hAnsi="Bookman Old Style" w:cs="Leelawadee UI"/>
          <w:color w:val="000000" w:themeColor="text1"/>
          <w:sz w:val="24"/>
          <w:szCs w:val="24"/>
          <w:lang w:val="en-US"/>
          <w14:textFill>
            <w14:solidFill>
              <w14:schemeClr w14:val="tx1"/>
            </w14:solidFill>
          </w14:textFill>
        </w:rPr>
        <w:t>yang tersebut baik pada tingkat kecamatan hingga tingkat desa/kelurahan</w:t>
      </w:r>
      <w:r>
        <w:rPr>
          <w:rFonts w:ascii="Bookman Old Style" w:hAnsi="Bookman Old Style" w:cs="Leelawadee UI"/>
          <w:color w:val="000000" w:themeColor="text1"/>
          <w:sz w:val="24"/>
          <w:szCs w:val="24"/>
          <w14:textFill>
            <w14:solidFill>
              <w14:schemeClr w14:val="tx1"/>
            </w14:solidFill>
          </w14:textFill>
        </w:rPr>
        <w:t xml:space="preserve">. </w:t>
      </w:r>
    </w:p>
    <w:p w14:paraId="57ECAF33">
      <w:pPr>
        <w:tabs>
          <w:tab w:val="left" w:pos="810"/>
        </w:tabs>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Grafik jumlah lembaga menurut O</w:t>
      </w:r>
      <w:r>
        <w:rPr>
          <w:rFonts w:ascii="Bookman Old Style" w:hAnsi="Bookman Old Style" w:cs="Leelawadee UI"/>
          <w:color w:val="000000" w:themeColor="text1"/>
          <w:sz w:val="24"/>
          <w:szCs w:val="24"/>
          <w:lang w:val="en-US"/>
          <w14:textFill>
            <w14:solidFill>
              <w14:schemeClr w14:val="tx1"/>
            </w14:solidFill>
          </w14:textFill>
        </w:rPr>
        <w:t>PK</w:t>
      </w:r>
      <w:r>
        <w:rPr>
          <w:rFonts w:ascii="Bookman Old Style" w:hAnsi="Bookman Old Style" w:cs="Leelawadee UI"/>
          <w:color w:val="000000" w:themeColor="text1"/>
          <w:sz w:val="24"/>
          <w:szCs w:val="24"/>
          <w14:textFill>
            <w14:solidFill>
              <w14:schemeClr w14:val="tx1"/>
            </w14:solidFill>
          </w14:textFill>
        </w:rPr>
        <w:t xml:space="preserve"> Adat istiadat</w:t>
      </w:r>
      <w:r>
        <w:rPr>
          <w:rFonts w:ascii="Bookman Old Style" w:hAnsi="Bookman Old Style" w:cs="Leelawadee UI"/>
          <w:color w:val="000000" w:themeColor="text1"/>
          <w:sz w:val="24"/>
          <w:szCs w:val="24"/>
          <w:lang w:val="en-US"/>
          <w14:textFill>
            <w14:solidFill>
              <w14:schemeClr w14:val="tx1"/>
            </w14:solidFill>
          </w14:textFill>
        </w:rPr>
        <w:t xml:space="preserve"> dapat dilihat pada Grafik di bawah ini :</w:t>
      </w:r>
    </w:p>
    <w:p w14:paraId="2E0A2347">
      <w:pPr>
        <w:ind w:left="810"/>
        <w:rPr>
          <w:rFonts w:ascii="Bookman Old Style" w:hAnsi="Bookman Old Style" w:cs="Leelawadee UI"/>
          <w:b/>
          <w:color w:val="000000" w:themeColor="text1"/>
          <w:sz w:val="24"/>
          <w:szCs w:val="24"/>
          <w:lang w:val="en-US"/>
          <w14:textFill>
            <w14:solidFill>
              <w14:schemeClr w14:val="tx1"/>
            </w14:solidFill>
          </w14:textFill>
        </w:rPr>
      </w:pPr>
      <w:r>
        <w:rPr>
          <w:rFonts w:ascii="Bookman Old Style" w:hAnsi="Bookman Old Style" w:cs="Leelawadee UI"/>
          <w:b/>
          <w:color w:val="000000" w:themeColor="text1"/>
          <w:sz w:val="24"/>
          <w:szCs w:val="24"/>
          <w:lang w:val="en-US"/>
          <w14:textFill>
            <w14:solidFill>
              <w14:schemeClr w14:val="tx1"/>
            </w14:solidFill>
          </w14:textFill>
        </w:rPr>
        <w:t>Grafik 28. Data Jumlah Lembaga menurut OPK Adat Istiadat</w:t>
      </w:r>
    </w:p>
    <w:p w14:paraId="55F815E9">
      <w:pPr>
        <w:tabs>
          <w:tab w:val="left" w:pos="810"/>
        </w:tabs>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eastAsia="en-US"/>
          <w14:textFill>
            <w14:solidFill>
              <w14:schemeClr w14:val="tx1"/>
            </w14:solidFill>
          </w14:textFill>
        </w:rPr>
        <w:drawing>
          <wp:inline distT="0" distB="0" distL="0" distR="0">
            <wp:extent cx="5010150" cy="3140710"/>
            <wp:effectExtent l="19050" t="19050" r="19050" b="2159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a:picLocks noChangeAspect="1"/>
                    </pic:cNvPicPr>
                  </pic:nvPicPr>
                  <pic:blipFill>
                    <a:blip r:embed="rId139">
                      <a:extLst>
                        <a:ext uri="{BEBA8EAE-BF5A-486C-A8C5-ECC9F3942E4B}">
                          <a14:imgProps xmlns:a14="http://schemas.microsoft.com/office/drawing/2010/main">
                            <a14:imgLayer r:embed="rId140">
                              <a14:imgEffect>
                                <a14:sharpenSoften amount="75000"/>
                              </a14:imgEffect>
                            </a14:imgLayer>
                          </a14:imgProps>
                        </a:ext>
                        <a:ext uri="{28A0092B-C50C-407E-A947-70E740481C1C}">
                          <a14:useLocalDpi xmlns:a14="http://schemas.microsoft.com/office/drawing/2010/main" val="0"/>
                        </a:ext>
                      </a:extLst>
                    </a:blip>
                    <a:srcRect l="1866" t="12937"/>
                    <a:stretch>
                      <a:fillRect/>
                    </a:stretch>
                  </pic:blipFill>
                  <pic:spPr>
                    <a:xfrm>
                      <a:off x="0" y="0"/>
                      <a:ext cx="5014967" cy="3143980"/>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296D718C">
      <w:pPr>
        <w:autoSpaceDE w:val="0"/>
        <w:autoSpaceDN w:val="0"/>
        <w:adjustRightInd w:val="0"/>
        <w:spacing w:after="0" w:line="360" w:lineRule="auto"/>
        <w:ind w:left="806"/>
        <w:jc w:val="both"/>
        <w:rPr>
          <w:rFonts w:ascii="Bookman Old Style" w:hAnsi="Bookman Old Style" w:cs="Leelawadee UI"/>
          <w:color w:val="000000" w:themeColor="text1"/>
          <w:sz w:val="24"/>
          <w:szCs w:val="24"/>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Berkaitan dengan SDM dan lembaga adat istiadat</w:t>
      </w:r>
      <w:r>
        <w:rPr>
          <w:rFonts w:ascii="Bookman Old Style" w:hAnsi="Bookman Old Style" w:cs="Leelawadee UI"/>
          <w:color w:val="000000" w:themeColor="text1"/>
          <w:sz w:val="24"/>
          <w:szCs w:val="24"/>
          <w:lang w:val="en-US"/>
          <w14:textFill>
            <w14:solidFill>
              <w14:schemeClr w14:val="tx1"/>
            </w14:solidFill>
          </w14:textFill>
        </w:rPr>
        <w:t xml:space="preserve"> baik yang berkaitan dengan </w:t>
      </w:r>
      <w:r>
        <w:rPr>
          <w:rFonts w:ascii="Bookman Old Style" w:hAnsi="Bookman Old Style" w:cs="Leelawadee UI"/>
          <w:color w:val="000000" w:themeColor="text1"/>
          <w:sz w:val="24"/>
          <w:szCs w:val="24"/>
          <w14:textFill>
            <w14:solidFill>
              <w14:schemeClr w14:val="tx1"/>
            </w14:solidFill>
          </w14:textFill>
        </w:rPr>
        <w:t>tata perilaku masyarakat, perkawinan, gotong-royong dan sebagainya</w:t>
      </w:r>
      <w:r>
        <w:rPr>
          <w:rFonts w:ascii="Bookman Old Style" w:hAnsi="Bookman Old Style" w:cs="Leelawadee UI"/>
          <w:color w:val="000000" w:themeColor="text1"/>
          <w:sz w:val="24"/>
          <w:szCs w:val="24"/>
          <w:lang w:val="en-US"/>
          <w14:textFill>
            <w14:solidFill>
              <w14:schemeClr w14:val="tx1"/>
            </w14:solidFill>
          </w14:textFill>
        </w:rPr>
        <w:t xml:space="preserve">, </w:t>
      </w:r>
      <w:r>
        <w:rPr>
          <w:rFonts w:ascii="Bookman Old Style" w:hAnsi="Bookman Old Style" w:cs="Leelawadee UI"/>
          <w:color w:val="000000" w:themeColor="text1"/>
          <w:sz w:val="24"/>
          <w:szCs w:val="24"/>
          <w14:textFill>
            <w14:solidFill>
              <w14:schemeClr w14:val="tx1"/>
            </w14:solidFill>
          </w14:textFill>
        </w:rPr>
        <w:t xml:space="preserve">terdapat beberapa </w:t>
      </w:r>
      <w:r>
        <w:rPr>
          <w:rFonts w:ascii="Bookman Old Style" w:hAnsi="Bookman Old Style" w:cs="Leelawadee UI"/>
          <w:color w:val="000000" w:themeColor="text1"/>
          <w:sz w:val="24"/>
          <w:szCs w:val="24"/>
          <w:lang w:val="en-US"/>
          <w14:textFill>
            <w14:solidFill>
              <w14:schemeClr w14:val="tx1"/>
            </w14:solidFill>
          </w14:textFill>
        </w:rPr>
        <w:t>yang</w:t>
      </w:r>
      <w:r>
        <w:rPr>
          <w:rFonts w:ascii="Bookman Old Style" w:hAnsi="Bookman Old Style" w:cs="Leelawadee UI"/>
          <w:color w:val="000000" w:themeColor="text1"/>
          <w:sz w:val="24"/>
          <w:szCs w:val="24"/>
          <w14:textFill>
            <w14:solidFill>
              <w14:schemeClr w14:val="tx1"/>
            </w14:solidFill>
          </w14:textFill>
        </w:rPr>
        <w:t xml:space="preserve"> sudah mulai jarang dilaksanakan oleh masyarakat</w:t>
      </w:r>
      <w:r>
        <w:rPr>
          <w:rFonts w:ascii="Bookman Old Style" w:hAnsi="Bookman Old Style" w:cs="Leelawadee UI"/>
          <w:color w:val="000000" w:themeColor="text1"/>
          <w:sz w:val="24"/>
          <w:szCs w:val="24"/>
          <w:lang w:val="en-US"/>
          <w14:textFill>
            <w14:solidFill>
              <w14:schemeClr w14:val="tx1"/>
            </w14:solidFill>
          </w14:textFill>
        </w:rPr>
        <w:t xml:space="preserve">.  </w:t>
      </w:r>
      <w:r>
        <w:rPr>
          <w:rFonts w:ascii="Bookman Old Style" w:hAnsi="Bookman Old Style" w:cs="Leelawadee UI"/>
          <w:color w:val="000000" w:themeColor="text1"/>
          <w:sz w:val="24"/>
          <w:szCs w:val="24"/>
          <w14:textFill>
            <w14:solidFill>
              <w14:schemeClr w14:val="tx1"/>
            </w14:solidFill>
          </w14:textFill>
        </w:rPr>
        <w:t xml:space="preserve">Hal ini </w:t>
      </w:r>
      <w:r>
        <w:rPr>
          <w:rFonts w:ascii="Bookman Old Style" w:hAnsi="Bookman Old Style" w:cs="Leelawadee UI"/>
          <w:color w:val="000000" w:themeColor="text1"/>
          <w:sz w:val="24"/>
          <w:szCs w:val="24"/>
          <w:lang w:val="en-US"/>
          <w14:textFill>
            <w14:solidFill>
              <w14:schemeClr w14:val="tx1"/>
            </w14:solidFill>
          </w14:textFill>
        </w:rPr>
        <w:t xml:space="preserve">disebabkan karena </w:t>
      </w:r>
      <w:r>
        <w:rPr>
          <w:rFonts w:ascii="Bookman Old Style" w:hAnsi="Bookman Old Style" w:cs="Leelawadee UI"/>
          <w:color w:val="000000" w:themeColor="text1"/>
          <w:sz w:val="24"/>
          <w:szCs w:val="24"/>
          <w14:textFill>
            <w14:solidFill>
              <w14:schemeClr w14:val="tx1"/>
            </w14:solidFill>
          </w14:textFill>
        </w:rPr>
        <w:t xml:space="preserve"> semakin </w:t>
      </w:r>
      <w:r>
        <w:rPr>
          <w:rFonts w:ascii="Bookman Old Style" w:hAnsi="Bookman Old Style" w:cs="Leelawadee UI"/>
          <w:color w:val="000000" w:themeColor="text1"/>
          <w:sz w:val="24"/>
          <w:szCs w:val="24"/>
          <w:lang w:val="en-US"/>
          <w14:textFill>
            <w14:solidFill>
              <w14:schemeClr w14:val="tx1"/>
            </w14:solidFill>
          </w14:textFill>
        </w:rPr>
        <w:t xml:space="preserve">berkurangnya </w:t>
      </w:r>
      <w:r>
        <w:rPr>
          <w:rFonts w:ascii="Bookman Old Style" w:hAnsi="Bookman Old Style" w:cs="Leelawadee UI"/>
          <w:color w:val="000000" w:themeColor="text1"/>
          <w:sz w:val="24"/>
          <w:szCs w:val="24"/>
          <w14:textFill>
            <w14:solidFill>
              <w14:schemeClr w14:val="tx1"/>
            </w14:solidFill>
          </w14:textFill>
        </w:rPr>
        <w:t xml:space="preserve">SDM </w:t>
      </w:r>
      <w:r>
        <w:rPr>
          <w:rFonts w:ascii="Bookman Old Style" w:hAnsi="Bookman Old Style" w:cs="Leelawadee UI"/>
          <w:color w:val="000000" w:themeColor="text1"/>
          <w:sz w:val="24"/>
          <w:szCs w:val="24"/>
          <w:lang w:val="en-US"/>
          <w14:textFill>
            <w14:solidFill>
              <w14:schemeClr w14:val="tx1"/>
            </w14:solidFill>
          </w14:textFill>
        </w:rPr>
        <w:t>pelestari adat istiadat tersebut</w:t>
      </w:r>
      <w:r>
        <w:rPr>
          <w:rFonts w:ascii="Bookman Old Style" w:hAnsi="Bookman Old Style" w:cs="Leelawadee UI"/>
          <w:color w:val="000000" w:themeColor="text1"/>
          <w:sz w:val="24"/>
          <w:szCs w:val="24"/>
          <w14:textFill>
            <w14:solidFill>
              <w14:schemeClr w14:val="tx1"/>
            </w14:solidFill>
          </w14:textFill>
        </w:rPr>
        <w:t xml:space="preserve">. </w:t>
      </w:r>
    </w:p>
    <w:p w14:paraId="66A9E2E5">
      <w:pPr>
        <w:tabs>
          <w:tab w:val="left" w:pos="810"/>
        </w:tabs>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Namun demikian, dengan aktifnya penguatan lembaga dan dewan adat saat ini </w:t>
      </w:r>
      <w:r>
        <w:rPr>
          <w:rFonts w:ascii="Bookman Old Style" w:hAnsi="Bookman Old Style" w:cs="Leelawadee UI"/>
          <w:color w:val="000000" w:themeColor="text1"/>
          <w:sz w:val="24"/>
          <w:szCs w:val="24"/>
          <w:lang w:val="en-US"/>
          <w14:textFill>
            <w14:solidFill>
              <w14:schemeClr w14:val="tx1"/>
            </w14:solidFill>
          </w14:textFill>
        </w:rPr>
        <w:t>di Kabupaten Alor cukup memberikan dampak positif bagi upaya peningkatan kapasitas SDM pelaku dan pelestari adat istiadat.</w:t>
      </w:r>
    </w:p>
    <w:p w14:paraId="1E725FA2">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V.4.</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Ritus</w:t>
      </w:r>
    </w:p>
    <w:p w14:paraId="24CB87AB">
      <w:pPr>
        <w:autoSpaceDE w:val="0"/>
        <w:autoSpaceDN w:val="0"/>
        <w:adjustRightInd w:val="0"/>
        <w:spacing w:after="0" w:line="360" w:lineRule="auto"/>
        <w:ind w:left="806"/>
        <w:jc w:val="both"/>
        <w:rPr>
          <w:rFonts w:ascii="Bookman Old Style" w:hAnsi="Bookman Old Style" w:cs="Leelawadee UI"/>
          <w:color w:val="000000" w:themeColor="text1"/>
          <w:sz w:val="24"/>
          <w:szCs w:val="24"/>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Ritus sebagai salah satu objek kebudayaan berupa tata cara pelaksanaan upacara atau kegiatan yang didasarkan pada nilai tertentu oleh kelompok masyarakat, seperti halnya masyarakat </w:t>
      </w:r>
      <w:r>
        <w:rPr>
          <w:rFonts w:ascii="Bookman Old Style" w:hAnsi="Bookman Old Style" w:cs="Leelawadee UI"/>
          <w:color w:val="000000" w:themeColor="text1"/>
          <w:sz w:val="24"/>
          <w:szCs w:val="24"/>
          <w:lang w:val="en-US"/>
          <w14:textFill>
            <w14:solidFill>
              <w14:schemeClr w14:val="tx1"/>
            </w14:solidFill>
          </w14:textFill>
        </w:rPr>
        <w:t>Kabupaten</w:t>
      </w:r>
      <w:r>
        <w:rPr>
          <w:rFonts w:ascii="Bookman Old Style" w:hAnsi="Bookman Old Style" w:cs="Leelawadee UI"/>
          <w:color w:val="000000" w:themeColor="text1"/>
          <w:sz w:val="24"/>
          <w:szCs w:val="24"/>
          <w14:textFill>
            <w14:solidFill>
              <w14:schemeClr w14:val="tx1"/>
            </w14:solidFill>
          </w14:textFill>
        </w:rPr>
        <w:t xml:space="preserve"> Alor. </w:t>
      </w:r>
      <w:r>
        <w:rPr>
          <w:rFonts w:ascii="Bookman Old Style" w:hAnsi="Bookman Old Style" w:cs="Leelawadee UI"/>
          <w:color w:val="000000" w:themeColor="text1"/>
          <w:sz w:val="24"/>
          <w:szCs w:val="24"/>
          <w:lang w:val="en-US"/>
          <w14:textFill>
            <w14:solidFill>
              <w14:schemeClr w14:val="tx1"/>
            </w14:solidFill>
          </w14:textFill>
        </w:rPr>
        <w:t xml:space="preserve"> </w:t>
      </w:r>
      <w:r>
        <w:rPr>
          <w:rFonts w:ascii="Bookman Old Style" w:hAnsi="Bookman Old Style" w:cs="Leelawadee UI"/>
          <w:color w:val="000000" w:themeColor="text1"/>
          <w:sz w:val="24"/>
          <w:szCs w:val="24"/>
          <w14:textFill>
            <w14:solidFill>
              <w14:schemeClr w14:val="tx1"/>
            </w14:solidFill>
          </w14:textFill>
        </w:rPr>
        <w:t>Sesungguhnya, masyarakat Alor memiliki banyak perayaan yang diwujud</w:t>
      </w:r>
      <w:r>
        <w:rPr>
          <w:rFonts w:ascii="Bookman Old Style" w:hAnsi="Bookman Old Style" w:cs="Leelawadee UI"/>
          <w:color w:val="000000" w:themeColor="text1"/>
          <w:sz w:val="24"/>
          <w:szCs w:val="24"/>
          <w:lang w:val="en-US"/>
          <w14:textFill>
            <w14:solidFill>
              <w14:schemeClr w14:val="tx1"/>
            </w14:solidFill>
          </w14:textFill>
        </w:rPr>
        <w:t>k</w:t>
      </w:r>
      <w:r>
        <w:rPr>
          <w:rFonts w:ascii="Bookman Old Style" w:hAnsi="Bookman Old Style" w:cs="Leelawadee UI"/>
          <w:color w:val="000000" w:themeColor="text1"/>
          <w:sz w:val="24"/>
          <w:szCs w:val="24"/>
          <w14:textFill>
            <w14:solidFill>
              <w14:schemeClr w14:val="tx1"/>
            </w14:solidFill>
          </w14:textFill>
        </w:rPr>
        <w:t xml:space="preserve">an dalam bentuk upacara atau ritual. </w:t>
      </w:r>
    </w:p>
    <w:p w14:paraId="2F207F58">
      <w:pPr>
        <w:pStyle w:val="21"/>
        <w:spacing w:line="360" w:lineRule="auto"/>
        <w:ind w:left="806"/>
        <w:jc w:val="both"/>
        <w:rPr>
          <w:rFonts w:ascii="Bookman Old Style" w:hAnsi="Bookman Old Style"/>
          <w:color w:val="000000" w:themeColor="text1"/>
          <w14:textFill>
            <w14:solidFill>
              <w14:schemeClr w14:val="tx1"/>
            </w14:solidFill>
          </w14:textFill>
        </w:rPr>
      </w:pPr>
      <w:r>
        <w:rPr>
          <w:rFonts w:ascii="Bookman Old Style" w:hAnsi="Bookman Old Style"/>
          <w:color w:val="000000" w:themeColor="text1"/>
          <w14:textFill>
            <w14:solidFill>
              <w14:schemeClr w14:val="tx1"/>
            </w14:solidFill>
          </w14:textFill>
        </w:rPr>
        <w:t xml:space="preserve">Dari </w:t>
      </w:r>
      <w:r>
        <w:rPr>
          <w:rFonts w:ascii="Bookman Old Style" w:hAnsi="Bookman Old Style"/>
          <w:color w:val="000000" w:themeColor="text1"/>
          <w:lang w:val="en-US"/>
          <w14:textFill>
            <w14:solidFill>
              <w14:schemeClr w14:val="tx1"/>
            </w14:solidFill>
          </w14:textFill>
        </w:rPr>
        <w:t>11</w:t>
      </w:r>
      <w:r>
        <w:rPr>
          <w:rFonts w:ascii="Bookman Old Style" w:hAnsi="Bookman Old Style"/>
          <w:color w:val="000000" w:themeColor="text1"/>
          <w14:textFill>
            <w14:solidFill>
              <w14:schemeClr w14:val="tx1"/>
            </w14:solidFill>
          </w14:textFill>
        </w:rPr>
        <w:t xml:space="preserve"> jenis upacara atau ritual</w:t>
      </w:r>
      <w:r>
        <w:rPr>
          <w:rFonts w:ascii="Bookman Old Style" w:hAnsi="Bookman Old Style"/>
          <w:color w:val="000000" w:themeColor="text1"/>
          <w:lang w:val="en-US"/>
          <w14:textFill>
            <w14:solidFill>
              <w14:schemeClr w14:val="tx1"/>
            </w14:solidFill>
          </w14:textFill>
        </w:rPr>
        <w:t xml:space="preserve"> yang</w:t>
      </w:r>
      <w:r>
        <w:rPr>
          <w:rFonts w:ascii="Bookman Old Style" w:hAnsi="Bookman Old Style"/>
          <w:color w:val="000000" w:themeColor="text1"/>
          <w14:textFill>
            <w14:solidFill>
              <w14:schemeClr w14:val="tx1"/>
            </w14:solidFill>
          </w14:textFill>
        </w:rPr>
        <w:t xml:space="preserve"> berhasil diidentifikasi dalam borang dan hasil survei di masyarakat terdapat sekitar </w:t>
      </w:r>
      <w:r>
        <w:rPr>
          <w:rFonts w:ascii="Bookman Old Style" w:hAnsi="Bookman Old Style"/>
          <w:color w:val="000000" w:themeColor="text1"/>
          <w:lang w:val="en-US"/>
          <w14:textFill>
            <w14:solidFill>
              <w14:schemeClr w14:val="tx1"/>
            </w14:solidFill>
          </w14:textFill>
        </w:rPr>
        <w:t>15</w:t>
      </w:r>
      <w:r>
        <w:rPr>
          <w:rFonts w:ascii="Bookman Old Style" w:hAnsi="Bookman Old Style"/>
          <w:color w:val="000000" w:themeColor="text1"/>
          <w14:textFill>
            <w14:solidFill>
              <w14:schemeClr w14:val="tx1"/>
            </w14:solidFill>
          </w14:textFill>
        </w:rPr>
        <w:t xml:space="preserve"> lembaga. Artinya, secara kelembagaan objek ritus ini masih cukup baik. Demikian pula, dari aspek SDM objek ritus, meskipun masih terdapat pelaku namun ada indikasi semakin</w:t>
      </w:r>
      <w:r>
        <w:rPr>
          <w:rFonts w:ascii="Bookman Old Style" w:hAnsi="Bookman Old Style"/>
          <w:color w:val="000000" w:themeColor="text1"/>
          <w:lang w:val="en-US"/>
          <w14:textFill>
            <w14:solidFill>
              <w14:schemeClr w14:val="tx1"/>
            </w14:solidFill>
          </w14:textFill>
        </w:rPr>
        <w:t xml:space="preserve"> </w:t>
      </w:r>
      <w:r>
        <w:rPr>
          <w:rFonts w:ascii="Bookman Old Style" w:hAnsi="Bookman Old Style"/>
          <w:color w:val="000000" w:themeColor="text1"/>
          <w14:textFill>
            <w14:solidFill>
              <w14:schemeClr w14:val="tx1"/>
            </w14:solidFill>
          </w14:textFill>
        </w:rPr>
        <w:t xml:space="preserve">berkurang oleh karena trend generasi muda </w:t>
      </w:r>
      <w:r>
        <w:rPr>
          <w:rFonts w:ascii="Bookman Old Style" w:hAnsi="Bookman Old Style"/>
          <w:color w:val="000000" w:themeColor="text1"/>
          <w:lang w:val="en-US"/>
          <w14:textFill>
            <w14:solidFill>
              <w14:schemeClr w14:val="tx1"/>
            </w14:solidFill>
          </w14:textFill>
        </w:rPr>
        <w:t>yang</w:t>
      </w:r>
      <w:r>
        <w:rPr>
          <w:rFonts w:ascii="Bookman Old Style" w:hAnsi="Bookman Old Style"/>
          <w:color w:val="000000" w:themeColor="text1"/>
          <w14:textFill>
            <w14:solidFill>
              <w14:schemeClr w14:val="tx1"/>
            </w14:solidFill>
          </w14:textFill>
        </w:rPr>
        <w:t xml:space="preserve"> kurang perhatian dalam mempertahankan ritual-ritual leluhurnya. </w:t>
      </w:r>
    </w:p>
    <w:p w14:paraId="0CC20CBE">
      <w:pPr>
        <w:tabs>
          <w:tab w:val="left" w:pos="810"/>
        </w:tabs>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B</w:t>
      </w:r>
      <w:r>
        <w:rPr>
          <w:rFonts w:ascii="Bookman Old Style" w:hAnsi="Bookman Old Style" w:cs="Leelawadee UI"/>
          <w:color w:val="000000" w:themeColor="text1"/>
          <w:sz w:val="24"/>
          <w:szCs w:val="24"/>
          <w14:textFill>
            <w14:solidFill>
              <w14:schemeClr w14:val="tx1"/>
            </w14:solidFill>
          </w14:textFill>
        </w:rPr>
        <w:t xml:space="preserve">erikut deskripsi </w:t>
      </w:r>
      <w:r>
        <w:rPr>
          <w:rFonts w:ascii="Bookman Old Style" w:hAnsi="Bookman Old Style" w:cs="Leelawadee UI"/>
          <w:color w:val="000000" w:themeColor="text1"/>
          <w:sz w:val="24"/>
          <w:szCs w:val="24"/>
          <w:lang w:val="en-US"/>
          <w14:textFill>
            <w14:solidFill>
              <w14:schemeClr w14:val="tx1"/>
            </w14:solidFill>
          </w14:textFill>
        </w:rPr>
        <w:t>g</w:t>
      </w:r>
      <w:r>
        <w:rPr>
          <w:rFonts w:ascii="Bookman Old Style" w:hAnsi="Bookman Old Style" w:cs="Leelawadee UI"/>
          <w:color w:val="000000" w:themeColor="text1"/>
          <w:sz w:val="24"/>
          <w:szCs w:val="24"/>
          <w14:textFill>
            <w14:solidFill>
              <w14:schemeClr w14:val="tx1"/>
            </w14:solidFill>
          </w14:textFill>
        </w:rPr>
        <w:t xml:space="preserve">rafik jumlah lembaga objek </w:t>
      </w:r>
      <w:r>
        <w:rPr>
          <w:rFonts w:ascii="Bookman Old Style" w:hAnsi="Bookman Old Style" w:cs="Leelawadee UI"/>
          <w:color w:val="000000" w:themeColor="text1"/>
          <w:sz w:val="24"/>
          <w:szCs w:val="24"/>
          <w:lang w:val="en-US"/>
          <w14:textFill>
            <w14:solidFill>
              <w14:schemeClr w14:val="tx1"/>
            </w14:solidFill>
          </w14:textFill>
        </w:rPr>
        <w:t>r</w:t>
      </w:r>
      <w:r>
        <w:rPr>
          <w:rFonts w:ascii="Bookman Old Style" w:hAnsi="Bookman Old Style" w:cs="Leelawadee UI"/>
          <w:color w:val="000000" w:themeColor="text1"/>
          <w:sz w:val="24"/>
          <w:szCs w:val="24"/>
          <w14:textFill>
            <w14:solidFill>
              <w14:schemeClr w14:val="tx1"/>
            </w14:solidFill>
          </w14:textFill>
        </w:rPr>
        <w:t xml:space="preserve">itus </w:t>
      </w:r>
      <w:r>
        <w:rPr>
          <w:rFonts w:ascii="Bookman Old Style" w:hAnsi="Bookman Old Style" w:cs="Leelawadee UI"/>
          <w:color w:val="000000" w:themeColor="text1"/>
          <w:sz w:val="24"/>
          <w:szCs w:val="24"/>
          <w:lang w:val="en-US"/>
          <w14:textFill>
            <w14:solidFill>
              <w14:schemeClr w14:val="tx1"/>
            </w14:solidFill>
          </w14:textFill>
        </w:rPr>
        <w:t xml:space="preserve">di Kabupaten </w:t>
      </w:r>
      <w:r>
        <w:rPr>
          <w:rFonts w:ascii="Bookman Old Style" w:hAnsi="Bookman Old Style" w:cs="Leelawadee UI"/>
          <w:color w:val="000000" w:themeColor="text1"/>
          <w:sz w:val="24"/>
          <w:szCs w:val="24"/>
          <w14:textFill>
            <w14:solidFill>
              <w14:schemeClr w14:val="tx1"/>
            </w14:solidFill>
          </w14:textFill>
        </w:rPr>
        <w:t xml:space="preserve"> Alor saat ini berdasarkan </w:t>
      </w:r>
      <w:r>
        <w:rPr>
          <w:rFonts w:ascii="Bookman Old Style" w:hAnsi="Bookman Old Style" w:cs="Leelawadee UI"/>
          <w:color w:val="000000" w:themeColor="text1"/>
          <w:sz w:val="24"/>
          <w:szCs w:val="24"/>
          <w:lang w:val="en-US"/>
          <w14:textFill>
            <w14:solidFill>
              <w14:schemeClr w14:val="tx1"/>
            </w14:solidFill>
          </w14:textFill>
        </w:rPr>
        <w:t>Borang OPK Ritus sebagai berikut :</w:t>
      </w:r>
    </w:p>
    <w:p w14:paraId="0B6F8A3A">
      <w:pPr>
        <w:tabs>
          <w:tab w:val="left" w:pos="810"/>
        </w:tabs>
        <w:spacing w:after="0" w:line="360" w:lineRule="auto"/>
        <w:ind w:left="806"/>
        <w:jc w:val="both"/>
        <w:rPr>
          <w:rFonts w:ascii="Bookman Old Style" w:hAnsi="Bookman Old Style" w:cs="Leelawadee UI"/>
          <w:b/>
          <w:color w:val="000000" w:themeColor="text1"/>
          <w:sz w:val="24"/>
          <w:szCs w:val="24"/>
          <w:lang w:val="en-US"/>
          <w14:textFill>
            <w14:solidFill>
              <w14:schemeClr w14:val="tx1"/>
            </w14:solidFill>
          </w14:textFill>
        </w:rPr>
      </w:pPr>
      <w:r>
        <w:rPr>
          <w:rFonts w:ascii="Bookman Old Style" w:hAnsi="Bookman Old Style" w:cs="Leelawadee UI"/>
          <w:b/>
          <w:color w:val="000000" w:themeColor="text1"/>
          <w:sz w:val="24"/>
          <w:szCs w:val="24"/>
          <w:lang w:val="en-US"/>
          <w14:textFill>
            <w14:solidFill>
              <w14:schemeClr w14:val="tx1"/>
            </w14:solidFill>
          </w14:textFill>
        </w:rPr>
        <w:t>Grafik 29. Data Jumlah Lembaga Menurut Objek Situs</w:t>
      </w:r>
    </w:p>
    <w:p w14:paraId="51168532">
      <w:pPr>
        <w:tabs>
          <w:tab w:val="left" w:pos="810"/>
        </w:tabs>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eastAsia="en-US"/>
          <w14:textFill>
            <w14:solidFill>
              <w14:schemeClr w14:val="tx1"/>
            </w14:solidFill>
          </w14:textFill>
        </w:rPr>
        <w:drawing>
          <wp:inline distT="0" distB="0" distL="0" distR="0">
            <wp:extent cx="5067935" cy="2876550"/>
            <wp:effectExtent l="19050" t="19050" r="1841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141">
                      <a:extLst>
                        <a:ext uri="{BEBA8EAE-BF5A-486C-A8C5-ECC9F3942E4B}">
                          <a14:imgProps xmlns:a14="http://schemas.microsoft.com/office/drawing/2010/main">
                            <a14:imgLayer r:embed="rId142">
                              <a14:imgEffect>
                                <a14:sharpenSoften amount="75000"/>
                              </a14:imgEffect>
                            </a14:imgLayer>
                          </a14:imgProps>
                        </a:ext>
                        <a:ext uri="{28A0092B-C50C-407E-A947-70E740481C1C}">
                          <a14:useLocalDpi xmlns:a14="http://schemas.microsoft.com/office/drawing/2010/main" val="0"/>
                        </a:ext>
                      </a:extLst>
                    </a:blip>
                    <a:srcRect l="2243" t="16109"/>
                    <a:stretch>
                      <a:fillRect/>
                    </a:stretch>
                  </pic:blipFill>
                  <pic:spPr>
                    <a:xfrm>
                      <a:off x="0" y="0"/>
                      <a:ext cx="5072692" cy="2879137"/>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6800BCDB">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7F5A1AC3">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V.5.</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Pengetahuan Tradisional</w:t>
      </w:r>
    </w:p>
    <w:p w14:paraId="3EC198AF">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E</w:t>
      </w:r>
      <w:r>
        <w:rPr>
          <w:rFonts w:ascii="Bookman Old Style" w:hAnsi="Bookman Old Style" w:cs="Leelawadee UI"/>
          <w:color w:val="000000" w:themeColor="text1"/>
          <w:sz w:val="24"/>
          <w:szCs w:val="24"/>
          <w14:textFill>
            <w14:solidFill>
              <w14:schemeClr w14:val="tx1"/>
            </w14:solidFill>
          </w14:textFill>
        </w:rPr>
        <w:t xml:space="preserve">ksistensinya </w:t>
      </w:r>
      <w:r>
        <w:rPr>
          <w:rFonts w:ascii="Bookman Old Style" w:hAnsi="Bookman Old Style" w:cs="Leelawadee UI"/>
          <w:color w:val="000000" w:themeColor="text1"/>
          <w:sz w:val="24"/>
          <w:szCs w:val="24"/>
          <w:lang w:val="en-US"/>
          <w14:textFill>
            <w14:solidFill>
              <w14:schemeClr w14:val="tx1"/>
            </w14:solidFill>
          </w14:textFill>
        </w:rPr>
        <w:t xml:space="preserve">beberapa pengetahuan tradisional </w:t>
      </w:r>
      <w:r>
        <w:rPr>
          <w:rFonts w:ascii="Bookman Old Style" w:hAnsi="Bookman Old Style" w:cs="Leelawadee UI"/>
          <w:color w:val="000000" w:themeColor="text1"/>
          <w:sz w:val="24"/>
          <w:szCs w:val="24"/>
          <w14:textFill>
            <w14:solidFill>
              <w14:schemeClr w14:val="tx1"/>
            </w14:solidFill>
          </w14:textFill>
        </w:rPr>
        <w:t xml:space="preserve">masih tetap terjaga </w:t>
      </w:r>
      <w:r>
        <w:rPr>
          <w:rFonts w:ascii="Bookman Old Style" w:hAnsi="Bookman Old Style" w:cs="Leelawadee UI"/>
          <w:color w:val="000000" w:themeColor="text1"/>
          <w:sz w:val="24"/>
          <w:szCs w:val="24"/>
          <w:lang w:val="en-US"/>
          <w14:textFill>
            <w14:solidFill>
              <w14:schemeClr w14:val="tx1"/>
            </w14:solidFill>
          </w14:textFill>
        </w:rPr>
        <w:t xml:space="preserve">hingga saat ini </w:t>
      </w:r>
      <w:r>
        <w:rPr>
          <w:rFonts w:ascii="Bookman Old Style" w:hAnsi="Bookman Old Style" w:cs="Leelawadee UI"/>
          <w:color w:val="000000" w:themeColor="text1"/>
          <w:sz w:val="24"/>
          <w:szCs w:val="24"/>
          <w14:textFill>
            <w14:solidFill>
              <w14:schemeClr w14:val="tx1"/>
            </w14:solidFill>
          </w14:textFill>
        </w:rPr>
        <w:t xml:space="preserve">karena pengetahuan tersebut masih relevan dari </w:t>
      </w:r>
      <w:r>
        <w:rPr>
          <w:rFonts w:ascii="Bookman Old Style" w:hAnsi="Bookman Old Style" w:cs="Leelawadee UI"/>
          <w:color w:val="000000" w:themeColor="text1"/>
          <w:sz w:val="24"/>
          <w:szCs w:val="24"/>
          <w:lang w:val="en-US"/>
          <w14:textFill>
            <w14:solidFill>
              <w14:schemeClr w14:val="tx1"/>
            </w14:solidFill>
          </w14:textFill>
        </w:rPr>
        <w:t>aspek manfaat</w:t>
      </w:r>
      <w:r>
        <w:rPr>
          <w:rFonts w:ascii="Bookman Old Style" w:hAnsi="Bookman Old Style" w:cs="Leelawadee UI"/>
          <w:color w:val="000000" w:themeColor="text1"/>
          <w:sz w:val="24"/>
          <w:szCs w:val="24"/>
          <w14:textFill>
            <w14:solidFill>
              <w14:schemeClr w14:val="tx1"/>
            </w14:solidFill>
          </w14:textFill>
        </w:rPr>
        <w:t xml:space="preserve">. </w:t>
      </w:r>
      <w:r>
        <w:rPr>
          <w:rFonts w:ascii="Bookman Old Style" w:hAnsi="Bookman Old Style" w:cs="Leelawadee UI"/>
          <w:color w:val="000000" w:themeColor="text1"/>
          <w:sz w:val="24"/>
          <w:szCs w:val="24"/>
          <w:lang w:val="en-US"/>
          <w14:textFill>
            <w14:solidFill>
              <w14:schemeClr w14:val="tx1"/>
            </w14:solidFill>
          </w14:textFill>
        </w:rPr>
        <w:t xml:space="preserve">Hal ini terlihat dari Grafik borang OPK pengetahuan tradisional, bahwasannya dari 11 OPK, masih terdapat 7 OPK yang masih sering dilakukan oleh masyarakat dan terdapat 3 OPK yang jarang dilakukan tapi masih tetap dijalankan.  </w:t>
      </w:r>
      <w:r>
        <w:rPr>
          <w:rFonts w:ascii="Bookman Old Style" w:hAnsi="Bookman Old Style" w:cs="Leelawadee UI"/>
          <w:color w:val="000000" w:themeColor="text1"/>
          <w:sz w:val="24"/>
          <w:szCs w:val="24"/>
          <w14:textFill>
            <w14:solidFill>
              <w14:schemeClr w14:val="tx1"/>
            </w14:solidFill>
          </w14:textFill>
        </w:rPr>
        <w:t xml:space="preserve">Jarangnya </w:t>
      </w:r>
      <w:r>
        <w:rPr>
          <w:rFonts w:ascii="Bookman Old Style" w:hAnsi="Bookman Old Style" w:cs="Leelawadee UI"/>
          <w:color w:val="000000" w:themeColor="text1"/>
          <w:sz w:val="24"/>
          <w:szCs w:val="24"/>
          <w:lang w:val="en-US"/>
          <w14:textFill>
            <w14:solidFill>
              <w14:schemeClr w14:val="tx1"/>
            </w14:solidFill>
          </w14:textFill>
        </w:rPr>
        <w:t xml:space="preserve">pemanfaatan </w:t>
      </w:r>
      <w:r>
        <w:rPr>
          <w:rFonts w:ascii="Bookman Old Style" w:hAnsi="Bookman Old Style" w:cs="Leelawadee UI"/>
          <w:color w:val="000000" w:themeColor="text1"/>
          <w:sz w:val="24"/>
          <w:szCs w:val="24"/>
          <w14:textFill>
            <w14:solidFill>
              <w14:schemeClr w14:val="tx1"/>
            </w14:solidFill>
          </w14:textFill>
        </w:rPr>
        <w:t xml:space="preserve">disebabkan </w:t>
      </w:r>
      <w:r>
        <w:rPr>
          <w:rFonts w:ascii="Bookman Old Style" w:hAnsi="Bookman Old Style" w:cs="Leelawadee UI"/>
          <w:color w:val="000000" w:themeColor="text1"/>
          <w:sz w:val="24"/>
          <w:szCs w:val="24"/>
          <w:lang w:val="en-US"/>
          <w14:textFill>
            <w14:solidFill>
              <w14:schemeClr w14:val="tx1"/>
            </w14:solidFill>
          </w14:textFill>
        </w:rPr>
        <w:t xml:space="preserve">oleh beberapa alasan, diantaranya </w:t>
      </w:r>
      <w:r>
        <w:rPr>
          <w:rFonts w:ascii="Bookman Old Style" w:hAnsi="Bookman Old Style" w:cs="Leelawadee UI"/>
          <w:color w:val="000000" w:themeColor="text1"/>
          <w:sz w:val="24"/>
          <w:szCs w:val="24"/>
          <w14:textFill>
            <w14:solidFill>
              <w14:schemeClr w14:val="tx1"/>
            </w14:solidFill>
          </w14:textFill>
        </w:rPr>
        <w:t>karena bahan baku yang sudah mulai berkurang, tidak relevan untuk beberapa masyarakat, orang yang mengetahui sudah semakin berkurang dan terjadinya perubahan kondisi lingkungan serta sudah mulai tergerus oleh perubahan zaman</w:t>
      </w:r>
      <w:r>
        <w:rPr>
          <w:rFonts w:ascii="Bookman Old Style" w:hAnsi="Bookman Old Style" w:cs="Leelawadee UI"/>
          <w:color w:val="000000" w:themeColor="text1"/>
          <w:sz w:val="24"/>
          <w:szCs w:val="24"/>
          <w:lang w:val="en-US"/>
          <w14:textFill>
            <w14:solidFill>
              <w14:schemeClr w14:val="tx1"/>
            </w14:solidFill>
          </w14:textFill>
        </w:rPr>
        <w:t>.</w:t>
      </w:r>
    </w:p>
    <w:p w14:paraId="240B5681">
      <w:pPr>
        <w:autoSpaceDE w:val="0"/>
        <w:autoSpaceDN w:val="0"/>
        <w:adjustRightInd w:val="0"/>
        <w:spacing w:after="0" w:line="360" w:lineRule="auto"/>
        <w:ind w:left="806"/>
        <w:jc w:val="both"/>
        <w:rPr>
          <w:rFonts w:ascii="Bookman Old Style" w:hAnsi="Bookman Old Style" w:cs="Leelawadee UI"/>
          <w:color w:val="000000" w:themeColor="text1"/>
          <w:sz w:val="24"/>
          <w:szCs w:val="24"/>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Untuk pelaku pemanfaat</w:t>
      </w:r>
      <w:r>
        <w:rPr>
          <w:rFonts w:ascii="Bookman Old Style" w:hAnsi="Bookman Old Style" w:cs="Leelawadee UI"/>
          <w:color w:val="000000" w:themeColor="text1"/>
          <w:sz w:val="24"/>
          <w:szCs w:val="24"/>
          <w:lang w:val="en-US"/>
          <w14:textFill>
            <w14:solidFill>
              <w14:schemeClr w14:val="tx1"/>
            </w14:solidFill>
          </w14:textFill>
        </w:rPr>
        <w:t>an</w:t>
      </w:r>
      <w:r>
        <w:rPr>
          <w:rFonts w:ascii="Bookman Old Style" w:hAnsi="Bookman Old Style" w:cs="Leelawadee UI"/>
          <w:color w:val="000000" w:themeColor="text1"/>
          <w:sz w:val="24"/>
          <w:szCs w:val="24"/>
          <w14:textFill>
            <w14:solidFill>
              <w14:schemeClr w14:val="tx1"/>
            </w14:solidFill>
          </w14:textFill>
        </w:rPr>
        <w:t xml:space="preserve"> pengetahuan tradisional pada berbagai jenis pengetahuan tradisional sejauh ini masih tersebar luas di </w:t>
      </w:r>
      <w:r>
        <w:rPr>
          <w:rFonts w:ascii="Bookman Old Style" w:hAnsi="Bookman Old Style" w:cs="Leelawadee UI"/>
          <w:color w:val="000000" w:themeColor="text1"/>
          <w:sz w:val="24"/>
          <w:szCs w:val="24"/>
          <w:lang w:val="en-US"/>
          <w14:textFill>
            <w14:solidFill>
              <w14:schemeClr w14:val="tx1"/>
            </w14:solidFill>
          </w14:textFill>
        </w:rPr>
        <w:t>Kabupaten</w:t>
      </w:r>
      <w:r>
        <w:rPr>
          <w:rFonts w:ascii="Bookman Old Style" w:hAnsi="Bookman Old Style" w:cs="Leelawadee UI"/>
          <w:color w:val="000000" w:themeColor="text1"/>
          <w:sz w:val="24"/>
          <w:szCs w:val="24"/>
          <w14:textFill>
            <w14:solidFill>
              <w14:schemeClr w14:val="tx1"/>
            </w14:solidFill>
          </w14:textFill>
        </w:rPr>
        <w:t xml:space="preserve"> Alor. Aspek yang sangat potensial terutama pada jenis objek </w:t>
      </w:r>
      <w:r>
        <w:rPr>
          <w:rFonts w:ascii="Bookman Old Style" w:hAnsi="Bookman Old Style" w:cs="Leelawadee UI"/>
          <w:color w:val="000000" w:themeColor="text1"/>
          <w:sz w:val="24"/>
          <w:szCs w:val="24"/>
          <w:lang w:val="en-US"/>
          <w14:textFill>
            <w14:solidFill>
              <w14:schemeClr w14:val="tx1"/>
            </w14:solidFill>
          </w14:textFill>
        </w:rPr>
        <w:t>tenunan dan anyaman</w:t>
      </w:r>
      <w:r>
        <w:rPr>
          <w:rFonts w:ascii="Bookman Old Style" w:hAnsi="Bookman Old Style" w:cs="Leelawadee UI"/>
          <w:color w:val="000000" w:themeColor="text1"/>
          <w:sz w:val="24"/>
          <w:szCs w:val="24"/>
          <w14:textFill>
            <w14:solidFill>
              <w14:schemeClr w14:val="tx1"/>
            </w14:solidFill>
          </w14:textFill>
        </w:rPr>
        <w:t xml:space="preserve"> yang saat ini masih sangat eksis dan bahkan </w:t>
      </w:r>
      <w:r>
        <w:rPr>
          <w:rFonts w:ascii="Bookman Old Style" w:hAnsi="Bookman Old Style" w:cs="Leelawadee UI"/>
          <w:color w:val="000000" w:themeColor="text1"/>
          <w:sz w:val="24"/>
          <w:szCs w:val="24"/>
          <w:lang w:val="en-US"/>
          <w14:textFill>
            <w14:solidFill>
              <w14:schemeClr w14:val="tx1"/>
            </w14:solidFill>
          </w14:textFill>
        </w:rPr>
        <w:t>berpotensi sebagai peluang dalam pemberdayaan perekonomian masyarakat</w:t>
      </w:r>
      <w:r>
        <w:rPr>
          <w:rFonts w:ascii="Bookman Old Style" w:hAnsi="Bookman Old Style" w:cs="Leelawadee UI"/>
          <w:color w:val="000000" w:themeColor="text1"/>
          <w:sz w:val="24"/>
          <w:szCs w:val="24"/>
          <w14:textFill>
            <w14:solidFill>
              <w14:schemeClr w14:val="tx1"/>
            </w14:solidFill>
          </w14:textFill>
        </w:rPr>
        <w:t xml:space="preserve">. </w:t>
      </w:r>
    </w:p>
    <w:p w14:paraId="6202600A">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Grafik di bawah ini menunjukkan pelaku pemanfaatan dan lembaga objek pengetahuan tradisional </w:t>
      </w:r>
      <w:r>
        <w:rPr>
          <w:rFonts w:ascii="Bookman Old Style" w:hAnsi="Bookman Old Style" w:cs="Leelawadee UI"/>
          <w:color w:val="000000" w:themeColor="text1"/>
          <w:sz w:val="24"/>
          <w:szCs w:val="24"/>
          <w:lang w:val="en-US"/>
          <w14:textFill>
            <w14:solidFill>
              <w14:schemeClr w14:val="tx1"/>
            </w14:solidFill>
          </w14:textFill>
        </w:rPr>
        <w:t>d</w:t>
      </w:r>
      <w:r>
        <w:rPr>
          <w:rFonts w:ascii="Bookman Old Style" w:hAnsi="Bookman Old Style" w:cs="Leelawadee UI"/>
          <w:color w:val="000000" w:themeColor="text1"/>
          <w:sz w:val="24"/>
          <w:szCs w:val="24"/>
          <w14:textFill>
            <w14:solidFill>
              <w14:schemeClr w14:val="tx1"/>
            </w14:solidFill>
          </w14:textFill>
        </w:rPr>
        <w:t xml:space="preserve">i </w:t>
      </w:r>
      <w:r>
        <w:rPr>
          <w:rFonts w:ascii="Bookman Old Style" w:hAnsi="Bookman Old Style" w:cs="Leelawadee UI"/>
          <w:color w:val="000000" w:themeColor="text1"/>
          <w:sz w:val="24"/>
          <w:szCs w:val="24"/>
          <w:lang w:val="en-US"/>
          <w14:textFill>
            <w14:solidFill>
              <w14:schemeClr w14:val="tx1"/>
            </w14:solidFill>
          </w14:textFill>
        </w:rPr>
        <w:t>Kabupaten</w:t>
      </w:r>
      <w:r>
        <w:rPr>
          <w:rFonts w:ascii="Bookman Old Style" w:hAnsi="Bookman Old Style" w:cs="Leelawadee UI"/>
          <w:color w:val="000000" w:themeColor="text1"/>
          <w:sz w:val="24"/>
          <w:szCs w:val="24"/>
          <w14:textFill>
            <w14:solidFill>
              <w14:schemeClr w14:val="tx1"/>
            </w14:solidFill>
          </w14:textFill>
        </w:rPr>
        <w:t xml:space="preserve"> Alor</w:t>
      </w:r>
      <w:r>
        <w:rPr>
          <w:rFonts w:ascii="Bookman Old Style" w:hAnsi="Bookman Old Style" w:cs="Leelawadee UI"/>
          <w:color w:val="000000" w:themeColor="text1"/>
          <w:sz w:val="24"/>
          <w:szCs w:val="24"/>
          <w:lang w:val="en-US"/>
          <w14:textFill>
            <w14:solidFill>
              <w14:schemeClr w14:val="tx1"/>
            </w14:solidFill>
          </w14:textFill>
        </w:rPr>
        <w:t>.</w:t>
      </w:r>
    </w:p>
    <w:p w14:paraId="102B3CEC">
      <w:pPr>
        <w:tabs>
          <w:tab w:val="left" w:pos="2250"/>
        </w:tabs>
        <w:autoSpaceDE w:val="0"/>
        <w:autoSpaceDN w:val="0"/>
        <w:adjustRightInd w:val="0"/>
        <w:spacing w:after="0" w:line="360" w:lineRule="auto"/>
        <w:ind w:left="2250" w:hanging="1444"/>
        <w:jc w:val="both"/>
        <w:rPr>
          <w:rFonts w:ascii="Bookman Old Style" w:hAnsi="Bookman Old Style" w:cs="Leelawadee UI"/>
          <w:b/>
          <w:color w:val="000000" w:themeColor="text1"/>
          <w:sz w:val="24"/>
          <w:szCs w:val="24"/>
          <w:lang w:val="en-US"/>
          <w14:textFill>
            <w14:solidFill>
              <w14:schemeClr w14:val="tx1"/>
            </w14:solidFill>
          </w14:textFill>
        </w:rPr>
      </w:pPr>
      <w:r>
        <w:rPr>
          <w:rFonts w:ascii="Bookman Old Style" w:hAnsi="Bookman Old Style" w:cs="Leelawadee UI"/>
          <w:b/>
          <w:color w:val="000000" w:themeColor="text1"/>
          <w:sz w:val="24"/>
          <w:szCs w:val="24"/>
          <w:lang w:val="en-US"/>
          <w14:textFill>
            <w14:solidFill>
              <w14:schemeClr w14:val="tx1"/>
            </w14:solidFill>
          </w14:textFill>
        </w:rPr>
        <w:t xml:space="preserve">Grafik 30. </w:t>
      </w:r>
      <w:r>
        <w:rPr>
          <w:rFonts w:ascii="Bookman Old Style" w:hAnsi="Bookman Old Style" w:cs="Leelawadee UI"/>
          <w:b/>
          <w:color w:val="000000" w:themeColor="text1"/>
          <w:sz w:val="24"/>
          <w:szCs w:val="24"/>
          <w:lang w:val="en-US"/>
          <w14:textFill>
            <w14:solidFill>
              <w14:schemeClr w14:val="tx1"/>
            </w14:solidFill>
          </w14:textFill>
        </w:rPr>
        <w:tab/>
      </w:r>
      <w:r>
        <w:rPr>
          <w:rFonts w:ascii="Bookman Old Style" w:hAnsi="Bookman Old Style" w:cs="Leelawadee UI"/>
          <w:b/>
          <w:color w:val="000000" w:themeColor="text1"/>
          <w:sz w:val="24"/>
          <w:szCs w:val="24"/>
          <w:lang w:val="en-US"/>
          <w14:textFill>
            <w14:solidFill>
              <w14:schemeClr w14:val="tx1"/>
            </w14:solidFill>
          </w14:textFill>
        </w:rPr>
        <w:t>Data Jumlah Lembaga Menurut OPK Pengetahuan Tradisional</w:t>
      </w:r>
    </w:p>
    <w:p w14:paraId="65CCE2AE">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eastAsia="en-US"/>
          <w14:textFill>
            <w14:solidFill>
              <w14:schemeClr w14:val="tx1"/>
            </w14:solidFill>
          </w14:textFill>
        </w:rPr>
        <w:drawing>
          <wp:inline distT="0" distB="0" distL="0" distR="0">
            <wp:extent cx="5102225" cy="2609850"/>
            <wp:effectExtent l="19050" t="19050" r="2222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43">
                      <a:extLst>
                        <a:ext uri="{BEBA8EAE-BF5A-486C-A8C5-ECC9F3942E4B}">
                          <a14:imgProps xmlns:a14="http://schemas.microsoft.com/office/drawing/2010/main">
                            <a14:imgLayer r:embed="rId144">
                              <a14:imgEffect>
                                <a14:sharpenSoften amount="100000"/>
                              </a14:imgEffect>
                            </a14:imgLayer>
                          </a14:imgProps>
                        </a:ext>
                        <a:ext uri="{28A0092B-C50C-407E-A947-70E740481C1C}">
                          <a14:useLocalDpi xmlns:a14="http://schemas.microsoft.com/office/drawing/2010/main" val="0"/>
                        </a:ext>
                      </a:extLst>
                    </a:blip>
                    <a:srcRect l="2064" t="17846"/>
                    <a:stretch>
                      <a:fillRect/>
                    </a:stretch>
                  </pic:blipFill>
                  <pic:spPr>
                    <a:xfrm>
                      <a:off x="0" y="0"/>
                      <a:ext cx="5102403" cy="2609850"/>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002108DA">
      <w:pPr>
        <w:autoSpaceDE w:val="0"/>
        <w:autoSpaceDN w:val="0"/>
        <w:adjustRightInd w:val="0"/>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0E5D4C4B">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V.6.</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Teknologi Tradisional</w:t>
      </w:r>
    </w:p>
    <w:p w14:paraId="2C449C76">
      <w:pPr>
        <w:pStyle w:val="21"/>
        <w:spacing w:line="360" w:lineRule="auto"/>
        <w:ind w:left="806"/>
        <w:jc w:val="both"/>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14:textFill>
            <w14:solidFill>
              <w14:schemeClr w14:val="tx1"/>
            </w14:solidFill>
          </w14:textFill>
        </w:rPr>
        <w:t xml:space="preserve">Pelaku pemanfataatan teknologi tradisional oleh masyarakat relatif masih tinggi persentasenya, hal ini disebabkan karena dewasa ini beberapa teknologi tradisional masih </w:t>
      </w:r>
      <w:r>
        <w:rPr>
          <w:rFonts w:ascii="Bookman Old Style" w:hAnsi="Bookman Old Style"/>
          <w:color w:val="000000" w:themeColor="text1"/>
          <w:lang w:val="en-US"/>
          <w14:textFill>
            <w14:solidFill>
              <w14:schemeClr w14:val="tx1"/>
            </w14:solidFill>
          </w14:textFill>
        </w:rPr>
        <w:t xml:space="preserve">sangat </w:t>
      </w:r>
      <w:r>
        <w:rPr>
          <w:rFonts w:ascii="Bookman Old Style" w:hAnsi="Bookman Old Style"/>
          <w:color w:val="000000" w:themeColor="text1"/>
          <w14:textFill>
            <w14:solidFill>
              <w14:schemeClr w14:val="tx1"/>
            </w14:solidFill>
          </w14:textFill>
        </w:rPr>
        <w:t xml:space="preserve">relevan </w:t>
      </w:r>
      <w:r>
        <w:rPr>
          <w:rFonts w:ascii="Bookman Old Style" w:hAnsi="Bookman Old Style"/>
          <w:color w:val="000000" w:themeColor="text1"/>
          <w:lang w:val="en-US"/>
          <w14:textFill>
            <w14:solidFill>
              <w14:schemeClr w14:val="tx1"/>
            </w14:solidFill>
          </w14:textFill>
        </w:rPr>
        <w:t xml:space="preserve">dari sisi manfaat dalam mendukung perekonomian </w:t>
      </w:r>
      <w:r>
        <w:rPr>
          <w:rFonts w:ascii="Bookman Old Style" w:hAnsi="Bookman Old Style"/>
          <w:color w:val="000000" w:themeColor="text1"/>
          <w14:textFill>
            <w14:solidFill>
              <w14:schemeClr w14:val="tx1"/>
            </w14:solidFill>
          </w14:textFill>
        </w:rPr>
        <w:t xml:space="preserve">mayarakat, khususnya untuk sektor </w:t>
      </w:r>
      <w:r>
        <w:rPr>
          <w:rFonts w:ascii="Bookman Old Style" w:hAnsi="Bookman Old Style"/>
          <w:color w:val="000000" w:themeColor="text1"/>
          <w:lang w:val="en-US"/>
          <w14:textFill>
            <w14:solidFill>
              <w14:schemeClr w14:val="tx1"/>
            </w14:solidFill>
          </w14:textFill>
        </w:rPr>
        <w:t>perikanan dan kerajinan</w:t>
      </w:r>
      <w:r>
        <w:rPr>
          <w:rFonts w:ascii="Bookman Old Style" w:hAnsi="Bookman Old Style"/>
          <w:color w:val="000000" w:themeColor="text1"/>
          <w14:textFill>
            <w14:solidFill>
              <w14:schemeClr w14:val="tx1"/>
            </w14:solidFill>
          </w14:textFill>
        </w:rPr>
        <w:t xml:space="preserve">. </w:t>
      </w:r>
      <w:r>
        <w:rPr>
          <w:rFonts w:ascii="Bookman Old Style" w:hAnsi="Bookman Old Style"/>
          <w:color w:val="000000" w:themeColor="text1"/>
          <w:lang w:val="en-US"/>
          <w14:textFill>
            <w14:solidFill>
              <w14:schemeClr w14:val="tx1"/>
            </w14:solidFill>
          </w14:textFill>
        </w:rPr>
        <w:t xml:space="preserve"> </w:t>
      </w:r>
      <w:r>
        <w:rPr>
          <w:rFonts w:ascii="Bookman Old Style" w:hAnsi="Bookman Old Style"/>
          <w:color w:val="000000" w:themeColor="text1"/>
          <w14:textFill>
            <w14:solidFill>
              <w14:schemeClr w14:val="tx1"/>
            </w14:solidFill>
          </w14:textFill>
        </w:rPr>
        <w:t>Namun demikian tetap saja teknologi tradisional sulit menghindari terjadinya perubahan.</w:t>
      </w:r>
    </w:p>
    <w:p w14:paraId="5F331A16">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Sementara itu, untuk teknologi arsitektur dan senjata tradisional relatif lebih sulit </w:t>
      </w:r>
      <w:r>
        <w:rPr>
          <w:rFonts w:ascii="Bookman Old Style" w:hAnsi="Bookman Old Style" w:cs="Leelawadee UI"/>
          <w:color w:val="000000" w:themeColor="text1"/>
          <w:sz w:val="24"/>
          <w:szCs w:val="24"/>
          <w:lang w:val="en-US"/>
          <w14:textFill>
            <w14:solidFill>
              <w14:schemeClr w14:val="tx1"/>
            </w14:solidFill>
          </w14:textFill>
        </w:rPr>
        <w:t xml:space="preserve">karena </w:t>
      </w:r>
      <w:r>
        <w:rPr>
          <w:rFonts w:ascii="Bookman Old Style" w:hAnsi="Bookman Old Style" w:cs="Leelawadee UI"/>
          <w:color w:val="000000" w:themeColor="text1"/>
          <w:sz w:val="24"/>
          <w:szCs w:val="24"/>
          <w14:textFill>
            <w14:solidFill>
              <w14:schemeClr w14:val="tx1"/>
            </w14:solidFill>
          </w14:textFill>
        </w:rPr>
        <w:t xml:space="preserve">mengalami perkembangan pemajuan seiring perubahan dinamika sosial masyarakat ke arah masyarakat yang lebih modern. Khusus untuk arsitektur, bentuk rumah </w:t>
      </w:r>
      <w:r>
        <w:rPr>
          <w:rFonts w:ascii="Bookman Old Style" w:hAnsi="Bookman Old Style" w:cs="Leelawadee UI"/>
          <w:color w:val="000000" w:themeColor="text1"/>
          <w:sz w:val="24"/>
          <w:szCs w:val="24"/>
          <w:lang w:val="en-US"/>
          <w14:textFill>
            <w14:solidFill>
              <w14:schemeClr w14:val="tx1"/>
            </w14:solidFill>
          </w14:textFill>
        </w:rPr>
        <w:t>adat</w:t>
      </w:r>
      <w:r>
        <w:rPr>
          <w:rFonts w:ascii="Bookman Old Style" w:hAnsi="Bookman Old Style" w:cs="Leelawadee UI"/>
          <w:color w:val="000000" w:themeColor="text1"/>
          <w:sz w:val="24"/>
          <w:szCs w:val="24"/>
          <w14:textFill>
            <w14:solidFill>
              <w14:schemeClr w14:val="tx1"/>
            </w14:solidFill>
          </w14:textFill>
        </w:rPr>
        <w:t xml:space="preserve"> sudah jarang digunakan</w:t>
      </w:r>
      <w:r>
        <w:rPr>
          <w:rFonts w:ascii="Bookman Old Style" w:hAnsi="Bookman Old Style" w:cs="Leelawadee UI"/>
          <w:color w:val="000000" w:themeColor="text1"/>
          <w:sz w:val="24"/>
          <w:szCs w:val="24"/>
          <w:lang w:val="en-US"/>
          <w14:textFill>
            <w14:solidFill>
              <w14:schemeClr w14:val="tx1"/>
            </w14:solidFill>
          </w14:textFill>
        </w:rPr>
        <w:t>.</w:t>
      </w:r>
    </w:p>
    <w:p w14:paraId="467CAB63">
      <w:pPr>
        <w:tabs>
          <w:tab w:val="left" w:pos="810"/>
        </w:tabs>
        <w:spacing w:after="0" w:line="360" w:lineRule="auto"/>
        <w:ind w:left="806"/>
        <w:jc w:val="both"/>
        <w:rPr>
          <w:rFonts w:ascii="Bookman Old Style" w:hAnsi="Bookman Old Style" w:cs="Leelawadee UI"/>
          <w:color w:val="000000" w:themeColor="text1"/>
          <w:sz w:val="24"/>
          <w:szCs w:val="24"/>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Untuk teknologi tradisional </w:t>
      </w:r>
      <w:r>
        <w:rPr>
          <w:rFonts w:ascii="Bookman Old Style" w:hAnsi="Bookman Old Style" w:cs="Leelawadee UI"/>
          <w:color w:val="000000" w:themeColor="text1"/>
          <w:sz w:val="24"/>
          <w:szCs w:val="24"/>
          <w:lang w:val="en-US"/>
          <w14:textFill>
            <w14:solidFill>
              <w14:schemeClr w14:val="tx1"/>
            </w14:solidFill>
          </w14:textFill>
        </w:rPr>
        <w:t xml:space="preserve">senjata perang atau disebut kelewang juga pakaian perang dari kulit kerbau </w:t>
      </w:r>
      <w:r>
        <w:rPr>
          <w:rFonts w:ascii="Bookman Old Style" w:hAnsi="Bookman Old Style" w:cs="Leelawadee UI"/>
          <w:color w:val="000000" w:themeColor="text1"/>
          <w:sz w:val="24"/>
          <w:szCs w:val="24"/>
          <w14:textFill>
            <w14:solidFill>
              <w14:schemeClr w14:val="tx1"/>
            </w14:solidFill>
          </w14:textFill>
        </w:rPr>
        <w:t>bahkan</w:t>
      </w:r>
      <w:r>
        <w:rPr>
          <w:rFonts w:ascii="Bookman Old Style" w:hAnsi="Bookman Old Style" w:cs="Leelawadee UI"/>
          <w:color w:val="000000" w:themeColor="text1"/>
          <w:sz w:val="24"/>
          <w:szCs w:val="24"/>
          <w:lang w:val="en-US"/>
          <w14:textFill>
            <w14:solidFill>
              <w14:schemeClr w14:val="tx1"/>
            </w14:solidFill>
          </w14:textFill>
        </w:rPr>
        <w:t xml:space="preserve"> sudah </w:t>
      </w:r>
      <w:r>
        <w:rPr>
          <w:rFonts w:ascii="Bookman Old Style" w:hAnsi="Bookman Old Style" w:cs="Leelawadee UI"/>
          <w:color w:val="000000" w:themeColor="text1"/>
          <w:sz w:val="24"/>
          <w:szCs w:val="24"/>
          <w14:textFill>
            <w14:solidFill>
              <w14:schemeClr w14:val="tx1"/>
            </w14:solidFill>
          </w14:textFill>
        </w:rPr>
        <w:t>tidak ada lagi perkembangan.</w:t>
      </w:r>
    </w:p>
    <w:p w14:paraId="5A090578">
      <w:pPr>
        <w:tabs>
          <w:tab w:val="left" w:pos="810"/>
        </w:tabs>
        <w:spacing w:after="0" w:line="360" w:lineRule="auto"/>
        <w:ind w:left="806"/>
        <w:jc w:val="both"/>
        <w:rPr>
          <w:rFonts w:ascii="Bookman Old Style" w:hAnsi="Bookman Old Style" w:cs="Leelawadee UI"/>
          <w:color w:val="000000" w:themeColor="text1"/>
          <w:sz w:val="24"/>
          <w:szCs w:val="24"/>
          <w14:textFill>
            <w14:solidFill>
              <w14:schemeClr w14:val="tx1"/>
            </w14:solidFill>
          </w14:textFill>
        </w:rPr>
      </w:pPr>
    </w:p>
    <w:p w14:paraId="0817024A">
      <w:pPr>
        <w:tabs>
          <w:tab w:val="left" w:pos="810"/>
        </w:tabs>
        <w:spacing w:after="0" w:line="360" w:lineRule="auto"/>
        <w:ind w:left="806"/>
        <w:jc w:val="both"/>
        <w:rPr>
          <w:rFonts w:ascii="Bookman Old Style" w:hAnsi="Bookman Old Style" w:cs="Leelawadee UI"/>
          <w:color w:val="000000" w:themeColor="text1"/>
          <w:sz w:val="24"/>
          <w:szCs w:val="24"/>
          <w14:textFill>
            <w14:solidFill>
              <w14:schemeClr w14:val="tx1"/>
            </w14:solidFill>
          </w14:textFill>
        </w:rPr>
      </w:pPr>
    </w:p>
    <w:p w14:paraId="0E0183D1">
      <w:pPr>
        <w:tabs>
          <w:tab w:val="left" w:pos="810"/>
        </w:tabs>
        <w:spacing w:after="0" w:line="360" w:lineRule="auto"/>
        <w:ind w:left="806"/>
        <w:jc w:val="both"/>
        <w:rPr>
          <w:rFonts w:ascii="Bookman Old Style" w:hAnsi="Bookman Old Style" w:cs="Leelawadee UI"/>
          <w:color w:val="000000" w:themeColor="text1"/>
          <w:sz w:val="24"/>
          <w:szCs w:val="24"/>
          <w14:textFill>
            <w14:solidFill>
              <w14:schemeClr w14:val="tx1"/>
            </w14:solidFill>
          </w14:textFill>
        </w:rPr>
      </w:pPr>
    </w:p>
    <w:p w14:paraId="3834B944">
      <w:pPr>
        <w:tabs>
          <w:tab w:val="left" w:pos="810"/>
        </w:tabs>
        <w:spacing w:after="0" w:line="360" w:lineRule="auto"/>
        <w:ind w:left="806"/>
        <w:jc w:val="both"/>
        <w:rPr>
          <w:rFonts w:ascii="Bookman Old Style" w:hAnsi="Bookman Old Style" w:cs="Leelawadee UI"/>
          <w:color w:val="000000" w:themeColor="text1"/>
          <w:sz w:val="24"/>
          <w:szCs w:val="24"/>
          <w14:textFill>
            <w14:solidFill>
              <w14:schemeClr w14:val="tx1"/>
            </w14:solidFill>
          </w14:textFill>
        </w:rPr>
      </w:pPr>
    </w:p>
    <w:p w14:paraId="396ED44D">
      <w:pPr>
        <w:tabs>
          <w:tab w:val="left" w:pos="810"/>
        </w:tabs>
        <w:spacing w:after="0" w:line="360" w:lineRule="auto"/>
        <w:ind w:left="806"/>
        <w:jc w:val="both"/>
        <w:rPr>
          <w:rFonts w:ascii="Bookman Old Style" w:hAnsi="Bookman Old Style" w:cs="Leelawadee UI"/>
          <w:color w:val="000000" w:themeColor="text1"/>
          <w:sz w:val="24"/>
          <w:szCs w:val="24"/>
          <w14:textFill>
            <w14:solidFill>
              <w14:schemeClr w14:val="tx1"/>
            </w14:solidFill>
          </w14:textFill>
        </w:rPr>
      </w:pPr>
    </w:p>
    <w:p w14:paraId="231F3BF3">
      <w:pPr>
        <w:tabs>
          <w:tab w:val="left" w:pos="810"/>
        </w:tabs>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0874F994">
      <w:pPr>
        <w:rPr>
          <w:rFonts w:ascii="Bookman Old Style" w:hAnsi="Bookman Old Style" w:cs="Leelawadee UI"/>
          <w:b/>
          <w:color w:val="000000" w:themeColor="text1"/>
          <w:sz w:val="24"/>
          <w:szCs w:val="24"/>
          <w:lang w:val="en-US"/>
          <w14:textFill>
            <w14:solidFill>
              <w14:schemeClr w14:val="tx1"/>
            </w14:solidFill>
          </w14:textFill>
        </w:rPr>
      </w:pPr>
      <w:r>
        <w:rPr>
          <w:rFonts w:ascii="Bookman Old Style" w:hAnsi="Bookman Old Style" w:cs="Leelawadee UI"/>
          <w:b/>
          <w:color w:val="000000" w:themeColor="text1"/>
          <w:sz w:val="24"/>
          <w:szCs w:val="24"/>
          <w:lang w:val="en-US"/>
          <w14:textFill>
            <w14:solidFill>
              <w14:schemeClr w14:val="tx1"/>
            </w14:solidFill>
          </w14:textFill>
        </w:rPr>
        <w:t>Grafik 31.</w:t>
      </w:r>
      <w:r>
        <w:rPr>
          <w:rFonts w:ascii="Bookman Old Style" w:hAnsi="Bookman Old Style" w:cs="Leelawadee UI"/>
          <w:b/>
          <w:color w:val="000000" w:themeColor="text1"/>
          <w:sz w:val="24"/>
          <w:szCs w:val="24"/>
          <w:lang w:val="en-US"/>
          <w14:textFill>
            <w14:solidFill>
              <w14:schemeClr w14:val="tx1"/>
            </w14:solidFill>
          </w14:textFill>
        </w:rPr>
        <w:tab/>
      </w:r>
      <w:r>
        <w:rPr>
          <w:rFonts w:ascii="Bookman Old Style" w:hAnsi="Bookman Old Style" w:cs="Leelawadee UI"/>
          <w:b/>
          <w:color w:val="000000" w:themeColor="text1"/>
          <w:sz w:val="24"/>
          <w:szCs w:val="24"/>
          <w:lang w:val="en-US"/>
          <w14:textFill>
            <w14:solidFill>
              <w14:schemeClr w14:val="tx1"/>
            </w14:solidFill>
          </w14:textFill>
        </w:rPr>
        <w:t>Data Jumlah Pelaku Pemanfaatan Teknologi Tradisional</w:t>
      </w:r>
    </w:p>
    <w:p w14:paraId="0A975FB0">
      <w:pPr>
        <w:tabs>
          <w:tab w:val="left" w:pos="810"/>
        </w:tabs>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eastAsia="en-US"/>
          <w14:textFill>
            <w14:solidFill>
              <w14:schemeClr w14:val="tx1"/>
            </w14:solidFill>
          </w14:textFill>
        </w:rPr>
        <w:drawing>
          <wp:inline distT="0" distB="0" distL="0" distR="0">
            <wp:extent cx="5038090" cy="2581275"/>
            <wp:effectExtent l="19050" t="19050" r="1016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45">
                      <a:extLst>
                        <a:ext uri="{BEBA8EAE-BF5A-486C-A8C5-ECC9F3942E4B}">
                          <a14:imgProps xmlns:a14="http://schemas.microsoft.com/office/drawing/2010/main">
                            <a14:imgLayer r:embed="rId146">
                              <a14:imgEffect>
                                <a14:sharpenSoften amount="75000"/>
                              </a14:imgEffect>
                            </a14:imgLayer>
                          </a14:imgProps>
                        </a:ext>
                        <a:ext uri="{28A0092B-C50C-407E-A947-70E740481C1C}">
                          <a14:useLocalDpi xmlns:a14="http://schemas.microsoft.com/office/drawing/2010/main" val="0"/>
                        </a:ext>
                      </a:extLst>
                    </a:blip>
                    <a:srcRect l="1121" t="14780"/>
                    <a:stretch>
                      <a:fillRect/>
                    </a:stretch>
                  </pic:blipFill>
                  <pic:spPr>
                    <a:xfrm>
                      <a:off x="0" y="0"/>
                      <a:ext cx="5042405" cy="2583242"/>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6C3E89E6">
      <w:pPr>
        <w:tabs>
          <w:tab w:val="left" w:pos="810"/>
        </w:tabs>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p>
    <w:p w14:paraId="363D27C7">
      <w:pPr>
        <w:tabs>
          <w:tab w:val="left" w:pos="810"/>
        </w:tabs>
        <w:spacing w:after="0" w:line="360" w:lineRule="auto"/>
        <w:ind w:left="806"/>
        <w:jc w:val="both"/>
        <w:rPr>
          <w:rFonts w:ascii="Bookman Old Style" w:hAnsi="Bookman Old Style" w:cs="Leelawadee UI"/>
          <w:b/>
          <w:color w:val="000000" w:themeColor="text1"/>
          <w:sz w:val="24"/>
          <w:szCs w:val="24"/>
          <w:lang w:val="en-US"/>
          <w14:textFill>
            <w14:solidFill>
              <w14:schemeClr w14:val="tx1"/>
            </w14:solidFill>
          </w14:textFill>
        </w:rPr>
      </w:pPr>
      <w:r>
        <w:rPr>
          <w:rFonts w:ascii="Bookman Old Style" w:hAnsi="Bookman Old Style" w:cs="Leelawadee UI"/>
          <w:b/>
          <w:color w:val="000000" w:themeColor="text1"/>
          <w:sz w:val="24"/>
          <w:szCs w:val="24"/>
          <w:lang w:val="en-US"/>
          <w14:textFill>
            <w14:solidFill>
              <w14:schemeClr w14:val="tx1"/>
            </w14:solidFill>
          </w14:textFill>
        </w:rPr>
        <w:t>Grafik 32. Data Jumlah Pengguna Teknologi Tradisional</w:t>
      </w:r>
    </w:p>
    <w:p w14:paraId="632BD46F">
      <w:pPr>
        <w:tabs>
          <w:tab w:val="left" w:pos="810"/>
        </w:tabs>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eastAsia="en-US"/>
          <w14:textFill>
            <w14:solidFill>
              <w14:schemeClr w14:val="tx1"/>
            </w14:solidFill>
          </w14:textFill>
        </w:rPr>
        <w:drawing>
          <wp:inline distT="0" distB="0" distL="0" distR="0">
            <wp:extent cx="5029200" cy="2638425"/>
            <wp:effectExtent l="19050" t="19050" r="1905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147">
                      <a:extLst>
                        <a:ext uri="{BEBA8EAE-BF5A-486C-A8C5-ECC9F3942E4B}">
                          <a14:imgProps xmlns:a14="http://schemas.microsoft.com/office/drawing/2010/main">
                            <a14:imgLayer r:embed="rId14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031477" cy="2639620"/>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238189AE">
      <w:pPr>
        <w:tabs>
          <w:tab w:val="left" w:pos="810"/>
        </w:tabs>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eastAsia="en-US"/>
          <w14:textFill>
            <w14:solidFill>
              <w14:schemeClr w14:val="tx1"/>
            </w14:solidFill>
          </w14:textFill>
        </w:rPr>
        <w:drawing>
          <wp:inline distT="0" distB="0" distL="0" distR="0">
            <wp:extent cx="5034280" cy="29051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49">
                      <a:extLst>
                        <a:ext uri="{BEBA8EAE-BF5A-486C-A8C5-ECC9F3942E4B}">
                          <a14:imgProps xmlns:a14="http://schemas.microsoft.com/office/drawing/2010/main">
                            <a14:imgLayer r:embed="rId15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034889" cy="2905125"/>
                    </a:xfrm>
                    <a:prstGeom prst="rect">
                      <a:avLst/>
                    </a:prstGeom>
                  </pic:spPr>
                </pic:pic>
              </a:graphicData>
            </a:graphic>
          </wp:inline>
        </w:drawing>
      </w:r>
    </w:p>
    <w:p w14:paraId="3B8BAC82">
      <w:pPr>
        <w:rPr>
          <w:rFonts w:ascii="Bookman Old Style" w:hAnsi="Bookman Old Style" w:cs="Leelawadee UI"/>
          <w:b/>
          <w:color w:val="000000" w:themeColor="text1"/>
          <w:sz w:val="24"/>
          <w:szCs w:val="24"/>
          <w:lang w:val="en-US"/>
          <w14:textFill>
            <w14:solidFill>
              <w14:schemeClr w14:val="tx1"/>
            </w14:solidFill>
          </w14:textFill>
        </w:rPr>
      </w:pPr>
      <w:r>
        <w:rPr>
          <w:rFonts w:ascii="Bookman Old Style" w:hAnsi="Bookman Old Style" w:cs="Leelawadee UI"/>
          <w:b/>
          <w:color w:val="000000" w:themeColor="text1"/>
          <w:sz w:val="24"/>
          <w:szCs w:val="24"/>
          <w:lang w:val="en-US"/>
          <w14:textFill>
            <w14:solidFill>
              <w14:schemeClr w14:val="tx1"/>
            </w14:solidFill>
          </w14:textFill>
        </w:rPr>
        <w:br w:type="page"/>
      </w:r>
      <w:r>
        <w:rPr>
          <w:rFonts w:ascii="Bookman Old Style" w:hAnsi="Bookman Old Style" w:cs="Leelawadee UI"/>
          <w:b/>
          <w:color w:val="000000" w:themeColor="text1"/>
          <w:sz w:val="24"/>
          <w:szCs w:val="24"/>
          <w:lang w:val="en-US"/>
          <w14:textFill>
            <w14:solidFill>
              <w14:schemeClr w14:val="tx1"/>
            </w14:solidFill>
          </w14:textFill>
        </w:rPr>
        <w:t>Grafik 33.</w:t>
      </w:r>
      <w:r>
        <w:rPr>
          <w:rFonts w:ascii="Bookman Old Style" w:hAnsi="Bookman Old Style" w:cs="Leelawadee UI"/>
          <w:b/>
          <w:color w:val="000000" w:themeColor="text1"/>
          <w:sz w:val="24"/>
          <w:szCs w:val="24"/>
          <w:lang w:val="en-US"/>
          <w14:textFill>
            <w14:solidFill>
              <w14:schemeClr w14:val="tx1"/>
            </w14:solidFill>
          </w14:textFill>
        </w:rPr>
        <w:tab/>
      </w:r>
      <w:r>
        <w:rPr>
          <w:rFonts w:ascii="Bookman Old Style" w:hAnsi="Bookman Old Style" w:cs="Leelawadee UI"/>
          <w:b/>
          <w:color w:val="000000" w:themeColor="text1"/>
          <w:sz w:val="24"/>
          <w:szCs w:val="24"/>
          <w:lang w:val="en-US"/>
          <w14:textFill>
            <w14:solidFill>
              <w14:schemeClr w14:val="tx1"/>
            </w14:solidFill>
          </w14:textFill>
        </w:rPr>
        <w:t>Data Jumlah Lembaga menurut OPK Teknologi Tradisional</w:t>
      </w:r>
    </w:p>
    <w:p w14:paraId="7865B7F6">
      <w:pPr>
        <w:tabs>
          <w:tab w:val="left" w:pos="810"/>
        </w:tabs>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eastAsia="en-US"/>
          <w14:textFill>
            <w14:solidFill>
              <w14:schemeClr w14:val="tx1"/>
            </w14:solidFill>
          </w14:textFill>
        </w:rPr>
        <w:drawing>
          <wp:inline distT="0" distB="0" distL="0" distR="0">
            <wp:extent cx="4951730" cy="2781300"/>
            <wp:effectExtent l="19050" t="19050" r="2032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51">
                      <a:extLst>
                        <a:ext uri="{BEBA8EAE-BF5A-486C-A8C5-ECC9F3942E4B}">
                          <a14:imgProps xmlns:a14="http://schemas.microsoft.com/office/drawing/2010/main">
                            <a14:imgLayer r:embed="rId152">
                              <a14:imgEffect>
                                <a14:sharpenSoften amount="75000"/>
                              </a14:imgEffect>
                            </a14:imgLayer>
                          </a14:imgProps>
                        </a:ext>
                        <a:ext uri="{28A0092B-C50C-407E-A947-70E740481C1C}">
                          <a14:useLocalDpi xmlns:a14="http://schemas.microsoft.com/office/drawing/2010/main" val="0"/>
                        </a:ext>
                      </a:extLst>
                    </a:blip>
                    <a:srcRect l="1888" t="15362"/>
                    <a:stretch>
                      <a:fillRect/>
                    </a:stretch>
                  </pic:blipFill>
                  <pic:spPr>
                    <a:xfrm>
                      <a:off x="0" y="0"/>
                      <a:ext cx="4956834" cy="2784100"/>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714F562B">
      <w:pPr>
        <w:tabs>
          <w:tab w:val="left" w:pos="810"/>
        </w:tabs>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0BA9AEEE">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V.7.</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Seni</w:t>
      </w:r>
    </w:p>
    <w:p w14:paraId="07A884F4">
      <w:pPr>
        <w:autoSpaceDE w:val="0"/>
        <w:autoSpaceDN w:val="0"/>
        <w:adjustRightInd w:val="0"/>
        <w:spacing w:after="0" w:line="360" w:lineRule="auto"/>
        <w:ind w:left="81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Objek seni dalam konteks SDM dan kelembagaan di </w:t>
      </w:r>
      <w:r>
        <w:rPr>
          <w:rFonts w:ascii="Bookman Old Style" w:hAnsi="Bookman Old Style" w:cs="Leelawadee UI"/>
          <w:color w:val="000000" w:themeColor="text1"/>
          <w:sz w:val="24"/>
          <w:szCs w:val="24"/>
          <w:lang w:val="en-US"/>
          <w14:textFill>
            <w14:solidFill>
              <w14:schemeClr w14:val="tx1"/>
            </w14:solidFill>
          </w14:textFill>
        </w:rPr>
        <w:t>Kabupaten</w:t>
      </w:r>
      <w:r>
        <w:rPr>
          <w:rFonts w:ascii="Bookman Old Style" w:hAnsi="Bookman Old Style" w:cs="Leelawadee UI"/>
          <w:color w:val="000000" w:themeColor="text1"/>
          <w:sz w:val="24"/>
          <w:szCs w:val="24"/>
          <w14:textFill>
            <w14:solidFill>
              <w14:schemeClr w14:val="tx1"/>
            </w14:solidFill>
          </w14:textFill>
        </w:rPr>
        <w:t xml:space="preserve"> Alor dalam beberapa tahun terakhir ini cukup baik, oleh karena adanya </w:t>
      </w:r>
      <w:r>
        <w:rPr>
          <w:rFonts w:ascii="Bookman Old Style" w:hAnsi="Bookman Old Style" w:cs="Leelawadee UI"/>
          <w:color w:val="000000" w:themeColor="text1"/>
          <w:sz w:val="24"/>
          <w:szCs w:val="24"/>
          <w:lang w:val="en-US"/>
          <w14:textFill>
            <w14:solidFill>
              <w14:schemeClr w14:val="tx1"/>
            </w14:solidFill>
          </w14:textFill>
        </w:rPr>
        <w:t>event-event khusus yang dilakukan seperti pentas kesenian dan budaya</w:t>
      </w:r>
      <w:r>
        <w:rPr>
          <w:rFonts w:ascii="Bookman Old Style" w:hAnsi="Bookman Old Style" w:cs="Leelawadee UI"/>
          <w:color w:val="000000" w:themeColor="text1"/>
          <w:sz w:val="24"/>
          <w:szCs w:val="24"/>
          <w14:textFill>
            <w14:solidFill>
              <w14:schemeClr w14:val="tx1"/>
            </w14:solidFill>
          </w14:textFill>
        </w:rPr>
        <w:t xml:space="preserve">. </w:t>
      </w:r>
    </w:p>
    <w:p w14:paraId="670149B9">
      <w:pPr>
        <w:autoSpaceDE w:val="0"/>
        <w:autoSpaceDN w:val="0"/>
        <w:adjustRightInd w:val="0"/>
        <w:spacing w:after="0" w:line="360" w:lineRule="auto"/>
        <w:ind w:left="810"/>
        <w:jc w:val="both"/>
        <w:rPr>
          <w:rFonts w:ascii="Bookman Old Style" w:hAnsi="Bookman Old Style" w:cs="Leelawadee UI"/>
          <w:color w:val="000000" w:themeColor="text1"/>
          <w:sz w:val="24"/>
          <w:szCs w:val="24"/>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D</w:t>
      </w:r>
      <w:r>
        <w:rPr>
          <w:rFonts w:ascii="Bookman Old Style" w:hAnsi="Bookman Old Style" w:cs="Leelawadee UI"/>
          <w:color w:val="000000" w:themeColor="text1"/>
          <w:sz w:val="24"/>
          <w:szCs w:val="24"/>
          <w14:textFill>
            <w14:solidFill>
              <w14:schemeClr w14:val="tx1"/>
            </w14:solidFill>
          </w14:textFill>
        </w:rPr>
        <w:t>ari aspek kelembagaan,</w:t>
      </w:r>
      <w:r>
        <w:rPr>
          <w:rFonts w:ascii="Bookman Old Style" w:hAnsi="Bookman Old Style" w:cs="Leelawadee UI"/>
          <w:color w:val="000000" w:themeColor="text1"/>
          <w:sz w:val="24"/>
          <w:szCs w:val="24"/>
          <w:lang w:val="en-US"/>
          <w14:textFill>
            <w14:solidFill>
              <w14:schemeClr w14:val="tx1"/>
            </w14:solidFill>
          </w14:textFill>
        </w:rPr>
        <w:t xml:space="preserve"> untuk sementara </w:t>
      </w:r>
      <w:r>
        <w:rPr>
          <w:rFonts w:ascii="Bookman Old Style" w:hAnsi="Bookman Old Style" w:cs="Leelawadee UI"/>
          <w:color w:val="000000" w:themeColor="text1"/>
          <w:sz w:val="24"/>
          <w:szCs w:val="24"/>
          <w14:textFill>
            <w14:solidFill>
              <w14:schemeClr w14:val="tx1"/>
            </w14:solidFill>
          </w14:textFill>
        </w:rPr>
        <w:t>ter</w:t>
      </w:r>
      <w:r>
        <w:rPr>
          <w:rFonts w:ascii="Bookman Old Style" w:hAnsi="Bookman Old Style" w:cs="Leelawadee UI"/>
          <w:color w:val="000000" w:themeColor="text1"/>
          <w:sz w:val="24"/>
          <w:szCs w:val="24"/>
          <w:lang w:val="en-US"/>
          <w14:textFill>
            <w14:solidFill>
              <w14:schemeClr w14:val="tx1"/>
            </w14:solidFill>
          </w14:textFill>
        </w:rPr>
        <w:t>catat</w:t>
      </w:r>
      <w:r>
        <w:rPr>
          <w:rFonts w:ascii="Bookman Old Style" w:hAnsi="Bookman Old Style" w:cs="Leelawadee UI"/>
          <w:color w:val="000000" w:themeColor="text1"/>
          <w:sz w:val="24"/>
          <w:szCs w:val="24"/>
          <w14:textFill>
            <w14:solidFill>
              <w14:schemeClr w14:val="tx1"/>
            </w14:solidFill>
          </w14:textFill>
        </w:rPr>
        <w:t xml:space="preserve"> </w:t>
      </w:r>
      <w:r>
        <w:rPr>
          <w:rFonts w:ascii="Bookman Old Style" w:hAnsi="Bookman Old Style" w:cs="Leelawadee UI"/>
          <w:color w:val="000000" w:themeColor="text1"/>
          <w:sz w:val="24"/>
          <w:szCs w:val="24"/>
          <w:lang w:val="en-US"/>
          <w14:textFill>
            <w14:solidFill>
              <w14:schemeClr w14:val="tx1"/>
            </w14:solidFill>
          </w14:textFill>
        </w:rPr>
        <w:t>34</w:t>
      </w:r>
      <w:r>
        <w:rPr>
          <w:rFonts w:ascii="Bookman Old Style" w:hAnsi="Bookman Old Style" w:cs="Leelawadee UI"/>
          <w:color w:val="000000" w:themeColor="text1"/>
          <w:sz w:val="24"/>
          <w:szCs w:val="24"/>
          <w14:textFill>
            <w14:solidFill>
              <w14:schemeClr w14:val="tx1"/>
            </w14:solidFill>
          </w14:textFill>
        </w:rPr>
        <w:t xml:space="preserve"> lembaga dari </w:t>
      </w:r>
      <w:r>
        <w:rPr>
          <w:rFonts w:ascii="Bookman Old Style" w:hAnsi="Bookman Old Style" w:cs="Leelawadee UI"/>
          <w:color w:val="000000" w:themeColor="text1"/>
          <w:sz w:val="24"/>
          <w:szCs w:val="24"/>
          <w:lang w:val="en-US"/>
          <w14:textFill>
            <w14:solidFill>
              <w14:schemeClr w14:val="tx1"/>
            </w14:solidFill>
          </w14:textFill>
        </w:rPr>
        <w:t>16</w:t>
      </w:r>
      <w:r>
        <w:rPr>
          <w:rFonts w:ascii="Bookman Old Style" w:hAnsi="Bookman Old Style" w:cs="Leelawadee UI"/>
          <w:color w:val="000000" w:themeColor="text1"/>
          <w:sz w:val="24"/>
          <w:szCs w:val="24"/>
          <w14:textFill>
            <w14:solidFill>
              <w14:schemeClr w14:val="tx1"/>
            </w14:solidFill>
          </w14:textFill>
        </w:rPr>
        <w:t xml:space="preserve"> jumlah total objek seni yang terdata. </w:t>
      </w:r>
    </w:p>
    <w:p w14:paraId="37762A2E">
      <w:pPr>
        <w:autoSpaceDE w:val="0"/>
        <w:autoSpaceDN w:val="0"/>
        <w:adjustRightInd w:val="0"/>
        <w:spacing w:after="0" w:line="360" w:lineRule="auto"/>
        <w:ind w:left="81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Berikut v</w:t>
      </w:r>
      <w:r>
        <w:rPr>
          <w:rFonts w:ascii="Bookman Old Style" w:hAnsi="Bookman Old Style" w:cs="Leelawadee UI"/>
          <w:color w:val="000000" w:themeColor="text1"/>
          <w:sz w:val="24"/>
          <w:szCs w:val="24"/>
          <w:lang w:val="en-US"/>
          <w14:textFill>
            <w14:solidFill>
              <w14:schemeClr w14:val="tx1"/>
            </w14:solidFill>
          </w14:textFill>
        </w:rPr>
        <w:t>i</w:t>
      </w:r>
      <w:r>
        <w:rPr>
          <w:rFonts w:ascii="Bookman Old Style" w:hAnsi="Bookman Old Style" w:cs="Leelawadee UI"/>
          <w:color w:val="000000" w:themeColor="text1"/>
          <w:sz w:val="24"/>
          <w:szCs w:val="24"/>
          <w14:textFill>
            <w14:solidFill>
              <w14:schemeClr w14:val="tx1"/>
            </w14:solidFill>
          </w14:textFill>
        </w:rPr>
        <w:t>sual Grafik jumlah pelaku atau pendukung serta lembaga seni menurut cabang seni</w:t>
      </w:r>
      <w:r>
        <w:rPr>
          <w:rFonts w:ascii="Bookman Old Style" w:hAnsi="Bookman Old Style" w:cs="Leelawadee UI"/>
          <w:color w:val="000000" w:themeColor="text1"/>
          <w:sz w:val="24"/>
          <w:szCs w:val="24"/>
          <w:lang w:val="en-US"/>
          <w14:textFill>
            <w14:solidFill>
              <w14:schemeClr w14:val="tx1"/>
            </w14:solidFill>
          </w14:textFill>
        </w:rPr>
        <w:t>.</w:t>
      </w:r>
    </w:p>
    <w:p w14:paraId="4B3CF6BC">
      <w:pPr>
        <w:tabs>
          <w:tab w:val="left" w:pos="2250"/>
        </w:tabs>
        <w:spacing w:after="0" w:line="360" w:lineRule="auto"/>
        <w:ind w:left="2250" w:hanging="1440"/>
        <w:jc w:val="both"/>
        <w:rPr>
          <w:rFonts w:ascii="Bookman Old Style" w:hAnsi="Bookman Old Style" w:cs="Leelawadee UI"/>
          <w:b/>
          <w:color w:val="000000" w:themeColor="text1"/>
          <w:sz w:val="24"/>
          <w:szCs w:val="24"/>
          <w:lang w:val="en-US"/>
          <w14:textFill>
            <w14:solidFill>
              <w14:schemeClr w14:val="tx1"/>
            </w14:solidFill>
          </w14:textFill>
        </w:rPr>
      </w:pPr>
      <w:r>
        <w:rPr>
          <w:rFonts w:ascii="Bookman Old Style" w:hAnsi="Bookman Old Style" w:cs="Leelawadee UI"/>
          <w:b/>
          <w:color w:val="000000" w:themeColor="text1"/>
          <w:sz w:val="24"/>
          <w:szCs w:val="24"/>
          <w14:textFill>
            <w14:solidFill>
              <w14:schemeClr w14:val="tx1"/>
            </w14:solidFill>
          </w14:textFill>
        </w:rPr>
        <w:t>Grafik</w:t>
      </w:r>
      <w:r>
        <w:rPr>
          <w:rFonts w:ascii="Bookman Old Style" w:hAnsi="Bookman Old Style" w:cs="Leelawadee UI"/>
          <w:b/>
          <w:color w:val="000000" w:themeColor="text1"/>
          <w:sz w:val="24"/>
          <w:szCs w:val="24"/>
          <w:lang w:val="en-US"/>
          <w14:textFill>
            <w14:solidFill>
              <w14:schemeClr w14:val="tx1"/>
            </w14:solidFill>
          </w14:textFill>
        </w:rPr>
        <w:t xml:space="preserve"> 34.</w:t>
      </w:r>
      <w:r>
        <w:rPr>
          <w:rFonts w:ascii="Bookman Old Style" w:hAnsi="Bookman Old Style" w:cs="Leelawadee UI"/>
          <w:b/>
          <w:color w:val="000000" w:themeColor="text1"/>
          <w:sz w:val="24"/>
          <w:szCs w:val="24"/>
          <w:lang w:val="en-US"/>
          <w14:textFill>
            <w14:solidFill>
              <w14:schemeClr w14:val="tx1"/>
            </w14:solidFill>
          </w14:textFill>
        </w:rPr>
        <w:tab/>
      </w:r>
      <w:r>
        <w:rPr>
          <w:rFonts w:ascii="Bookman Old Style" w:hAnsi="Bookman Old Style" w:cs="Leelawadee UI"/>
          <w:b/>
          <w:color w:val="000000" w:themeColor="text1"/>
          <w:sz w:val="24"/>
          <w:szCs w:val="24"/>
          <w14:textFill>
            <w14:solidFill>
              <w14:schemeClr w14:val="tx1"/>
            </w14:solidFill>
          </w14:textFill>
        </w:rPr>
        <w:t>Jumlah Pelaku/Pendukung Seni Menurut Cabang Seni</w:t>
      </w:r>
    </w:p>
    <w:p w14:paraId="7CD263D5">
      <w:pPr>
        <w:tabs>
          <w:tab w:val="left" w:pos="810"/>
        </w:tabs>
        <w:spacing w:after="0" w:line="360" w:lineRule="auto"/>
        <w:ind w:left="81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eastAsia="en-US"/>
          <w14:textFill>
            <w14:solidFill>
              <w14:schemeClr w14:val="tx1"/>
            </w14:solidFill>
          </w14:textFill>
        </w:rPr>
        <w:drawing>
          <wp:inline distT="0" distB="0" distL="0" distR="0">
            <wp:extent cx="5083175" cy="2057400"/>
            <wp:effectExtent l="19050" t="19050" r="22225" b="190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pic:cNvPicPr>
                  </pic:nvPicPr>
                  <pic:blipFill>
                    <a:blip r:embed="rId153">
                      <a:extLst>
                        <a:ext uri="{BEBA8EAE-BF5A-486C-A8C5-ECC9F3942E4B}">
                          <a14:imgProps xmlns:a14="http://schemas.microsoft.com/office/drawing/2010/main">
                            <a14:imgLayer r:embed="rId154">
                              <a14:imgEffect>
                                <a14:sharpenSoften amount="75000"/>
                              </a14:imgEffect>
                            </a14:imgLayer>
                          </a14:imgProps>
                        </a:ext>
                        <a:ext uri="{28A0092B-C50C-407E-A947-70E740481C1C}">
                          <a14:useLocalDpi xmlns:a14="http://schemas.microsoft.com/office/drawing/2010/main" val="0"/>
                        </a:ext>
                      </a:extLst>
                    </a:blip>
                    <a:srcRect l="3370" t="20847"/>
                    <a:stretch>
                      <a:fillRect/>
                    </a:stretch>
                  </pic:blipFill>
                  <pic:spPr>
                    <a:xfrm>
                      <a:off x="0" y="0"/>
                      <a:ext cx="5089332" cy="2059683"/>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2E4CE4E8">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56F65BF1">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Adapun gambaran tentang lembaga seni di </w:t>
      </w:r>
      <w:r>
        <w:rPr>
          <w:rFonts w:ascii="Bookman Old Style" w:hAnsi="Bookman Old Style"/>
          <w:color w:val="000000" w:themeColor="text1"/>
          <w:sz w:val="24"/>
          <w:szCs w:val="24"/>
          <w:lang w:val="en-US"/>
          <w14:textFill>
            <w14:solidFill>
              <w14:schemeClr w14:val="tx1"/>
            </w14:solidFill>
          </w14:textFill>
        </w:rPr>
        <w:t>kabupaten</w:t>
      </w:r>
      <w:r>
        <w:rPr>
          <w:rFonts w:ascii="Bookman Old Style" w:hAnsi="Bookman Old Style"/>
          <w:color w:val="000000" w:themeColor="text1"/>
          <w:sz w:val="24"/>
          <w:szCs w:val="24"/>
          <w14:textFill>
            <w14:solidFill>
              <w14:schemeClr w14:val="tx1"/>
            </w14:solidFill>
          </w14:textFill>
        </w:rPr>
        <w:t xml:space="preserve"> Alor saat ini berdasarkan hasil data borang, dapat dicermati pada </w:t>
      </w:r>
      <w:r>
        <w:rPr>
          <w:rFonts w:ascii="Bookman Old Style" w:hAnsi="Bookman Old Style"/>
          <w:color w:val="000000" w:themeColor="text1"/>
          <w:sz w:val="24"/>
          <w:szCs w:val="24"/>
          <w:lang w:val="en-US"/>
          <w14:textFill>
            <w14:solidFill>
              <w14:schemeClr w14:val="tx1"/>
            </w14:solidFill>
          </w14:textFill>
        </w:rPr>
        <w:t>g</w:t>
      </w:r>
      <w:r>
        <w:rPr>
          <w:rFonts w:ascii="Bookman Old Style" w:hAnsi="Bookman Old Style"/>
          <w:color w:val="000000" w:themeColor="text1"/>
          <w:sz w:val="24"/>
          <w:szCs w:val="24"/>
          <w14:textFill>
            <w14:solidFill>
              <w14:schemeClr w14:val="tx1"/>
            </w14:solidFill>
          </w14:textFill>
        </w:rPr>
        <w:t>rafik berikut ini</w:t>
      </w:r>
      <w:r>
        <w:rPr>
          <w:rFonts w:ascii="Bookman Old Style" w:hAnsi="Bookman Old Style"/>
          <w:color w:val="000000" w:themeColor="text1"/>
          <w:sz w:val="24"/>
          <w:szCs w:val="24"/>
          <w:lang w:val="en-US"/>
          <w14:textFill>
            <w14:solidFill>
              <w14:schemeClr w14:val="tx1"/>
            </w14:solidFill>
          </w14:textFill>
        </w:rPr>
        <w:t xml:space="preserve"> </w:t>
      </w:r>
      <w:r>
        <w:rPr>
          <w:rFonts w:ascii="Bookman Old Style" w:hAnsi="Bookman Old Style"/>
          <w:color w:val="000000" w:themeColor="text1"/>
          <w:sz w:val="24"/>
          <w:szCs w:val="24"/>
          <w14:textFill>
            <w14:solidFill>
              <w14:schemeClr w14:val="tx1"/>
            </w14:solidFill>
          </w14:textFill>
        </w:rPr>
        <w:t>:</w:t>
      </w:r>
    </w:p>
    <w:p w14:paraId="44320737">
      <w:pPr>
        <w:tabs>
          <w:tab w:val="left" w:pos="810"/>
        </w:tabs>
        <w:spacing w:after="0" w:line="360" w:lineRule="auto"/>
        <w:ind w:left="810"/>
        <w:jc w:val="both"/>
        <w:rPr>
          <w:rFonts w:ascii="Bookman Old Style" w:hAnsi="Bookman Old Style" w:cs="Leelawadee UI"/>
          <w:b/>
          <w:color w:val="000000" w:themeColor="text1"/>
          <w:sz w:val="24"/>
          <w:szCs w:val="24"/>
          <w:lang w:val="en-US"/>
          <w14:textFill>
            <w14:solidFill>
              <w14:schemeClr w14:val="tx1"/>
            </w14:solidFill>
          </w14:textFill>
        </w:rPr>
      </w:pPr>
      <w:r>
        <w:rPr>
          <w:rFonts w:ascii="Bookman Old Style" w:hAnsi="Bookman Old Style" w:cs="Leelawadee UI"/>
          <w:b/>
          <w:color w:val="000000" w:themeColor="text1"/>
          <w:sz w:val="24"/>
          <w:szCs w:val="24"/>
          <w:lang w:val="en-US"/>
          <w14:textFill>
            <w14:solidFill>
              <w14:schemeClr w14:val="tx1"/>
            </w14:solidFill>
          </w14:textFill>
        </w:rPr>
        <w:t xml:space="preserve">Grafik 35.  </w:t>
      </w:r>
      <w:r>
        <w:rPr>
          <w:rFonts w:ascii="Bookman Old Style" w:hAnsi="Bookman Old Style" w:cs="Leelawadee UI"/>
          <w:b/>
          <w:color w:val="000000" w:themeColor="text1"/>
          <w:sz w:val="24"/>
          <w:szCs w:val="24"/>
          <w14:textFill>
            <w14:solidFill>
              <w14:schemeClr w14:val="tx1"/>
            </w14:solidFill>
          </w14:textFill>
        </w:rPr>
        <w:t xml:space="preserve">Grafik Jumlah Lembaga menurut </w:t>
      </w:r>
      <w:r>
        <w:rPr>
          <w:rFonts w:ascii="Bookman Old Style" w:hAnsi="Bookman Old Style" w:cs="Leelawadee UI"/>
          <w:b/>
          <w:color w:val="000000" w:themeColor="text1"/>
          <w:sz w:val="24"/>
          <w:szCs w:val="24"/>
          <w:lang w:val="en-US"/>
          <w14:textFill>
            <w14:solidFill>
              <w14:schemeClr w14:val="tx1"/>
            </w14:solidFill>
          </w14:textFill>
        </w:rPr>
        <w:t>OPK</w:t>
      </w:r>
      <w:r>
        <w:rPr>
          <w:rFonts w:ascii="Bookman Old Style" w:hAnsi="Bookman Old Style" w:cs="Leelawadee UI"/>
          <w:b/>
          <w:color w:val="000000" w:themeColor="text1"/>
          <w:sz w:val="24"/>
          <w:szCs w:val="24"/>
          <w14:textFill>
            <w14:solidFill>
              <w14:schemeClr w14:val="tx1"/>
            </w14:solidFill>
          </w14:textFill>
        </w:rPr>
        <w:t xml:space="preserve"> Seni</w:t>
      </w:r>
    </w:p>
    <w:p w14:paraId="4E4B9A94">
      <w:pPr>
        <w:tabs>
          <w:tab w:val="left" w:pos="810"/>
        </w:tabs>
        <w:spacing w:after="0" w:line="360" w:lineRule="auto"/>
        <w:ind w:left="81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eastAsia="en-US"/>
          <w14:textFill>
            <w14:solidFill>
              <w14:schemeClr w14:val="tx1"/>
            </w14:solidFill>
          </w14:textFill>
        </w:rPr>
        <w:drawing>
          <wp:inline distT="0" distB="0" distL="0" distR="0">
            <wp:extent cx="4933950" cy="2026920"/>
            <wp:effectExtent l="19050" t="19050" r="19050" b="1143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pic:cNvPicPr>
                  </pic:nvPicPr>
                  <pic:blipFill>
                    <a:blip r:embed="rId155">
                      <a:extLst>
                        <a:ext uri="{BEBA8EAE-BF5A-486C-A8C5-ECC9F3942E4B}">
                          <a14:imgProps xmlns:a14="http://schemas.microsoft.com/office/drawing/2010/main">
                            <a14:imgLayer r:embed="rId156">
                              <a14:imgEffect>
                                <a14:sharpenSoften amount="75000"/>
                              </a14:imgEffect>
                            </a14:imgLayer>
                          </a14:imgProps>
                        </a:ext>
                        <a:ext uri="{28A0092B-C50C-407E-A947-70E740481C1C}">
                          <a14:useLocalDpi xmlns:a14="http://schemas.microsoft.com/office/drawing/2010/main" val="0"/>
                        </a:ext>
                      </a:extLst>
                    </a:blip>
                    <a:srcRect l="2631" t="19328"/>
                    <a:stretch>
                      <a:fillRect/>
                    </a:stretch>
                  </pic:blipFill>
                  <pic:spPr>
                    <a:xfrm>
                      <a:off x="0" y="0"/>
                      <a:ext cx="4941014" cy="2030426"/>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4575F230">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58D8EDC8">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V.8.</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Bahasa</w:t>
      </w:r>
    </w:p>
    <w:p w14:paraId="15270366">
      <w:pPr>
        <w:tabs>
          <w:tab w:val="left" w:pos="810"/>
        </w:tabs>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Eksistensi bahasa daerah saat ini di Kabupaten Alor, tentunya tidak terlepas dari keberadaan lembaga-lembaga adat dengan berbagai tradisi keseharian yang masig tetap memegang teguh bahasa daerahnya sebagai jati diri etnis.</w:t>
      </w:r>
    </w:p>
    <w:p w14:paraId="14BA2F8E">
      <w:pPr>
        <w:tabs>
          <w:tab w:val="left" w:pos="810"/>
        </w:tabs>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Berdasarkan hasil pendataan, keberadaan lembaga adat yang berperan dalam pelestarian dan perlindungan bahasa daerah di Kabupaten Alor adalag sebagai berikut :</w:t>
      </w:r>
    </w:p>
    <w:p w14:paraId="45BF29B6">
      <w:pPr>
        <w:tabs>
          <w:tab w:val="left" w:pos="810"/>
        </w:tabs>
        <w:spacing w:after="0" w:line="360" w:lineRule="auto"/>
        <w:ind w:left="806"/>
        <w:jc w:val="both"/>
        <w:rPr>
          <w:rFonts w:ascii="Bookman Old Style" w:hAnsi="Bookman Old Style" w:cs="Leelawadee UI"/>
          <w:b/>
          <w:color w:val="000000" w:themeColor="text1"/>
          <w:sz w:val="24"/>
          <w:szCs w:val="24"/>
          <w:lang w:val="en-US"/>
          <w14:textFill>
            <w14:solidFill>
              <w14:schemeClr w14:val="tx1"/>
            </w14:solidFill>
          </w14:textFill>
        </w:rPr>
      </w:pPr>
      <w:r>
        <w:rPr>
          <w:rFonts w:ascii="Bookman Old Style" w:hAnsi="Bookman Old Style" w:cs="Leelawadee UI"/>
          <w:b/>
          <w:color w:val="000000" w:themeColor="text1"/>
          <w:sz w:val="24"/>
          <w:szCs w:val="24"/>
          <w:lang w:val="en-US"/>
          <w14:textFill>
            <w14:solidFill>
              <w14:schemeClr w14:val="tx1"/>
            </w14:solidFill>
          </w14:textFill>
        </w:rPr>
        <w:t>Grafik 36.  Data OPK Lembaga Menurut OPK Bahasa</w:t>
      </w:r>
    </w:p>
    <w:p w14:paraId="51AFFDC3">
      <w:pPr>
        <w:tabs>
          <w:tab w:val="left" w:pos="810"/>
        </w:tabs>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eastAsia="en-US"/>
          <w14:textFill>
            <w14:solidFill>
              <w14:schemeClr w14:val="tx1"/>
            </w14:solidFill>
          </w14:textFill>
        </w:rPr>
        <w:drawing>
          <wp:inline distT="0" distB="0" distL="0" distR="0">
            <wp:extent cx="4953000" cy="2350135"/>
            <wp:effectExtent l="19050" t="19050" r="19050" b="1206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pic:cNvPicPr>
                  </pic:nvPicPr>
                  <pic:blipFill>
                    <a:blip r:embed="rId157">
                      <a:extLst>
                        <a:ext uri="{BEBA8EAE-BF5A-486C-A8C5-ECC9F3942E4B}">
                          <a14:imgProps xmlns:a14="http://schemas.microsoft.com/office/drawing/2010/main">
                            <a14:imgLayer r:embed="rId15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55242" cy="2351204"/>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67A70917">
      <w:pPr>
        <w:tabs>
          <w:tab w:val="left" w:pos="810"/>
        </w:tabs>
        <w:spacing w:after="0" w:line="360" w:lineRule="auto"/>
        <w:jc w:val="both"/>
        <w:rPr>
          <w:rFonts w:ascii="Bookman Old Style" w:hAnsi="Bookman Old Style" w:cs="Leelawadee UI"/>
          <w:color w:val="000000" w:themeColor="text1"/>
          <w:sz w:val="24"/>
          <w:szCs w:val="24"/>
          <w:lang w:val="en-US"/>
          <w14:textFill>
            <w14:solidFill>
              <w14:schemeClr w14:val="tx1"/>
            </w14:solidFill>
          </w14:textFill>
        </w:rPr>
      </w:pPr>
    </w:p>
    <w:p w14:paraId="0E149CBD">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V.9.</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Permainan Rakyat</w:t>
      </w:r>
    </w:p>
    <w:p w14:paraId="47CDA8EB">
      <w:pPr>
        <w:autoSpaceDE w:val="0"/>
        <w:autoSpaceDN w:val="0"/>
        <w:adjustRightInd w:val="0"/>
        <w:spacing w:after="0" w:line="360" w:lineRule="auto"/>
        <w:ind w:left="806"/>
        <w:jc w:val="both"/>
        <w:rPr>
          <w:rFonts w:ascii="Bookman Old Style" w:hAnsi="Bookman Old Style" w:cs="Leelawadee UI"/>
          <w:color w:val="000000" w:themeColor="text1"/>
          <w:sz w:val="24"/>
          <w:szCs w:val="24"/>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Berdasarkan persentase </w:t>
      </w:r>
      <w:r>
        <w:rPr>
          <w:rFonts w:ascii="Bookman Old Style" w:hAnsi="Bookman Old Style" w:cs="Leelawadee UI"/>
          <w:color w:val="000000" w:themeColor="text1"/>
          <w:sz w:val="24"/>
          <w:szCs w:val="24"/>
          <w:lang w:val="en-US"/>
          <w14:textFill>
            <w14:solidFill>
              <w14:schemeClr w14:val="tx1"/>
            </w14:solidFill>
          </w14:textFill>
        </w:rPr>
        <w:t>g</w:t>
      </w:r>
      <w:r>
        <w:rPr>
          <w:rFonts w:ascii="Bookman Old Style" w:hAnsi="Bookman Old Style" w:cs="Leelawadee UI"/>
          <w:color w:val="000000" w:themeColor="text1"/>
          <w:sz w:val="24"/>
          <w:szCs w:val="24"/>
          <w14:textFill>
            <w14:solidFill>
              <w14:schemeClr w14:val="tx1"/>
            </w14:solidFill>
          </w14:textFill>
        </w:rPr>
        <w:t xml:space="preserve">rafik, digambarkan jenis permainan yang masih sering dimainkan oleh anak-anak atau masyarakat kota Alor sekitar </w:t>
      </w:r>
      <w:r>
        <w:rPr>
          <w:rFonts w:ascii="Bookman Old Style" w:hAnsi="Bookman Old Style" w:cs="Leelawadee UI"/>
          <w:color w:val="000000" w:themeColor="text1"/>
          <w:sz w:val="24"/>
          <w:szCs w:val="24"/>
          <w:lang w:val="en-US"/>
          <w14:textFill>
            <w14:solidFill>
              <w14:schemeClr w14:val="tx1"/>
            </w14:solidFill>
          </w14:textFill>
        </w:rPr>
        <w:t xml:space="preserve">3 permainan </w:t>
      </w:r>
      <w:r>
        <w:rPr>
          <w:rFonts w:ascii="Bookman Old Style" w:hAnsi="Bookman Old Style" w:cs="Leelawadee UI"/>
          <w:color w:val="000000" w:themeColor="text1"/>
          <w:sz w:val="24"/>
          <w:szCs w:val="24"/>
          <w14:textFill>
            <w14:solidFill>
              <w14:schemeClr w14:val="tx1"/>
            </w14:solidFill>
          </w14:textFill>
        </w:rPr>
        <w:t>dan yang sudah jarang sekitar</w:t>
      </w:r>
      <w:r>
        <w:rPr>
          <w:rFonts w:ascii="Bookman Old Style" w:hAnsi="Bookman Old Style" w:cs="Leelawadee UI"/>
          <w:color w:val="000000" w:themeColor="text1"/>
          <w:sz w:val="24"/>
          <w:szCs w:val="24"/>
          <w:lang w:val="en-US"/>
          <w14:textFill>
            <w14:solidFill>
              <w14:schemeClr w14:val="tx1"/>
            </w14:solidFill>
          </w14:textFill>
        </w:rPr>
        <w:t xml:space="preserve"> 7 permainan</w:t>
      </w:r>
      <w:r>
        <w:rPr>
          <w:rFonts w:ascii="Bookman Old Style" w:hAnsi="Bookman Old Style" w:cs="Leelawadee UI"/>
          <w:color w:val="000000" w:themeColor="text1"/>
          <w:sz w:val="24"/>
          <w:szCs w:val="24"/>
          <w14:textFill>
            <w14:solidFill>
              <w14:schemeClr w14:val="tx1"/>
            </w14:solidFill>
          </w14:textFill>
        </w:rPr>
        <w:t>. Data ini menunjukkan kalau dari SDM objek permainan rakyat pada prinspnya cukup tersedia, namun sudah mulai terjadi pergeseran</w:t>
      </w:r>
      <w:r>
        <w:rPr>
          <w:rFonts w:ascii="Bookman Old Style" w:hAnsi="Bookman Old Style" w:cs="Leelawadee UI"/>
          <w:color w:val="000000" w:themeColor="text1"/>
          <w:sz w:val="24"/>
          <w:szCs w:val="24"/>
          <w:lang w:val="en-US"/>
          <w14:textFill>
            <w14:solidFill>
              <w14:schemeClr w14:val="tx1"/>
            </w14:solidFill>
          </w14:textFill>
        </w:rPr>
        <w:t xml:space="preserve"> </w:t>
      </w:r>
      <w:r>
        <w:rPr>
          <w:rFonts w:ascii="Bookman Old Style" w:hAnsi="Bookman Old Style" w:cs="Leelawadee UI"/>
          <w:color w:val="000000" w:themeColor="text1"/>
          <w:sz w:val="24"/>
          <w:szCs w:val="24"/>
          <w14:textFill>
            <w14:solidFill>
              <w14:schemeClr w14:val="tx1"/>
            </w14:solidFill>
          </w14:textFill>
        </w:rPr>
        <w:t xml:space="preserve">dimana ada kecenderungan beberapa jenis permainan sudah mengalami kepunahan. </w:t>
      </w:r>
    </w:p>
    <w:p w14:paraId="37D62A4B">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Demikian pula dari segi jumlah lembaga, masih cukup lumayan di mana terdapat </w:t>
      </w:r>
      <w:r>
        <w:rPr>
          <w:rFonts w:ascii="Bookman Old Style" w:hAnsi="Bookman Old Style" w:cs="Leelawadee UI"/>
          <w:color w:val="000000" w:themeColor="text1"/>
          <w:sz w:val="24"/>
          <w:szCs w:val="24"/>
          <w:lang w:val="en-US"/>
          <w14:textFill>
            <w14:solidFill>
              <w14:schemeClr w14:val="tx1"/>
            </w14:solidFill>
          </w14:textFill>
        </w:rPr>
        <w:t>18</w:t>
      </w:r>
      <w:r>
        <w:rPr>
          <w:rFonts w:ascii="Bookman Old Style" w:hAnsi="Bookman Old Style" w:cs="Leelawadee UI"/>
          <w:color w:val="000000" w:themeColor="text1"/>
          <w:sz w:val="24"/>
          <w:szCs w:val="24"/>
          <w14:textFill>
            <w14:solidFill>
              <w14:schemeClr w14:val="tx1"/>
            </w14:solidFill>
          </w14:textFill>
        </w:rPr>
        <w:t xml:space="preserve"> lembaga yang masih eksis dari </w:t>
      </w:r>
      <w:r>
        <w:rPr>
          <w:rFonts w:ascii="Bookman Old Style" w:hAnsi="Bookman Old Style" w:cs="Leelawadee UI"/>
          <w:color w:val="000000" w:themeColor="text1"/>
          <w:sz w:val="24"/>
          <w:szCs w:val="24"/>
          <w:lang w:val="en-US"/>
          <w14:textFill>
            <w14:solidFill>
              <w14:schemeClr w14:val="tx1"/>
            </w14:solidFill>
          </w14:textFill>
        </w:rPr>
        <w:t>9</w:t>
      </w:r>
      <w:r>
        <w:rPr>
          <w:rFonts w:ascii="Bookman Old Style" w:hAnsi="Bookman Old Style" w:cs="Leelawadee UI"/>
          <w:color w:val="000000" w:themeColor="text1"/>
          <w:sz w:val="24"/>
          <w:szCs w:val="24"/>
          <w14:textFill>
            <w14:solidFill>
              <w14:schemeClr w14:val="tx1"/>
            </w14:solidFill>
          </w14:textFill>
        </w:rPr>
        <w:t xml:space="preserve"> jumlah jenis objek permainan yang ada, sebagaimana tergambar dalam </w:t>
      </w:r>
      <w:r>
        <w:rPr>
          <w:rFonts w:ascii="Bookman Old Style" w:hAnsi="Bookman Old Style" w:cs="Leelawadee UI"/>
          <w:color w:val="000000" w:themeColor="text1"/>
          <w:sz w:val="24"/>
          <w:szCs w:val="24"/>
          <w:lang w:val="en-US"/>
          <w14:textFill>
            <w14:solidFill>
              <w14:schemeClr w14:val="tx1"/>
            </w14:solidFill>
          </w14:textFill>
        </w:rPr>
        <w:t>g</w:t>
      </w:r>
      <w:r>
        <w:rPr>
          <w:rFonts w:ascii="Bookman Old Style" w:hAnsi="Bookman Old Style" w:cs="Leelawadee UI"/>
          <w:color w:val="000000" w:themeColor="text1"/>
          <w:sz w:val="24"/>
          <w:szCs w:val="24"/>
          <w14:textFill>
            <w14:solidFill>
              <w14:schemeClr w14:val="tx1"/>
            </w14:solidFill>
          </w14:textFill>
        </w:rPr>
        <w:t>rafik berikut</w:t>
      </w:r>
      <w:r>
        <w:rPr>
          <w:rFonts w:ascii="Bookman Old Style" w:hAnsi="Bookman Old Style" w:cs="Leelawadee UI"/>
          <w:color w:val="000000" w:themeColor="text1"/>
          <w:sz w:val="24"/>
          <w:szCs w:val="24"/>
          <w:lang w:val="en-US"/>
          <w14:textFill>
            <w14:solidFill>
              <w14:schemeClr w14:val="tx1"/>
            </w14:solidFill>
          </w14:textFill>
        </w:rPr>
        <w:t xml:space="preserve"> </w:t>
      </w:r>
      <w:r>
        <w:rPr>
          <w:rFonts w:ascii="Bookman Old Style" w:hAnsi="Bookman Old Style" w:cs="Leelawadee UI"/>
          <w:color w:val="000000" w:themeColor="text1"/>
          <w:sz w:val="24"/>
          <w:szCs w:val="24"/>
          <w14:textFill>
            <w14:solidFill>
              <w14:schemeClr w14:val="tx1"/>
            </w14:solidFill>
          </w14:textFill>
        </w:rPr>
        <w:t xml:space="preserve">: </w:t>
      </w:r>
    </w:p>
    <w:p w14:paraId="2E2160CE">
      <w:pPr>
        <w:tabs>
          <w:tab w:val="left" w:pos="2340"/>
        </w:tabs>
        <w:autoSpaceDE w:val="0"/>
        <w:autoSpaceDN w:val="0"/>
        <w:adjustRightInd w:val="0"/>
        <w:spacing w:after="0" w:line="360" w:lineRule="auto"/>
        <w:ind w:left="2340" w:hanging="1534"/>
        <w:jc w:val="both"/>
        <w:rPr>
          <w:rFonts w:ascii="Bookman Old Style" w:hAnsi="Bookman Old Style" w:cs="Leelawadee UI"/>
          <w:b/>
          <w:color w:val="000000" w:themeColor="text1"/>
          <w:sz w:val="24"/>
          <w:szCs w:val="24"/>
          <w:lang w:val="en-US"/>
          <w14:textFill>
            <w14:solidFill>
              <w14:schemeClr w14:val="tx1"/>
            </w14:solidFill>
          </w14:textFill>
        </w:rPr>
      </w:pPr>
      <w:r>
        <w:rPr>
          <w:rFonts w:ascii="Bookman Old Style" w:hAnsi="Bookman Old Style" w:cs="Leelawadee UI"/>
          <w:b/>
          <w:color w:val="000000" w:themeColor="text1"/>
          <w:sz w:val="24"/>
          <w:szCs w:val="24"/>
          <w:lang w:val="en-US"/>
          <w14:textFill>
            <w14:solidFill>
              <w14:schemeClr w14:val="tx1"/>
            </w14:solidFill>
          </w14:textFill>
        </w:rPr>
        <w:t xml:space="preserve">Grafik 37. </w:t>
      </w:r>
      <w:r>
        <w:rPr>
          <w:rFonts w:ascii="Bookman Old Style" w:hAnsi="Bookman Old Style" w:cs="Leelawadee UI"/>
          <w:b/>
          <w:color w:val="000000" w:themeColor="text1"/>
          <w:sz w:val="24"/>
          <w:szCs w:val="24"/>
          <w:lang w:val="en-US"/>
          <w14:textFill>
            <w14:solidFill>
              <w14:schemeClr w14:val="tx1"/>
            </w14:solidFill>
          </w14:textFill>
        </w:rPr>
        <w:tab/>
      </w:r>
      <w:r>
        <w:rPr>
          <w:rFonts w:ascii="Bookman Old Style" w:hAnsi="Bookman Old Style" w:cs="Leelawadee UI"/>
          <w:b/>
          <w:color w:val="000000" w:themeColor="text1"/>
          <w:sz w:val="24"/>
          <w:szCs w:val="24"/>
          <w:lang w:val="en-US"/>
          <w14:textFill>
            <w14:solidFill>
              <w14:schemeClr w14:val="tx1"/>
            </w14:solidFill>
          </w14:textFill>
        </w:rPr>
        <w:t>Data Jumlah Lembaga Menurut OPK Permainan Rakyat</w:t>
      </w:r>
    </w:p>
    <w:p w14:paraId="518B8558">
      <w:pPr>
        <w:tabs>
          <w:tab w:val="left" w:pos="810"/>
        </w:tabs>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eastAsia="en-US"/>
          <w14:textFill>
            <w14:solidFill>
              <w14:schemeClr w14:val="tx1"/>
            </w14:solidFill>
          </w14:textFill>
        </w:rPr>
        <w:drawing>
          <wp:inline distT="0" distB="0" distL="0" distR="0">
            <wp:extent cx="5078095" cy="2171700"/>
            <wp:effectExtent l="19050" t="19050" r="27305" b="190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159">
                      <a:extLst>
                        <a:ext uri="{BEBA8EAE-BF5A-486C-A8C5-ECC9F3942E4B}">
                          <a14:imgProps xmlns:a14="http://schemas.microsoft.com/office/drawing/2010/main">
                            <a14:imgLayer r:embed="rId160">
                              <a14:imgEffect>
                                <a14:sharpenSoften amount="75000"/>
                              </a14:imgEffect>
                            </a14:imgLayer>
                          </a14:imgProps>
                        </a:ext>
                        <a:ext uri="{28A0092B-C50C-407E-A947-70E740481C1C}">
                          <a14:useLocalDpi xmlns:a14="http://schemas.microsoft.com/office/drawing/2010/main" val="0"/>
                        </a:ext>
                      </a:extLst>
                    </a:blip>
                    <a:srcRect l="1883" t="20936"/>
                    <a:stretch>
                      <a:fillRect/>
                    </a:stretch>
                  </pic:blipFill>
                  <pic:spPr>
                    <a:xfrm>
                      <a:off x="0" y="0"/>
                      <a:ext cx="5083831" cy="2174146"/>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708757E2">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13436DEB">
      <w:pPr>
        <w:tabs>
          <w:tab w:val="left" w:pos="810"/>
          <w:tab w:val="left" w:pos="90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V.10.</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Olah Raga Tradisional</w:t>
      </w:r>
    </w:p>
    <w:p w14:paraId="1CDC8ABE">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Dari </w:t>
      </w:r>
      <w:r>
        <w:rPr>
          <w:rFonts w:ascii="Bookman Old Style" w:hAnsi="Bookman Old Style" w:cs="Leelawadee UI"/>
          <w:color w:val="000000" w:themeColor="text1"/>
          <w:sz w:val="24"/>
          <w:szCs w:val="24"/>
          <w:lang w:val="en-US"/>
          <w14:textFill>
            <w14:solidFill>
              <w14:schemeClr w14:val="tx1"/>
            </w14:solidFill>
          </w14:textFill>
        </w:rPr>
        <w:t>7</w:t>
      </w:r>
      <w:r>
        <w:rPr>
          <w:rFonts w:ascii="Bookman Old Style" w:hAnsi="Bookman Old Style" w:cs="Leelawadee UI"/>
          <w:color w:val="000000" w:themeColor="text1"/>
          <w:sz w:val="24"/>
          <w:szCs w:val="24"/>
          <w14:textFill>
            <w14:solidFill>
              <w14:schemeClr w14:val="tx1"/>
            </w14:solidFill>
          </w14:textFill>
        </w:rPr>
        <w:t xml:space="preserve"> jenis objek olahraga tradisional </w:t>
      </w:r>
      <w:r>
        <w:rPr>
          <w:rFonts w:ascii="Bookman Old Style" w:hAnsi="Bookman Old Style" w:cs="Leelawadee UI"/>
          <w:color w:val="000000" w:themeColor="text1"/>
          <w:sz w:val="24"/>
          <w:szCs w:val="24"/>
          <w:lang w:val="en-US"/>
          <w14:textFill>
            <w14:solidFill>
              <w14:schemeClr w14:val="tx1"/>
            </w14:solidFill>
          </w14:textFill>
        </w:rPr>
        <w:t>yang terdata dalam borang APIK, teridentifikasi</w:t>
      </w:r>
      <w:r>
        <w:rPr>
          <w:rFonts w:ascii="Bookman Old Style" w:hAnsi="Bookman Old Style" w:cs="Leelawadee UI"/>
          <w:color w:val="000000" w:themeColor="text1"/>
          <w:sz w:val="24"/>
          <w:szCs w:val="24"/>
          <w14:textFill>
            <w14:solidFill>
              <w14:schemeClr w14:val="tx1"/>
            </w14:solidFill>
          </w14:textFill>
        </w:rPr>
        <w:t xml:space="preserve"> 1</w:t>
      </w:r>
      <w:r>
        <w:rPr>
          <w:rFonts w:ascii="Bookman Old Style" w:hAnsi="Bookman Old Style" w:cs="Leelawadee UI"/>
          <w:color w:val="000000" w:themeColor="text1"/>
          <w:sz w:val="24"/>
          <w:szCs w:val="24"/>
          <w:lang w:val="en-US"/>
          <w14:textFill>
            <w14:solidFill>
              <w14:schemeClr w14:val="tx1"/>
            </w14:solidFill>
          </w14:textFill>
        </w:rPr>
        <w:t>8</w:t>
      </w:r>
      <w:r>
        <w:rPr>
          <w:rFonts w:ascii="Bookman Old Style" w:hAnsi="Bookman Old Style" w:cs="Leelawadee UI"/>
          <w:color w:val="000000" w:themeColor="text1"/>
          <w:sz w:val="24"/>
          <w:szCs w:val="24"/>
          <w14:textFill>
            <w14:solidFill>
              <w14:schemeClr w14:val="tx1"/>
            </w14:solidFill>
          </w14:textFill>
        </w:rPr>
        <w:t xml:space="preserve"> lembaga yang bersifat informal dalam mempertahankan olahraga tradisional </w:t>
      </w:r>
      <w:r>
        <w:rPr>
          <w:rFonts w:ascii="Bookman Old Style" w:hAnsi="Bookman Old Style" w:cs="Leelawadee UI"/>
          <w:color w:val="000000" w:themeColor="text1"/>
          <w:sz w:val="24"/>
          <w:szCs w:val="24"/>
          <w:lang w:val="en-US"/>
          <w14:textFill>
            <w14:solidFill>
              <w14:schemeClr w14:val="tx1"/>
            </w14:solidFill>
          </w14:textFill>
        </w:rPr>
        <w:t>Kabupaten</w:t>
      </w:r>
      <w:r>
        <w:rPr>
          <w:rFonts w:ascii="Bookman Old Style" w:hAnsi="Bookman Old Style" w:cs="Leelawadee UI"/>
          <w:color w:val="000000" w:themeColor="text1"/>
          <w:sz w:val="24"/>
          <w:szCs w:val="24"/>
          <w14:textFill>
            <w14:solidFill>
              <w14:schemeClr w14:val="tx1"/>
            </w14:solidFill>
          </w14:textFill>
        </w:rPr>
        <w:t xml:space="preserve"> Alor</w:t>
      </w:r>
      <w:r>
        <w:rPr>
          <w:rFonts w:ascii="Bookman Old Style" w:hAnsi="Bookman Old Style" w:cs="Leelawadee UI"/>
          <w:color w:val="000000" w:themeColor="text1"/>
          <w:sz w:val="24"/>
          <w:szCs w:val="24"/>
          <w:lang w:val="en-US"/>
          <w14:textFill>
            <w14:solidFill>
              <w14:schemeClr w14:val="tx1"/>
            </w14:solidFill>
          </w14:textFill>
        </w:rPr>
        <w:t>.</w:t>
      </w:r>
      <w:r>
        <w:rPr>
          <w:rFonts w:ascii="Bookman Old Style" w:hAnsi="Bookman Old Style" w:cs="Leelawadee UI"/>
          <w:color w:val="000000" w:themeColor="text1"/>
          <w:sz w:val="24"/>
          <w:szCs w:val="24"/>
          <w14:textFill>
            <w14:solidFill>
              <w14:schemeClr w14:val="tx1"/>
            </w14:solidFill>
          </w14:textFill>
        </w:rPr>
        <w:t xml:space="preserve"> Berikut grafik jumlah lembaga menurut objek olahraga tradisional</w:t>
      </w:r>
      <w:r>
        <w:rPr>
          <w:rFonts w:ascii="Bookman Old Style" w:hAnsi="Bookman Old Style" w:cs="Leelawadee UI"/>
          <w:color w:val="000000" w:themeColor="text1"/>
          <w:sz w:val="24"/>
          <w:szCs w:val="24"/>
          <w:lang w:val="en-US"/>
          <w14:textFill>
            <w14:solidFill>
              <w14:schemeClr w14:val="tx1"/>
            </w14:solidFill>
          </w14:textFill>
        </w:rPr>
        <w:t xml:space="preserve"> di Kabupaten Alor :</w:t>
      </w:r>
    </w:p>
    <w:p w14:paraId="53C3619B">
      <w:pPr>
        <w:tabs>
          <w:tab w:val="left" w:pos="2340"/>
        </w:tabs>
        <w:autoSpaceDE w:val="0"/>
        <w:autoSpaceDN w:val="0"/>
        <w:adjustRightInd w:val="0"/>
        <w:spacing w:after="0" w:line="360" w:lineRule="auto"/>
        <w:ind w:left="2340" w:hanging="1534"/>
        <w:jc w:val="both"/>
        <w:rPr>
          <w:rFonts w:ascii="Bookman Old Style" w:hAnsi="Bookman Old Style" w:cs="Leelawadee UI"/>
          <w:b/>
          <w:color w:val="000000" w:themeColor="text1"/>
          <w:sz w:val="24"/>
          <w:szCs w:val="24"/>
          <w:lang w:val="en-US"/>
          <w14:textFill>
            <w14:solidFill>
              <w14:schemeClr w14:val="tx1"/>
            </w14:solidFill>
          </w14:textFill>
        </w:rPr>
      </w:pPr>
      <w:r>
        <w:rPr>
          <w:rFonts w:ascii="Bookman Old Style" w:hAnsi="Bookman Old Style" w:cs="Leelawadee UI"/>
          <w:b/>
          <w:color w:val="000000" w:themeColor="text1"/>
          <w:sz w:val="24"/>
          <w:szCs w:val="24"/>
          <w:lang w:val="en-US"/>
          <w14:textFill>
            <w14:solidFill>
              <w14:schemeClr w14:val="tx1"/>
            </w14:solidFill>
          </w14:textFill>
        </w:rPr>
        <w:t>Grafik 38.</w:t>
      </w:r>
      <w:r>
        <w:rPr>
          <w:rFonts w:ascii="Bookman Old Style" w:hAnsi="Bookman Old Style" w:cs="Leelawadee UI"/>
          <w:b/>
          <w:color w:val="000000" w:themeColor="text1"/>
          <w:sz w:val="24"/>
          <w:szCs w:val="24"/>
          <w:lang w:val="en-US"/>
          <w14:textFill>
            <w14:solidFill>
              <w14:schemeClr w14:val="tx1"/>
            </w14:solidFill>
          </w14:textFill>
        </w:rPr>
        <w:tab/>
      </w:r>
      <w:r>
        <w:rPr>
          <w:rFonts w:ascii="Bookman Old Style" w:hAnsi="Bookman Old Style" w:cs="Leelawadee UI"/>
          <w:b/>
          <w:color w:val="000000" w:themeColor="text1"/>
          <w:sz w:val="24"/>
          <w:szCs w:val="24"/>
          <w:lang w:val="en-US"/>
          <w14:textFill>
            <w14:solidFill>
              <w14:schemeClr w14:val="tx1"/>
            </w14:solidFill>
          </w14:textFill>
        </w:rPr>
        <w:t>Data Jumlah Lembaga menurut OPK Olah Raga Tradisional</w:t>
      </w:r>
    </w:p>
    <w:p w14:paraId="09845533">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inline distT="0" distB="0" distL="0" distR="0">
            <wp:extent cx="5086350" cy="2352675"/>
            <wp:effectExtent l="19050" t="19050" r="19050" b="2857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pic:cNvPicPr>
                  </pic:nvPicPr>
                  <pic:blipFill>
                    <a:blip r:embed="rId161">
                      <a:extLst>
                        <a:ext uri="{BEBA8EAE-BF5A-486C-A8C5-ECC9F3942E4B}">
                          <a14:imgProps xmlns:a14="http://schemas.microsoft.com/office/drawing/2010/main">
                            <a14:imgLayer r:embed="rId162">
                              <a14:imgEffect>
                                <a14:sharpenSoften amount="75000"/>
                              </a14:imgEffect>
                            </a14:imgLayer>
                          </a14:imgProps>
                        </a:ext>
                        <a:ext uri="{28A0092B-C50C-407E-A947-70E740481C1C}">
                          <a14:useLocalDpi xmlns:a14="http://schemas.microsoft.com/office/drawing/2010/main" val="0"/>
                        </a:ext>
                      </a:extLst>
                    </a:blip>
                    <a:srcRect l="2824" t="18993"/>
                    <a:stretch>
                      <a:fillRect/>
                    </a:stretch>
                  </pic:blipFill>
                  <pic:spPr>
                    <a:xfrm>
                      <a:off x="0" y="0"/>
                      <a:ext cx="5097808" cy="2357975"/>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34C5297E">
      <w:pPr>
        <w:tabs>
          <w:tab w:val="left" w:pos="810"/>
          <w:tab w:val="left" w:pos="90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0AD5A7CF">
      <w:pP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r>
        <w:rPr>
          <w:rFonts w:ascii="Bookman Old Style" w:hAnsi="Bookman Old Style"/>
          <w:color w:val="000000" w:themeColor="text1"/>
          <w:sz w:val="24"/>
          <w:szCs w:val="24"/>
          <w:lang w:val="en-US"/>
          <w14:textFill>
            <w14:solidFill>
              <w14:schemeClr w14:val="tx1"/>
            </w14:solidFill>
          </w14:textFill>
        </w:rPr>
        <w:t>V.11.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Cagar Budaya</w:t>
      </w:r>
    </w:p>
    <w:p w14:paraId="41936C4B">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14:textFill>
            <w14:solidFill>
              <w14:schemeClr w14:val="tx1"/>
            </w14:solidFill>
          </w14:textFill>
        </w:rPr>
        <w:t xml:space="preserve">Pada dasarnya, upaya pelestarian Cagar Budaya tidak hanya menjadi tanggung jawab pemerintah </w:t>
      </w:r>
      <w:r>
        <w:rPr>
          <w:rFonts w:ascii="Bookman Old Style" w:hAnsi="Bookman Old Style"/>
          <w:color w:val="000000" w:themeColor="text1"/>
          <w:lang w:val="en-US"/>
          <w14:textFill>
            <w14:solidFill>
              <w14:schemeClr w14:val="tx1"/>
            </w14:solidFill>
          </w14:textFill>
        </w:rPr>
        <w:t xml:space="preserve">saja dalam hal ini Dinas kebudayaan, </w:t>
      </w:r>
      <w:r>
        <w:rPr>
          <w:rFonts w:ascii="Bookman Old Style" w:hAnsi="Bookman Old Style"/>
          <w:color w:val="000000" w:themeColor="text1"/>
          <w14:textFill>
            <w14:solidFill>
              <w14:schemeClr w14:val="tx1"/>
            </w14:solidFill>
          </w14:textFill>
        </w:rPr>
        <w:t>melainkan menjadi perhatian bersama</w:t>
      </w:r>
      <w:r>
        <w:rPr>
          <w:rFonts w:ascii="Bookman Old Style" w:hAnsi="Bookman Old Style"/>
          <w:color w:val="000000" w:themeColor="text1"/>
          <w:lang w:val="en-US"/>
          <w14:textFill>
            <w14:solidFill>
              <w14:schemeClr w14:val="tx1"/>
            </w14:solidFill>
          </w14:textFill>
        </w:rPr>
        <w:t xml:space="preserve"> baik pemerintah maupun masyarakat</w:t>
      </w:r>
      <w:r>
        <w:rPr>
          <w:rFonts w:ascii="Bookman Old Style" w:hAnsi="Bookman Old Style"/>
          <w:color w:val="000000" w:themeColor="text1"/>
          <w14:textFill>
            <w14:solidFill>
              <w14:schemeClr w14:val="tx1"/>
            </w14:solidFill>
          </w14:textFill>
        </w:rPr>
        <w:t xml:space="preserve">. Pemerintah sebagai pengemban amanah perlu </w:t>
      </w:r>
      <w:r>
        <w:rPr>
          <w:rFonts w:ascii="Bookman Old Style" w:hAnsi="Bookman Old Style"/>
          <w:color w:val="000000" w:themeColor="text1"/>
          <w:lang w:val="en-US"/>
          <w14:textFill>
            <w14:solidFill>
              <w14:schemeClr w14:val="tx1"/>
            </w14:solidFill>
          </w14:textFill>
        </w:rPr>
        <w:t>membangun kemitraaan bersama</w:t>
      </w:r>
      <w:r>
        <w:rPr>
          <w:rFonts w:ascii="Bookman Old Style" w:hAnsi="Bookman Old Style"/>
          <w:color w:val="000000" w:themeColor="text1"/>
          <w14:textFill>
            <w14:solidFill>
              <w14:schemeClr w14:val="tx1"/>
            </w14:solidFill>
          </w14:textFill>
        </w:rPr>
        <w:t xml:space="preserve"> masyarakat dan lembaga-lembaga negara lainnya. Pemerintah perlu membangun konsep sinergisme untuk menyamakan persepsi, sekaligus bersama-sama memberikan perhatian untuk pengelolaan </w:t>
      </w:r>
      <w:r>
        <w:rPr>
          <w:rFonts w:ascii="Bookman Old Style" w:hAnsi="Bookman Old Style"/>
          <w:color w:val="000000" w:themeColor="text1"/>
          <w:lang w:val="en-US"/>
          <w14:textFill>
            <w14:solidFill>
              <w14:schemeClr w14:val="tx1"/>
            </w14:solidFill>
          </w14:textFill>
        </w:rPr>
        <w:t xml:space="preserve">dan </w:t>
      </w:r>
      <w:r>
        <w:rPr>
          <w:rFonts w:ascii="Bookman Old Style" w:hAnsi="Bookman Old Style"/>
          <w:color w:val="000000" w:themeColor="text1"/>
          <w14:textFill>
            <w14:solidFill>
              <w14:schemeClr w14:val="tx1"/>
            </w14:solidFill>
          </w14:textFill>
        </w:rPr>
        <w:t>terhadap pelestarian Cagar Budaya</w:t>
      </w:r>
      <w:r>
        <w:rPr>
          <w:rFonts w:ascii="Bookman Old Style" w:hAnsi="Bookman Old Style"/>
          <w:color w:val="000000" w:themeColor="text1"/>
          <w:lang w:val="en-US"/>
          <w14:textFill>
            <w14:solidFill>
              <w14:schemeClr w14:val="tx1"/>
            </w14:solidFill>
          </w14:textFill>
        </w:rPr>
        <w:t>.</w:t>
      </w:r>
    </w:p>
    <w:p w14:paraId="4FAE46A5">
      <w:pPr>
        <w:pStyle w:val="13"/>
        <w:shd w:val="clear" w:color="auto" w:fill="FFFFFF"/>
        <w:spacing w:before="0" w:beforeAutospacing="0" w:after="0" w:afterAutospacing="0" w:line="360" w:lineRule="auto"/>
        <w:ind w:left="806"/>
        <w:jc w:val="both"/>
        <w:rPr>
          <w:rFonts w:ascii="Bookman Old Style" w:hAnsi="Bookman Old Style"/>
          <w:color w:val="000000" w:themeColor="text1"/>
          <w:lang w:val="en-US"/>
          <w14:textFill>
            <w14:solidFill>
              <w14:schemeClr w14:val="tx1"/>
            </w14:solidFill>
          </w14:textFill>
        </w:rPr>
      </w:pPr>
      <w:r>
        <w:rPr>
          <w:rFonts w:ascii="Bookman Old Style" w:hAnsi="Bookman Old Style"/>
          <w:color w:val="000000" w:themeColor="text1"/>
          <w:lang w:val="en-US"/>
          <w14:textFill>
            <w14:solidFill>
              <w14:schemeClr w14:val="tx1"/>
            </w14:solidFill>
          </w14:textFill>
        </w:rPr>
        <w:t>Keberadaan OPK Cagar Budaya di Kabupaten Alor secara umum tidak terlepas dari peran lembaga-lembaga adat yang ada, baik lembaga adat yang terikat secara langsung dalam tatanan adatiah setempat maupun lembaga-lembaga adat yang difasilitas pembentukannya oleh pemerintah.  Berikut grafik jumlah lembaga menurut objek cagar budaya di Kabupaten Alor :</w:t>
      </w:r>
    </w:p>
    <w:p w14:paraId="6BD91A21">
      <w:pPr>
        <w:pStyle w:val="13"/>
        <w:shd w:val="clear" w:color="auto" w:fill="FFFFFF"/>
        <w:spacing w:before="0" w:beforeAutospacing="0" w:after="0" w:afterAutospacing="0" w:line="360" w:lineRule="auto"/>
        <w:ind w:left="806"/>
        <w:jc w:val="both"/>
        <w:rPr>
          <w:rFonts w:ascii="Bookman Old Style" w:hAnsi="Bookman Old Style"/>
          <w:b/>
          <w:color w:val="000000" w:themeColor="text1"/>
          <w:lang w:val="en-US"/>
          <w14:textFill>
            <w14:solidFill>
              <w14:schemeClr w14:val="tx1"/>
            </w14:solidFill>
          </w14:textFill>
        </w:rPr>
      </w:pPr>
      <w:r>
        <w:rPr>
          <w:rFonts w:ascii="Bookman Old Style" w:hAnsi="Bookman Old Style"/>
          <w:b/>
          <w:color w:val="000000" w:themeColor="text1"/>
          <w:lang w:val="en-US"/>
          <w14:textFill>
            <w14:solidFill>
              <w14:schemeClr w14:val="tx1"/>
            </w14:solidFill>
          </w14:textFill>
        </w:rPr>
        <w:t>Grafik 39. Data Jumlah Lembaga Menurut OPK Cagar Budaya</w:t>
      </w:r>
    </w:p>
    <w:p w14:paraId="02CC5D4D">
      <w:pPr>
        <w:ind w:left="810"/>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eastAsia="en-US"/>
          <w14:textFill>
            <w14:solidFill>
              <w14:schemeClr w14:val="tx1"/>
            </w14:solidFill>
          </w14:textFill>
        </w:rPr>
        <w:drawing>
          <wp:inline distT="0" distB="0" distL="0" distR="0">
            <wp:extent cx="5083810" cy="2200275"/>
            <wp:effectExtent l="19050" t="19050" r="2159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63">
                      <a:extLst>
                        <a:ext uri="{BEBA8EAE-BF5A-486C-A8C5-ECC9F3942E4B}">
                          <a14:imgProps xmlns:a14="http://schemas.microsoft.com/office/drawing/2010/main">
                            <a14:imgLayer r:embed="rId164">
                              <a14:imgEffect>
                                <a14:sharpenSoften amount="76000"/>
                              </a14:imgEffect>
                            </a14:imgLayer>
                          </a14:imgProps>
                        </a:ext>
                        <a:ext uri="{28A0092B-C50C-407E-A947-70E740481C1C}">
                          <a14:useLocalDpi xmlns:a14="http://schemas.microsoft.com/office/drawing/2010/main" val="0"/>
                        </a:ext>
                      </a:extLst>
                    </a:blip>
                    <a:srcRect l="3195" t="20301" r="1315"/>
                    <a:stretch>
                      <a:fillRect/>
                    </a:stretch>
                  </pic:blipFill>
                  <pic:spPr>
                    <a:xfrm>
                      <a:off x="0" y="0"/>
                      <a:ext cx="5086615" cy="2201271"/>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75240971">
      <w:pPr>
        <w:rPr>
          <w:rFonts w:ascii="Bookman Old Style" w:hAnsi="Bookman Old Style"/>
          <w:b/>
          <w:color w:val="000000" w:themeColor="text1"/>
          <w:sz w:val="24"/>
          <w:szCs w:val="24"/>
          <w:lang w:val="en-US"/>
          <w14:textFill>
            <w14:solidFill>
              <w14:schemeClr w14:val="tx1"/>
            </w14:solidFill>
          </w14:textFill>
        </w:rPr>
      </w:pPr>
    </w:p>
    <w:p w14:paraId="028B3648">
      <w:pPr>
        <w:rPr>
          <w:rFonts w:ascii="Bookman Old Style" w:hAnsi="Bookman Old Style"/>
          <w:b/>
          <w:color w:val="000000" w:themeColor="text1"/>
          <w:sz w:val="28"/>
          <w:szCs w:val="28"/>
          <w:lang w:val="en-US"/>
          <w14:textFill>
            <w14:solidFill>
              <w14:schemeClr w14:val="tx1"/>
            </w14:solidFill>
          </w14:textFill>
        </w:rPr>
      </w:pPr>
      <w:r>
        <w:rPr>
          <w:rFonts w:ascii="Bookman Old Style" w:hAnsi="Bookman Old Style"/>
          <w:b/>
          <w:color w:val="000000" w:themeColor="text1"/>
          <w:sz w:val="28"/>
          <w:szCs w:val="28"/>
          <w:lang w:val="en-US"/>
          <w14:textFill>
            <w14:solidFill>
              <w14:schemeClr w14:val="tx1"/>
            </w14:solidFill>
          </w14:textFill>
        </w:rPr>
        <w:br w:type="page"/>
      </w:r>
    </w:p>
    <w:p w14:paraId="31AE26DF">
      <w:pPr>
        <w:pStyle w:val="16"/>
        <w:numPr>
          <w:ilvl w:val="0"/>
          <w:numId w:val="3"/>
        </w:numPr>
        <w:spacing w:after="0" w:line="360" w:lineRule="auto"/>
        <w:ind w:left="450" w:hanging="540"/>
        <w:jc w:val="center"/>
        <w:rPr>
          <w:rFonts w:ascii="Bookman Old Style" w:hAnsi="Bookman Old Style"/>
          <w:b/>
          <w:color w:val="000000" w:themeColor="text1"/>
          <w:sz w:val="28"/>
          <w:szCs w:val="28"/>
          <w:lang w:val="en-US"/>
          <w14:textFill>
            <w14:solidFill>
              <w14:schemeClr w14:val="tx1"/>
            </w14:solidFill>
          </w14:textFill>
        </w:rPr>
      </w:pPr>
      <w:r>
        <w:rPr>
          <w:rFonts w:ascii="Bookman Old Style" w:hAnsi="Bookman Old Style"/>
          <w:b/>
          <w:color w:val="000000" w:themeColor="text1"/>
          <w:sz w:val="28"/>
          <w:szCs w:val="28"/>
          <w:lang w:val="en-US"/>
          <w14:textFill>
            <w14:solidFill>
              <w14:schemeClr w14:val="tx1"/>
            </w14:solidFill>
          </w14:textFill>
        </w:rPr>
        <w:t>DATA SARANA DAN PRASARANA KEBUDAYAAN</w:t>
      </w:r>
    </w:p>
    <w:p w14:paraId="01161422">
      <w:pPr>
        <w:spacing w:after="0" w:line="360" w:lineRule="auto"/>
        <w:jc w:val="center"/>
        <w:rPr>
          <w:rFonts w:ascii="Bookman Old Style" w:hAnsi="Bookman Old Style"/>
          <w:color w:val="000000" w:themeColor="text1"/>
          <w:sz w:val="24"/>
          <w:szCs w:val="24"/>
          <w:lang w:val="en-US"/>
          <w14:textFill>
            <w14:solidFill>
              <w14:schemeClr w14:val="tx1"/>
            </w14:solidFill>
          </w14:textFill>
        </w:rPr>
      </w:pPr>
    </w:p>
    <w:p w14:paraId="470EFBAC">
      <w:pPr>
        <w:spacing w:after="0" w:line="360" w:lineRule="auto"/>
        <w:jc w:val="center"/>
        <w:rPr>
          <w:rFonts w:ascii="Bookman Old Style" w:hAnsi="Bookman Old Style"/>
          <w:color w:val="000000" w:themeColor="text1"/>
          <w:sz w:val="24"/>
          <w:szCs w:val="24"/>
          <w:lang w:val="en-US"/>
          <w14:textFill>
            <w14:solidFill>
              <w14:schemeClr w14:val="tx1"/>
            </w14:solidFill>
          </w14:textFill>
        </w:rPr>
      </w:pPr>
    </w:p>
    <w:p w14:paraId="24D9CC7B">
      <w:pPr>
        <w:autoSpaceDE w:val="0"/>
        <w:autoSpaceDN w:val="0"/>
        <w:adjustRightInd w:val="0"/>
        <w:spacing w:after="0" w:line="360" w:lineRule="auto"/>
        <w:jc w:val="both"/>
        <w:rPr>
          <w:rFonts w:ascii="Bookman Old Style" w:hAnsi="Bookman Old Style" w:cs="Leelawadee UI"/>
          <w:color w:val="000000" w:themeColor="text1"/>
          <w:sz w:val="24"/>
          <w:szCs w:val="24"/>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Sebagai </w:t>
      </w:r>
      <w:r>
        <w:rPr>
          <w:rFonts w:ascii="Bookman Old Style" w:hAnsi="Bookman Old Style" w:cs="Leelawadee UI"/>
          <w:color w:val="000000" w:themeColor="text1"/>
          <w:sz w:val="24"/>
          <w:szCs w:val="24"/>
          <w:lang w:val="en-US"/>
          <w14:textFill>
            <w14:solidFill>
              <w14:schemeClr w14:val="tx1"/>
            </w14:solidFill>
          </w14:textFill>
        </w:rPr>
        <w:t>wilayah yang memiliki keragaman budaya yang tinggi dengan warisan budaya yang banyak dan unik, tentunya kebudayaan Alor memiliki nilai jual untuk disandingkan dalam upaya pemajuan pariwisata daerah.  Berkaitan dengan hal tersebut, maka upaya p</w:t>
      </w:r>
      <w:r>
        <w:rPr>
          <w:rFonts w:ascii="Bookman Old Style" w:hAnsi="Bookman Old Style" w:cs="Leelawadee UI"/>
          <w:color w:val="000000" w:themeColor="text1"/>
          <w:sz w:val="24"/>
          <w:szCs w:val="24"/>
          <w14:textFill>
            <w14:solidFill>
              <w14:schemeClr w14:val="tx1"/>
            </w14:solidFill>
          </w14:textFill>
        </w:rPr>
        <w:t xml:space="preserve">elestarian budaya </w:t>
      </w:r>
      <w:r>
        <w:rPr>
          <w:rFonts w:ascii="Bookman Old Style" w:hAnsi="Bookman Old Style" w:cs="Leelawadee UI"/>
          <w:color w:val="000000" w:themeColor="text1"/>
          <w:sz w:val="24"/>
          <w:szCs w:val="24"/>
          <w:lang w:val="en-US"/>
          <w14:textFill>
            <w14:solidFill>
              <w14:schemeClr w14:val="tx1"/>
            </w14:solidFill>
          </w14:textFill>
        </w:rPr>
        <w:t xml:space="preserve">menjadi hal yang penting dalam rangka </w:t>
      </w:r>
      <w:r>
        <w:rPr>
          <w:rFonts w:ascii="Bookman Old Style" w:hAnsi="Bookman Old Style" w:cs="Leelawadee UI"/>
          <w:color w:val="000000" w:themeColor="text1"/>
          <w:sz w:val="24"/>
          <w:szCs w:val="24"/>
          <w14:textFill>
            <w14:solidFill>
              <w14:schemeClr w14:val="tx1"/>
            </w14:solidFill>
          </w14:textFill>
        </w:rPr>
        <w:t xml:space="preserve">menjaga eksistensi </w:t>
      </w:r>
      <w:r>
        <w:rPr>
          <w:rFonts w:ascii="Bookman Old Style" w:hAnsi="Bookman Old Style" w:cs="Leelawadee UI"/>
          <w:color w:val="000000" w:themeColor="text1"/>
          <w:sz w:val="24"/>
          <w:szCs w:val="24"/>
          <w:lang w:val="en-US"/>
          <w14:textFill>
            <w14:solidFill>
              <w14:schemeClr w14:val="tx1"/>
            </w14:solidFill>
          </w14:textFill>
        </w:rPr>
        <w:t xml:space="preserve">komponen-komponen kebudayaan itu sendiri, baik yang berhubungan dengan </w:t>
      </w:r>
      <w:r>
        <w:rPr>
          <w:rFonts w:ascii="Bookman Old Style" w:hAnsi="Bookman Old Style" w:cs="Leelawadee UI"/>
          <w:color w:val="000000" w:themeColor="text1"/>
          <w:sz w:val="24"/>
          <w:szCs w:val="24"/>
          <w14:textFill>
            <w14:solidFill>
              <w14:schemeClr w14:val="tx1"/>
            </w14:solidFill>
          </w14:textFill>
        </w:rPr>
        <w:t xml:space="preserve">sumber daya manusia (SDM), </w:t>
      </w:r>
      <w:r>
        <w:rPr>
          <w:rFonts w:ascii="Bookman Old Style" w:hAnsi="Bookman Old Style" w:cs="Leelawadee UI"/>
          <w:color w:val="000000" w:themeColor="text1"/>
          <w:sz w:val="24"/>
          <w:szCs w:val="24"/>
          <w:lang w:val="en-US"/>
          <w14:textFill>
            <w14:solidFill>
              <w14:schemeClr w14:val="tx1"/>
            </w14:solidFill>
          </w14:textFill>
        </w:rPr>
        <w:t>kelembagaan dan</w:t>
      </w:r>
      <w:r>
        <w:rPr>
          <w:rFonts w:ascii="Bookman Old Style" w:hAnsi="Bookman Old Style" w:cs="Leelawadee UI"/>
          <w:color w:val="000000" w:themeColor="text1"/>
          <w:sz w:val="24"/>
          <w:szCs w:val="24"/>
          <w14:textFill>
            <w14:solidFill>
              <w14:schemeClr w14:val="tx1"/>
            </w14:solidFill>
          </w14:textFill>
        </w:rPr>
        <w:t xml:space="preserve"> sarana prasarana. </w:t>
      </w:r>
    </w:p>
    <w:p w14:paraId="52864534">
      <w:pPr>
        <w:autoSpaceDE w:val="0"/>
        <w:autoSpaceDN w:val="0"/>
        <w:adjustRightInd w:val="0"/>
        <w:spacing w:after="0" w:line="360" w:lineRule="auto"/>
        <w:jc w:val="both"/>
        <w:rPr>
          <w:rFonts w:ascii="Bookman Old Style" w:hAnsi="Bookman Old Style" w:cs="Leelawadee UI"/>
          <w:color w:val="000000" w:themeColor="text1"/>
          <w:sz w:val="24"/>
          <w:szCs w:val="24"/>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Berdasarkan hasil survei dan pendataan terkait sarana dan prasarana kebudayaan di K</w:t>
      </w:r>
      <w:r>
        <w:rPr>
          <w:rFonts w:ascii="Bookman Old Style" w:hAnsi="Bookman Old Style" w:cs="Leelawadee UI"/>
          <w:color w:val="000000" w:themeColor="text1"/>
          <w:sz w:val="24"/>
          <w:szCs w:val="24"/>
          <w:lang w:val="en-US"/>
          <w14:textFill>
            <w14:solidFill>
              <w14:schemeClr w14:val="tx1"/>
            </w14:solidFill>
          </w14:textFill>
        </w:rPr>
        <w:t>abupaten</w:t>
      </w:r>
      <w:r>
        <w:rPr>
          <w:rFonts w:ascii="Bookman Old Style" w:hAnsi="Bookman Old Style" w:cs="Leelawadee UI"/>
          <w:color w:val="000000" w:themeColor="text1"/>
          <w:sz w:val="24"/>
          <w:szCs w:val="24"/>
          <w14:textFill>
            <w14:solidFill>
              <w14:schemeClr w14:val="tx1"/>
            </w14:solidFill>
          </w14:textFill>
        </w:rPr>
        <w:t xml:space="preserve"> Alor, diakui masih sangat terbatas, baik sarana dan prasarana yang disediakan oleh pemerintah maupun sarana dan prasarana yang disiapkan oleh masyarakat. Sarana dan prasarana yang tersedia masih perlu terus ditingkatkan dalam rangka mengakselerasi percepatan pemajuan kebudayaan daerah dan nasional. </w:t>
      </w:r>
    </w:p>
    <w:p w14:paraId="0419B06A">
      <w:pPr>
        <w:autoSpaceDE w:val="0"/>
        <w:autoSpaceDN w:val="0"/>
        <w:adjustRightInd w:val="0"/>
        <w:spacing w:after="0" w:line="360" w:lineRule="auto"/>
        <w:jc w:val="both"/>
        <w:rPr>
          <w:rFonts w:ascii="Bookman Old Style" w:hAnsi="Bookman Old Style" w:cs="Leelawadee UI"/>
          <w:color w:val="000000" w:themeColor="text1"/>
          <w:sz w:val="24"/>
          <w:szCs w:val="24"/>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Sarana prasarana berkaitan dengan upaya perlindungan, pelestarian dan pengembangan kebudayaan di</w:t>
      </w:r>
      <w:r>
        <w:rPr>
          <w:rFonts w:ascii="Bookman Old Style" w:hAnsi="Bookman Old Style" w:cs="Leelawadee UI"/>
          <w:color w:val="000000" w:themeColor="text1"/>
          <w:sz w:val="24"/>
          <w:szCs w:val="24"/>
          <w14:textFill>
            <w14:solidFill>
              <w14:schemeClr w14:val="tx1"/>
            </w14:solidFill>
          </w14:textFill>
        </w:rPr>
        <w:t xml:space="preserve"> </w:t>
      </w:r>
      <w:r>
        <w:rPr>
          <w:rFonts w:ascii="Bookman Old Style" w:hAnsi="Bookman Old Style" w:cs="Leelawadee UI"/>
          <w:color w:val="000000" w:themeColor="text1"/>
          <w:sz w:val="24"/>
          <w:szCs w:val="24"/>
          <w:lang w:val="en-US"/>
          <w14:textFill>
            <w14:solidFill>
              <w14:schemeClr w14:val="tx1"/>
            </w14:solidFill>
          </w14:textFill>
        </w:rPr>
        <w:t>Kabupaten Alor</w:t>
      </w:r>
      <w:r>
        <w:rPr>
          <w:rFonts w:ascii="Bookman Old Style" w:hAnsi="Bookman Old Style" w:cs="Leelawadee UI"/>
          <w:color w:val="000000" w:themeColor="text1"/>
          <w:sz w:val="24"/>
          <w:szCs w:val="24"/>
          <w14:textFill>
            <w14:solidFill>
              <w14:schemeClr w14:val="tx1"/>
            </w14:solidFill>
          </w14:textFill>
        </w:rPr>
        <w:t xml:space="preserve">, </w:t>
      </w:r>
      <w:r>
        <w:rPr>
          <w:rFonts w:ascii="Bookman Old Style" w:hAnsi="Bookman Old Style" w:cs="Leelawadee UI"/>
          <w:color w:val="000000" w:themeColor="text1"/>
          <w:sz w:val="24"/>
          <w:szCs w:val="24"/>
          <w:lang w:val="en-US"/>
          <w14:textFill>
            <w14:solidFill>
              <w14:schemeClr w14:val="tx1"/>
            </w14:solidFill>
          </w14:textFill>
        </w:rPr>
        <w:t xml:space="preserve">telah terbangun 1 Unit bangunan Museum Daerah Kabupaten Alor beserta paket sarana pendukung dan 1 Unit Bangunan Galeri Tenunan Alor dan paket sarana pendukung. Ada juga dukungan sarana prasarana pemerintah berupa jalan setapak ke beberapa lokasi objek situs serta pembangunan MCK pada beberapa kampung tradisional untuk kepentingan pengunjung. </w:t>
      </w:r>
    </w:p>
    <w:p w14:paraId="689181C9">
      <w:pPr>
        <w:autoSpaceDE w:val="0"/>
        <w:autoSpaceDN w:val="0"/>
        <w:adjustRightInd w:val="0"/>
        <w:spacing w:after="0" w:line="360" w:lineRule="auto"/>
        <w:jc w:val="both"/>
        <w:rPr>
          <w:rFonts w:ascii="Bookman Old Style" w:hAnsi="Bookman Old Style" w:cs="Leelawadee UI"/>
          <w:color w:val="000000" w:themeColor="text1"/>
          <w:sz w:val="24"/>
          <w:szCs w:val="24"/>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Adapun gambaran umum sa</w:t>
      </w:r>
      <w:r>
        <w:rPr>
          <w:rFonts w:ascii="Bookman Old Style" w:hAnsi="Bookman Old Style" w:cs="Leelawadee UI"/>
          <w:color w:val="000000" w:themeColor="text1"/>
          <w:sz w:val="24"/>
          <w:szCs w:val="24"/>
          <w:lang w:val="en-US"/>
          <w14:textFill>
            <w14:solidFill>
              <w14:schemeClr w14:val="tx1"/>
            </w14:solidFill>
          </w14:textFill>
        </w:rPr>
        <w:t>r</w:t>
      </w:r>
      <w:r>
        <w:rPr>
          <w:rFonts w:ascii="Bookman Old Style" w:hAnsi="Bookman Old Style" w:cs="Leelawadee UI"/>
          <w:color w:val="000000" w:themeColor="text1"/>
          <w:sz w:val="24"/>
          <w:szCs w:val="24"/>
          <w14:textFill>
            <w14:solidFill>
              <w14:schemeClr w14:val="tx1"/>
            </w14:solidFill>
          </w14:textFill>
        </w:rPr>
        <w:t xml:space="preserve">pras OPK yang ada di </w:t>
      </w:r>
      <w:r>
        <w:rPr>
          <w:rFonts w:ascii="Bookman Old Style" w:hAnsi="Bookman Old Style" w:cs="Leelawadee UI"/>
          <w:color w:val="000000" w:themeColor="text1"/>
          <w:sz w:val="24"/>
          <w:szCs w:val="24"/>
          <w:lang w:val="en-US"/>
          <w14:textFill>
            <w14:solidFill>
              <w14:schemeClr w14:val="tx1"/>
            </w14:solidFill>
          </w14:textFill>
        </w:rPr>
        <w:t xml:space="preserve">Kabupaten </w:t>
      </w:r>
      <w:r>
        <w:rPr>
          <w:rFonts w:ascii="Bookman Old Style" w:hAnsi="Bookman Old Style" w:cs="Leelawadee UI"/>
          <w:color w:val="000000" w:themeColor="text1"/>
          <w:sz w:val="24"/>
          <w:szCs w:val="24"/>
          <w14:textFill>
            <w14:solidFill>
              <w14:schemeClr w14:val="tx1"/>
            </w14:solidFill>
          </w14:textFill>
        </w:rPr>
        <w:t>Alor saat ini, dapat dilihat pada tabel berikut</w:t>
      </w:r>
      <w:r>
        <w:rPr>
          <w:rFonts w:ascii="Bookman Old Style" w:hAnsi="Bookman Old Style" w:cs="Leelawadee UI"/>
          <w:color w:val="000000" w:themeColor="text1"/>
          <w:sz w:val="24"/>
          <w:szCs w:val="24"/>
          <w:lang w:val="en-US"/>
          <w14:textFill>
            <w14:solidFill>
              <w14:schemeClr w14:val="tx1"/>
            </w14:solidFill>
          </w14:textFill>
        </w:rPr>
        <w:t xml:space="preserve"> </w:t>
      </w:r>
      <w:r>
        <w:rPr>
          <w:rFonts w:ascii="Bookman Old Style" w:hAnsi="Bookman Old Style" w:cs="Leelawadee UI"/>
          <w:color w:val="000000" w:themeColor="text1"/>
          <w:sz w:val="24"/>
          <w:szCs w:val="24"/>
          <w14:textFill>
            <w14:solidFill>
              <w14:schemeClr w14:val="tx1"/>
            </w14:solidFill>
          </w14:textFill>
        </w:rPr>
        <w:t xml:space="preserve">: </w:t>
      </w:r>
    </w:p>
    <w:p w14:paraId="312CED76">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Manuskrip</w:t>
      </w:r>
    </w:p>
    <w:p w14:paraId="239EA1DC">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14:textFill>
            <w14:solidFill>
              <w14:schemeClr w14:val="tx1"/>
            </w14:solidFill>
          </w14:textFill>
        </w:rPr>
        <w:t xml:space="preserve">Berdasarkan hasil survei dan pendataan terkait sarana dan prasarana </w:t>
      </w:r>
      <w:r>
        <w:rPr>
          <w:rFonts w:ascii="Bookman Old Style" w:hAnsi="Bookman Old Style"/>
          <w:color w:val="000000" w:themeColor="text1"/>
          <w:sz w:val="24"/>
          <w:szCs w:val="24"/>
          <w:lang w:val="en-US"/>
          <w14:textFill>
            <w14:solidFill>
              <w14:schemeClr w14:val="tx1"/>
            </w14:solidFill>
          </w14:textFill>
        </w:rPr>
        <w:t xml:space="preserve">OPK Manuskrip, khususnya Alquran tua, </w:t>
      </w:r>
      <w:r>
        <w:rPr>
          <w:rFonts w:ascii="Bookman Old Style" w:hAnsi="Bookman Old Style"/>
          <w:color w:val="000000" w:themeColor="text1"/>
          <w:sz w:val="24"/>
          <w:szCs w:val="24"/>
          <w14:textFill>
            <w14:solidFill>
              <w14:schemeClr w14:val="tx1"/>
            </w14:solidFill>
          </w14:textFill>
        </w:rPr>
        <w:t xml:space="preserve">memang harus diakui </w:t>
      </w:r>
      <w:r>
        <w:rPr>
          <w:rFonts w:ascii="Bookman Old Style" w:hAnsi="Bookman Old Style"/>
          <w:color w:val="000000" w:themeColor="text1"/>
          <w:sz w:val="24"/>
          <w:szCs w:val="24"/>
          <w:lang w:val="en-US"/>
          <w14:textFill>
            <w14:solidFill>
              <w14:schemeClr w14:val="tx1"/>
            </w14:solidFill>
          </w14:textFill>
        </w:rPr>
        <w:t xml:space="preserve">bahwa </w:t>
      </w:r>
      <w:r>
        <w:rPr>
          <w:rFonts w:ascii="Bookman Old Style" w:hAnsi="Bookman Old Style"/>
          <w:color w:val="000000" w:themeColor="text1"/>
          <w:sz w:val="24"/>
          <w:szCs w:val="24"/>
          <w14:textFill>
            <w14:solidFill>
              <w14:schemeClr w14:val="tx1"/>
            </w14:solidFill>
          </w14:textFill>
        </w:rPr>
        <w:t>masih sangat terbatas, baik sarana dan prasarana yang disediakan oleh pemerintah maupun sarana dan prasarana yang disiapkan oleh masyarakat. Sarana dan prasarana yang tersedia masih perlu terus ditingkatkan</w:t>
      </w:r>
      <w:r>
        <w:rPr>
          <w:rFonts w:ascii="Bookman Old Style" w:hAnsi="Bookman Old Style"/>
          <w:color w:val="000000" w:themeColor="text1"/>
          <w:sz w:val="24"/>
          <w:szCs w:val="24"/>
          <w:lang w:val="en-US"/>
          <w14:textFill>
            <w14:solidFill>
              <w14:schemeClr w14:val="tx1"/>
            </w14:solidFill>
          </w14:textFill>
        </w:rPr>
        <w:t xml:space="preserve"> khususnya berkaitan keamanan objek dan pesanggrahan untuk kenyamanan pengunjung mengingat hampir sebagian besar pengakses objek khususnya Alquran Tua adalah untuk kepentingan wisata rohani sehingga dibutuhkan tempat yang lebih memadai.</w:t>
      </w:r>
    </w:p>
    <w:p w14:paraId="17B42E2B">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Kondisi sarana dan prasarana yang tersedia saat ini </w:t>
      </w:r>
      <w:r>
        <w:rPr>
          <w:rFonts w:ascii="Bookman Old Style" w:hAnsi="Bookman Old Style"/>
          <w:color w:val="000000" w:themeColor="text1"/>
          <w:sz w:val="24"/>
          <w:szCs w:val="24"/>
          <w14:textFill>
            <w14:solidFill>
              <w14:schemeClr w14:val="tx1"/>
            </w14:solidFill>
          </w14:textFill>
        </w:rPr>
        <w:t>dapat dilihat pada tabel berikut</w:t>
      </w:r>
      <w:r>
        <w:rPr>
          <w:rFonts w:ascii="Bookman Old Style" w:hAnsi="Bookman Old Style"/>
          <w:color w:val="000000" w:themeColor="text1"/>
          <w:sz w:val="24"/>
          <w:szCs w:val="24"/>
          <w:lang w:val="en-US"/>
          <w14:textFill>
            <w14:solidFill>
              <w14:schemeClr w14:val="tx1"/>
            </w14:solidFill>
          </w14:textFill>
        </w:rPr>
        <w:t xml:space="preserve"> </w:t>
      </w:r>
      <w:r>
        <w:rPr>
          <w:rFonts w:ascii="Bookman Old Style" w:hAnsi="Bookman Old Style"/>
          <w:color w:val="000000" w:themeColor="text1"/>
          <w:sz w:val="24"/>
          <w:szCs w:val="24"/>
          <w14:textFill>
            <w14:solidFill>
              <w14:schemeClr w14:val="tx1"/>
            </w14:solidFill>
          </w14:textFill>
        </w:rPr>
        <w:t>:</w:t>
      </w:r>
    </w:p>
    <w:p w14:paraId="765BF8C4">
      <w:pPr>
        <w:tabs>
          <w:tab w:val="left" w:pos="2340"/>
        </w:tabs>
        <w:spacing w:after="0" w:line="360" w:lineRule="auto"/>
        <w:ind w:left="2340" w:hanging="1530"/>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 xml:space="preserve">Grafik 40. </w:t>
      </w:r>
      <w:r>
        <w:rPr>
          <w:rFonts w:ascii="Bookman Old Style" w:hAnsi="Bookman Old Style"/>
          <w:b/>
          <w:color w:val="000000" w:themeColor="text1"/>
          <w:sz w:val="24"/>
          <w:szCs w:val="24"/>
          <w:lang w:val="en-US"/>
          <w14:textFill>
            <w14:solidFill>
              <w14:schemeClr w14:val="tx1"/>
            </w14:solidFill>
          </w14:textFill>
        </w:rPr>
        <w:tab/>
      </w:r>
      <w:r>
        <w:rPr>
          <w:rFonts w:ascii="Bookman Old Style" w:hAnsi="Bookman Old Style"/>
          <w:b/>
          <w:color w:val="000000" w:themeColor="text1"/>
          <w:sz w:val="24"/>
          <w:szCs w:val="24"/>
          <w:lang w:val="en-US"/>
          <w14:textFill>
            <w14:solidFill>
              <w14:schemeClr w14:val="tx1"/>
            </w14:solidFill>
          </w14:textFill>
        </w:rPr>
        <w:t>Persentase Sarana Prasarana Yang mendukung OPK Manuskrip</w:t>
      </w:r>
    </w:p>
    <w:p w14:paraId="41636C8B">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color w:val="000000" w:themeColor="text1"/>
          <w:lang w:val="en-US" w:eastAsia="en-US"/>
          <w14:textFill>
            <w14:solidFill>
              <w14:schemeClr w14:val="tx1"/>
            </w14:solidFill>
          </w14:textFill>
        </w:rPr>
        <w:drawing>
          <wp:anchor distT="0" distB="0" distL="114300" distR="114300" simplePos="0" relativeHeight="251666432" behindDoc="1" locked="0" layoutInCell="1" allowOverlap="1">
            <wp:simplePos x="0" y="0"/>
            <wp:positionH relativeFrom="column">
              <wp:posOffset>510540</wp:posOffset>
            </wp:positionH>
            <wp:positionV relativeFrom="paragraph">
              <wp:posOffset>38100</wp:posOffset>
            </wp:positionV>
            <wp:extent cx="5076825" cy="2305685"/>
            <wp:effectExtent l="19050" t="19050" r="9525" b="190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65">
                      <a:extLst>
                        <a:ext uri="{BEBA8EAE-BF5A-486C-A8C5-ECC9F3942E4B}">
                          <a14:imgProps xmlns:a14="http://schemas.microsoft.com/office/drawing/2010/main">
                            <a14:imgLayer r:embed="rId166">
                              <a14:imgEffect>
                                <a14:sharpenSoften amount="50000"/>
                              </a14:imgEffect>
                            </a14:imgLayer>
                          </a14:imgProps>
                        </a:ext>
                        <a:ext uri="{28A0092B-C50C-407E-A947-70E740481C1C}">
                          <a14:useLocalDpi xmlns:a14="http://schemas.microsoft.com/office/drawing/2010/main" val="0"/>
                        </a:ext>
                      </a:extLst>
                    </a:blip>
                    <a:srcRect l="9459" t="17786" r="3897"/>
                    <a:stretch>
                      <a:fillRect/>
                    </a:stretch>
                  </pic:blipFill>
                  <pic:spPr>
                    <a:xfrm>
                      <a:off x="0" y="0"/>
                      <a:ext cx="5076825" cy="2305632"/>
                    </a:xfrm>
                    <a:prstGeom prst="rect">
                      <a:avLst/>
                    </a:prstGeom>
                    <a:ln w="12700"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anchor>
        </w:drawing>
      </w:r>
    </w:p>
    <w:p w14:paraId="1E47D55C">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44D0DB20">
      <w:pPr>
        <w:pStyle w:val="16"/>
        <w:spacing w:after="0" w:line="360" w:lineRule="auto"/>
        <w:ind w:left="734"/>
        <w:jc w:val="both"/>
        <w:rPr>
          <w:rFonts w:ascii="Bookman Old Style" w:hAnsi="Bookman Old Style"/>
          <w:color w:val="000000" w:themeColor="text1"/>
          <w:sz w:val="24"/>
          <w:szCs w:val="24"/>
          <w:lang w:val="en-US"/>
          <w14:textFill>
            <w14:solidFill>
              <w14:schemeClr w14:val="tx1"/>
            </w14:solidFill>
          </w14:textFill>
        </w:rPr>
      </w:pPr>
    </w:p>
    <w:p w14:paraId="1B733704">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2E124682">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0E27A998">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22A1E0D2">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373A9F66">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5F01CDFD">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63485D1E">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6A292B8D">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VI.2.</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Tradisi Lisan</w:t>
      </w:r>
    </w:p>
    <w:p w14:paraId="4878B064">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Gambaran kondisi sarana prasarana penunjang OPK tradisi lisan dapat dilihat pada Grafik berikut :</w:t>
      </w:r>
    </w:p>
    <w:p w14:paraId="5913C2F2">
      <w:pPr>
        <w:tabs>
          <w:tab w:val="left" w:pos="2340"/>
        </w:tabs>
        <w:spacing w:after="0" w:line="360" w:lineRule="auto"/>
        <w:ind w:left="2340" w:hanging="1530"/>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Grafik 41.</w:t>
      </w:r>
      <w:r>
        <w:rPr>
          <w:rFonts w:ascii="Bookman Old Style" w:hAnsi="Bookman Old Style"/>
          <w:b/>
          <w:color w:val="000000" w:themeColor="text1"/>
          <w:sz w:val="24"/>
          <w:szCs w:val="24"/>
          <w:lang w:val="en-US"/>
          <w14:textFill>
            <w14:solidFill>
              <w14:schemeClr w14:val="tx1"/>
            </w14:solidFill>
          </w14:textFill>
        </w:rPr>
        <w:tab/>
      </w:r>
      <w:r>
        <w:rPr>
          <w:rFonts w:ascii="Bookman Old Style" w:hAnsi="Bookman Old Style"/>
          <w:b/>
          <w:color w:val="000000" w:themeColor="text1"/>
          <w:sz w:val="24"/>
          <w:szCs w:val="24"/>
          <w:lang w:val="en-US"/>
          <w14:textFill>
            <w14:solidFill>
              <w14:schemeClr w14:val="tx1"/>
            </w14:solidFill>
          </w14:textFill>
        </w:rPr>
        <w:t>Persentase Sarana Prasarana Yang Mendukung OPK Tradisi Lisan</w:t>
      </w:r>
    </w:p>
    <w:p w14:paraId="662A96DA">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inline distT="0" distB="0" distL="0" distR="0">
            <wp:extent cx="5095240" cy="2181225"/>
            <wp:effectExtent l="19050" t="19050" r="1016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pic:cNvPicPr>
                  </pic:nvPicPr>
                  <pic:blipFill>
                    <a:blip r:embed="rId167">
                      <a:extLst>
                        <a:ext uri="{BEBA8EAE-BF5A-486C-A8C5-ECC9F3942E4B}">
                          <a14:imgProps xmlns:a14="http://schemas.microsoft.com/office/drawing/2010/main">
                            <a14:imgLayer r:embed="rId168">
                              <a14:imgEffect>
                                <a14:sharpenSoften amount="50000"/>
                              </a14:imgEffect>
                            </a14:imgLayer>
                          </a14:imgProps>
                        </a:ext>
                        <a:ext uri="{28A0092B-C50C-407E-A947-70E740481C1C}">
                          <a14:useLocalDpi xmlns:a14="http://schemas.microsoft.com/office/drawing/2010/main" val="0"/>
                        </a:ext>
                      </a:extLst>
                    </a:blip>
                    <a:srcRect l="10902" t="27500"/>
                    <a:stretch>
                      <a:fillRect/>
                    </a:stretch>
                  </pic:blipFill>
                  <pic:spPr>
                    <a:xfrm>
                      <a:off x="0" y="0"/>
                      <a:ext cx="5107305" cy="2186315"/>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0AEA1A57">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520139B8">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VI.3.</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Adat Istiadat</w:t>
      </w:r>
    </w:p>
    <w:p w14:paraId="141037F1">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Upaya penguatan kelembagaan adat istiadat tentunya perlu didukung dengan adanya peningkatan kapasitas pelaku adat dan penguatan sarana prasarana.  Namun kondisi aktual sarana prasarana penunjang masih belum memadai seperti yang diinginkan.  Fasilitasi yang dilakukan selama ini hanya sebatas fasilitasi kelembagaan. Adapun gambaran umum menyangkut kondisi sarana prasarana OPK Adat Istiadat terjelaskan dalam grafik di bawah ini :</w:t>
      </w:r>
    </w:p>
    <w:p w14:paraId="4D3EC1D6">
      <w:pPr>
        <w:tabs>
          <w:tab w:val="left" w:pos="2250"/>
        </w:tabs>
        <w:spacing w:after="0" w:line="360" w:lineRule="auto"/>
        <w:ind w:left="2250" w:hanging="1440"/>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Grafik 42.</w:t>
      </w:r>
      <w:r>
        <w:rPr>
          <w:rFonts w:ascii="Bookman Old Style" w:hAnsi="Bookman Old Style"/>
          <w:b/>
          <w:color w:val="000000" w:themeColor="text1"/>
          <w:sz w:val="24"/>
          <w:szCs w:val="24"/>
          <w:lang w:val="en-US"/>
          <w14:textFill>
            <w14:solidFill>
              <w14:schemeClr w14:val="tx1"/>
            </w14:solidFill>
          </w14:textFill>
        </w:rPr>
        <w:tab/>
      </w:r>
      <w:r>
        <w:rPr>
          <w:rFonts w:ascii="Bookman Old Style" w:hAnsi="Bookman Old Style"/>
          <w:b/>
          <w:color w:val="000000" w:themeColor="text1"/>
          <w:sz w:val="24"/>
          <w:szCs w:val="24"/>
          <w:lang w:val="en-US"/>
          <w14:textFill>
            <w14:solidFill>
              <w14:schemeClr w14:val="tx1"/>
            </w14:solidFill>
          </w14:textFill>
        </w:rPr>
        <w:t>Persentase Sarana Prasarana Yang mendukung OPK Adat Istiadat</w:t>
      </w:r>
    </w:p>
    <w:p w14:paraId="7B9F0BCD">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inline distT="0" distB="0" distL="0" distR="0">
            <wp:extent cx="5095875" cy="2257425"/>
            <wp:effectExtent l="19050" t="19050" r="2857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a:picLocks noChangeAspect="1"/>
                    </pic:cNvPicPr>
                  </pic:nvPicPr>
                  <pic:blipFill>
                    <a:blip r:embed="rId169">
                      <a:extLst>
                        <a:ext uri="{BEBA8EAE-BF5A-486C-A8C5-ECC9F3942E4B}">
                          <a14:imgProps xmlns:a14="http://schemas.microsoft.com/office/drawing/2010/main">
                            <a14:imgLayer r:embed="rId170">
                              <a14:imgEffect>
                                <a14:sharpenSoften amount="50000"/>
                              </a14:imgEffect>
                            </a14:imgLayer>
                          </a14:imgProps>
                        </a:ext>
                        <a:ext uri="{28A0092B-C50C-407E-A947-70E740481C1C}">
                          <a14:useLocalDpi xmlns:a14="http://schemas.microsoft.com/office/drawing/2010/main" val="0"/>
                        </a:ext>
                      </a:extLst>
                    </a:blip>
                    <a:srcRect l="10878" t="26072"/>
                    <a:stretch>
                      <a:fillRect/>
                    </a:stretch>
                  </pic:blipFill>
                  <pic:spPr>
                    <a:xfrm>
                      <a:off x="0" y="0"/>
                      <a:ext cx="5108254" cy="2262757"/>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1F94A83E">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2507143D">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VI.4.</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Ritus</w:t>
      </w:r>
    </w:p>
    <w:p w14:paraId="1BA0271A">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Sarana dan prasarana ritus tentu sangatlah melekat langsung dengan komunitas adat yang melaksanakannya karena berhubungan dengan tempat, pusaka dan benda-benda tertentu yang disakralkan.</w:t>
      </w:r>
    </w:p>
    <w:p w14:paraId="6A08DA19">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Adapun gambaran umum menyangkut kondisi sarana prasarana OPK Ritus terjelaskan dalam grafik di bawah ini :</w:t>
      </w:r>
    </w:p>
    <w:p w14:paraId="70A3E020">
      <w:pPr>
        <w:tabs>
          <w:tab w:val="left" w:pos="2250"/>
        </w:tabs>
        <w:spacing w:after="0" w:line="360" w:lineRule="auto"/>
        <w:ind w:left="2250" w:hanging="1440"/>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Grafik 43.</w:t>
      </w:r>
      <w:r>
        <w:rPr>
          <w:rFonts w:ascii="Bookman Old Style" w:hAnsi="Bookman Old Style"/>
          <w:b/>
          <w:color w:val="000000" w:themeColor="text1"/>
          <w:sz w:val="24"/>
          <w:szCs w:val="24"/>
          <w:lang w:val="en-US"/>
          <w14:textFill>
            <w14:solidFill>
              <w14:schemeClr w14:val="tx1"/>
            </w14:solidFill>
          </w14:textFill>
        </w:rPr>
        <w:tab/>
      </w:r>
      <w:r>
        <w:rPr>
          <w:rFonts w:ascii="Bookman Old Style" w:hAnsi="Bookman Old Style"/>
          <w:b/>
          <w:color w:val="000000" w:themeColor="text1"/>
          <w:sz w:val="24"/>
          <w:szCs w:val="24"/>
          <w:lang w:val="en-US"/>
          <w14:textFill>
            <w14:solidFill>
              <w14:schemeClr w14:val="tx1"/>
            </w14:solidFill>
          </w14:textFill>
        </w:rPr>
        <w:t>Persentase Sarana Prasarana Yang Mendukung OPK Ritus</w:t>
      </w:r>
    </w:p>
    <w:p w14:paraId="59DA0CCE">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inline distT="0" distB="0" distL="0" distR="0">
            <wp:extent cx="5089525" cy="2190750"/>
            <wp:effectExtent l="19050" t="19050" r="15875"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171">
                      <a:extLst>
                        <a:ext uri="{BEBA8EAE-BF5A-486C-A8C5-ECC9F3942E4B}">
                          <a14:imgProps xmlns:a14="http://schemas.microsoft.com/office/drawing/2010/main">
                            <a14:imgLayer r:embed="rId172">
                              <a14:imgEffect>
                                <a14:sharpenSoften amount="75000"/>
                              </a14:imgEffect>
                            </a14:imgLayer>
                          </a14:imgProps>
                        </a:ext>
                        <a:ext uri="{28A0092B-C50C-407E-A947-70E740481C1C}">
                          <a14:useLocalDpi xmlns:a14="http://schemas.microsoft.com/office/drawing/2010/main" val="0"/>
                        </a:ext>
                      </a:extLst>
                    </a:blip>
                    <a:srcRect l="11217" t="19409" b="5566"/>
                    <a:stretch>
                      <a:fillRect/>
                    </a:stretch>
                  </pic:blipFill>
                  <pic:spPr>
                    <a:xfrm>
                      <a:off x="0" y="0"/>
                      <a:ext cx="5093976" cy="2192484"/>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1D2A2B4E">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75CC1B76">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VI.5.</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Pengetahuan Tradisional</w:t>
      </w:r>
    </w:p>
    <w:p w14:paraId="32466CB0">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Kondisi s</w:t>
      </w:r>
      <w:r>
        <w:rPr>
          <w:rFonts w:ascii="Bookman Old Style" w:hAnsi="Bookman Old Style"/>
          <w:color w:val="000000" w:themeColor="text1"/>
          <w:sz w:val="24"/>
          <w:szCs w:val="24"/>
          <w14:textFill>
            <w14:solidFill>
              <w14:schemeClr w14:val="tx1"/>
            </w14:solidFill>
          </w14:textFill>
        </w:rPr>
        <w:t xml:space="preserve">arana dan prasarana yang tersedia </w:t>
      </w:r>
      <w:r>
        <w:rPr>
          <w:rFonts w:ascii="Bookman Old Style" w:hAnsi="Bookman Old Style"/>
          <w:color w:val="000000" w:themeColor="text1"/>
          <w:sz w:val="24"/>
          <w:szCs w:val="24"/>
          <w:lang w:val="en-US"/>
          <w14:textFill>
            <w14:solidFill>
              <w14:schemeClr w14:val="tx1"/>
            </w14:solidFill>
          </w14:textFill>
        </w:rPr>
        <w:t xml:space="preserve">berkaitan dengan OPK pengetahuan tradisional, </w:t>
      </w:r>
      <w:r>
        <w:rPr>
          <w:rFonts w:ascii="Bookman Old Style" w:hAnsi="Bookman Old Style"/>
          <w:color w:val="000000" w:themeColor="text1"/>
          <w:sz w:val="24"/>
          <w:szCs w:val="24"/>
          <w14:textFill>
            <w14:solidFill>
              <w14:schemeClr w14:val="tx1"/>
            </w14:solidFill>
          </w14:textFill>
        </w:rPr>
        <w:t>masih perlu terus ditingkatkan</w:t>
      </w:r>
      <w:r>
        <w:rPr>
          <w:rFonts w:ascii="Bookman Old Style" w:hAnsi="Bookman Old Style"/>
          <w:color w:val="000000" w:themeColor="text1"/>
          <w:sz w:val="24"/>
          <w:szCs w:val="24"/>
          <w:lang w:val="en-US"/>
          <w14:textFill>
            <w14:solidFill>
              <w14:schemeClr w14:val="tx1"/>
            </w14:solidFill>
          </w14:textFill>
        </w:rPr>
        <w:t xml:space="preserve"> khususnya berkaitan dengan upaya perlindungan, pelestarian dan pengembangan.</w:t>
      </w:r>
    </w:p>
    <w:p w14:paraId="52C4684A">
      <w:pPr>
        <w:autoSpaceDE w:val="0"/>
        <w:autoSpaceDN w:val="0"/>
        <w:adjustRightInd w:val="0"/>
        <w:spacing w:after="0" w:line="360" w:lineRule="auto"/>
        <w:ind w:left="806"/>
        <w:jc w:val="both"/>
        <w:rPr>
          <w:rFonts w:ascii="Bookman Old Style" w:hAnsi="Bookman Old Style"/>
          <w:color w:val="000000" w:themeColor="text1"/>
          <w:sz w:val="24"/>
          <w:szCs w:val="24"/>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G</w:t>
      </w:r>
      <w:r>
        <w:rPr>
          <w:rFonts w:ascii="Bookman Old Style" w:hAnsi="Bookman Old Style"/>
          <w:color w:val="000000" w:themeColor="text1"/>
          <w:sz w:val="24"/>
          <w:szCs w:val="24"/>
          <w14:textFill>
            <w14:solidFill>
              <w14:schemeClr w14:val="tx1"/>
            </w14:solidFill>
          </w14:textFill>
        </w:rPr>
        <w:t xml:space="preserve">ambaran umum </w:t>
      </w:r>
      <w:r>
        <w:rPr>
          <w:rFonts w:ascii="Bookman Old Style" w:hAnsi="Bookman Old Style"/>
          <w:color w:val="000000" w:themeColor="text1"/>
          <w:sz w:val="24"/>
          <w:szCs w:val="24"/>
          <w:lang w:val="en-US"/>
          <w14:textFill>
            <w14:solidFill>
              <w14:schemeClr w14:val="tx1"/>
            </w14:solidFill>
          </w14:textFill>
        </w:rPr>
        <w:t xml:space="preserve">kondisi sarana dan prasarana </w:t>
      </w:r>
      <w:r>
        <w:rPr>
          <w:rFonts w:ascii="Bookman Old Style" w:hAnsi="Bookman Old Style"/>
          <w:color w:val="000000" w:themeColor="text1"/>
          <w:sz w:val="24"/>
          <w:szCs w:val="24"/>
          <w14:textFill>
            <w14:solidFill>
              <w14:schemeClr w14:val="tx1"/>
            </w14:solidFill>
          </w14:textFill>
        </w:rPr>
        <w:t xml:space="preserve">OPK </w:t>
      </w:r>
      <w:r>
        <w:rPr>
          <w:rFonts w:ascii="Bookman Old Style" w:hAnsi="Bookman Old Style"/>
          <w:color w:val="000000" w:themeColor="text1"/>
          <w:sz w:val="24"/>
          <w:szCs w:val="24"/>
          <w:lang w:val="en-US"/>
          <w14:textFill>
            <w14:solidFill>
              <w14:schemeClr w14:val="tx1"/>
            </w14:solidFill>
          </w14:textFill>
        </w:rPr>
        <w:t xml:space="preserve">pengetahuan tradisional </w:t>
      </w:r>
      <w:r>
        <w:rPr>
          <w:rFonts w:ascii="Bookman Old Style" w:hAnsi="Bookman Old Style"/>
          <w:color w:val="000000" w:themeColor="text1"/>
          <w:sz w:val="24"/>
          <w:szCs w:val="24"/>
          <w14:textFill>
            <w14:solidFill>
              <w14:schemeClr w14:val="tx1"/>
            </w14:solidFill>
          </w14:textFill>
        </w:rPr>
        <w:t xml:space="preserve">yang ada saat ini, </w:t>
      </w:r>
      <w:r>
        <w:rPr>
          <w:rFonts w:ascii="Bookman Old Style" w:hAnsi="Bookman Old Style"/>
          <w:color w:val="000000" w:themeColor="text1"/>
          <w:sz w:val="24"/>
          <w:szCs w:val="24"/>
          <w:lang w:val="en-US"/>
          <w14:textFill>
            <w14:solidFill>
              <w14:schemeClr w14:val="tx1"/>
            </w14:solidFill>
          </w14:textFill>
        </w:rPr>
        <w:t xml:space="preserve">baik sarana prasarana pemerintah maupun masyarakat </w:t>
      </w:r>
      <w:r>
        <w:rPr>
          <w:rFonts w:ascii="Bookman Old Style" w:hAnsi="Bookman Old Style"/>
          <w:color w:val="000000" w:themeColor="text1"/>
          <w:sz w:val="24"/>
          <w:szCs w:val="24"/>
          <w14:textFill>
            <w14:solidFill>
              <w14:schemeClr w14:val="tx1"/>
            </w14:solidFill>
          </w14:textFill>
        </w:rPr>
        <w:t xml:space="preserve">dapat dilihat pada </w:t>
      </w:r>
      <w:r>
        <w:rPr>
          <w:rFonts w:ascii="Bookman Old Style" w:hAnsi="Bookman Old Style"/>
          <w:color w:val="000000" w:themeColor="text1"/>
          <w:sz w:val="24"/>
          <w:szCs w:val="24"/>
          <w:lang w:val="en-US"/>
          <w14:textFill>
            <w14:solidFill>
              <w14:schemeClr w14:val="tx1"/>
            </w14:solidFill>
          </w14:textFill>
        </w:rPr>
        <w:t>grafik</w:t>
      </w:r>
      <w:r>
        <w:rPr>
          <w:rFonts w:ascii="Bookman Old Style" w:hAnsi="Bookman Old Style"/>
          <w:color w:val="000000" w:themeColor="text1"/>
          <w:sz w:val="24"/>
          <w:szCs w:val="24"/>
          <w14:textFill>
            <w14:solidFill>
              <w14:schemeClr w14:val="tx1"/>
            </w14:solidFill>
          </w14:textFill>
        </w:rPr>
        <w:t xml:space="preserve"> berikut</w:t>
      </w:r>
      <w:r>
        <w:rPr>
          <w:rFonts w:ascii="Bookman Old Style" w:hAnsi="Bookman Old Style"/>
          <w:color w:val="000000" w:themeColor="text1"/>
          <w:sz w:val="24"/>
          <w:szCs w:val="24"/>
          <w:lang w:val="en-US"/>
          <w14:textFill>
            <w14:solidFill>
              <w14:schemeClr w14:val="tx1"/>
            </w14:solidFill>
          </w14:textFill>
        </w:rPr>
        <w:t xml:space="preserve"> </w:t>
      </w:r>
      <w:r>
        <w:rPr>
          <w:rFonts w:ascii="Bookman Old Style" w:hAnsi="Bookman Old Style"/>
          <w:color w:val="000000" w:themeColor="text1"/>
          <w:sz w:val="24"/>
          <w:szCs w:val="24"/>
          <w14:textFill>
            <w14:solidFill>
              <w14:schemeClr w14:val="tx1"/>
            </w14:solidFill>
          </w14:textFill>
        </w:rPr>
        <w:t>:</w:t>
      </w:r>
    </w:p>
    <w:p w14:paraId="4A5F043A">
      <w:pPr>
        <w:autoSpaceDE w:val="0"/>
        <w:autoSpaceDN w:val="0"/>
        <w:adjustRightInd w:val="0"/>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53E1BC3E">
      <w:pPr>
        <w:tabs>
          <w:tab w:val="left" w:pos="2340"/>
        </w:tabs>
        <w:autoSpaceDE w:val="0"/>
        <w:autoSpaceDN w:val="0"/>
        <w:adjustRightInd w:val="0"/>
        <w:spacing w:after="0" w:line="360" w:lineRule="auto"/>
        <w:ind w:left="2340" w:hanging="1534"/>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Grafik 44.</w:t>
      </w:r>
      <w:r>
        <w:rPr>
          <w:rFonts w:ascii="Bookman Old Style" w:hAnsi="Bookman Old Style"/>
          <w:b/>
          <w:color w:val="000000" w:themeColor="text1"/>
          <w:sz w:val="24"/>
          <w:szCs w:val="24"/>
          <w:lang w:val="en-US"/>
          <w14:textFill>
            <w14:solidFill>
              <w14:schemeClr w14:val="tx1"/>
            </w14:solidFill>
          </w14:textFill>
        </w:rPr>
        <w:tab/>
      </w:r>
      <w:r>
        <w:rPr>
          <w:rFonts w:ascii="Bookman Old Style" w:hAnsi="Bookman Old Style"/>
          <w:b/>
          <w:color w:val="000000" w:themeColor="text1"/>
          <w:sz w:val="24"/>
          <w:szCs w:val="24"/>
          <w:lang w:val="en-US"/>
          <w14:textFill>
            <w14:solidFill>
              <w14:schemeClr w14:val="tx1"/>
            </w14:solidFill>
          </w14:textFill>
        </w:rPr>
        <w:t>Persentase Sarana Prasarana Yang Mendukung OPK Pengetahuan Tradisional</w:t>
      </w:r>
    </w:p>
    <w:p w14:paraId="15FF7CCE">
      <w:pPr>
        <w:autoSpaceDE w:val="0"/>
        <w:autoSpaceDN w:val="0"/>
        <w:adjustRightInd w:val="0"/>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inline distT="0" distB="0" distL="0" distR="0">
            <wp:extent cx="5091430" cy="2352675"/>
            <wp:effectExtent l="19050" t="19050" r="1397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73">
                      <a:extLst>
                        <a:ext uri="{BEBA8EAE-BF5A-486C-A8C5-ECC9F3942E4B}">
                          <a14:imgProps xmlns:a14="http://schemas.microsoft.com/office/drawing/2010/main">
                            <a14:imgLayer r:embed="rId174">
                              <a14:imgEffect>
                                <a14:sharpenSoften amount="100000"/>
                              </a14:imgEffect>
                            </a14:imgLayer>
                          </a14:imgProps>
                        </a:ext>
                        <a:ext uri="{28A0092B-C50C-407E-A947-70E740481C1C}">
                          <a14:useLocalDpi xmlns:a14="http://schemas.microsoft.com/office/drawing/2010/main" val="0"/>
                        </a:ext>
                      </a:extLst>
                    </a:blip>
                    <a:srcRect l="11091" t="25039"/>
                    <a:stretch>
                      <a:fillRect/>
                    </a:stretch>
                  </pic:blipFill>
                  <pic:spPr>
                    <a:xfrm>
                      <a:off x="0" y="0"/>
                      <a:ext cx="5094126" cy="2353740"/>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05639BFE">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596418BE">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VI.6.</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Teknologi Tradisional</w:t>
      </w:r>
    </w:p>
    <w:p w14:paraId="70161713">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Kondisi s</w:t>
      </w:r>
      <w:r>
        <w:rPr>
          <w:rFonts w:ascii="Bookman Old Style" w:hAnsi="Bookman Old Style"/>
          <w:color w:val="000000" w:themeColor="text1"/>
          <w:sz w:val="24"/>
          <w:szCs w:val="24"/>
          <w14:textFill>
            <w14:solidFill>
              <w14:schemeClr w14:val="tx1"/>
            </w14:solidFill>
          </w14:textFill>
        </w:rPr>
        <w:t xml:space="preserve">arana dan prasarana yang tersedia </w:t>
      </w:r>
      <w:r>
        <w:rPr>
          <w:rFonts w:ascii="Bookman Old Style" w:hAnsi="Bookman Old Style"/>
          <w:color w:val="000000" w:themeColor="text1"/>
          <w:sz w:val="24"/>
          <w:szCs w:val="24"/>
          <w:lang w:val="en-US"/>
          <w14:textFill>
            <w14:solidFill>
              <w14:schemeClr w14:val="tx1"/>
            </w14:solidFill>
          </w14:textFill>
        </w:rPr>
        <w:t xml:space="preserve">berkaitan dengan OPK teknologi tradisional tidak jauh berbeda dengan OPK pengetahuan tradisional, dimana </w:t>
      </w:r>
      <w:r>
        <w:rPr>
          <w:rFonts w:ascii="Bookman Old Style" w:hAnsi="Bookman Old Style"/>
          <w:color w:val="000000" w:themeColor="text1"/>
          <w:sz w:val="24"/>
          <w:szCs w:val="24"/>
          <w14:textFill>
            <w14:solidFill>
              <w14:schemeClr w14:val="tx1"/>
            </w14:solidFill>
          </w14:textFill>
        </w:rPr>
        <w:t>masih perlu terus ditingkatkan</w:t>
      </w:r>
      <w:r>
        <w:rPr>
          <w:rFonts w:ascii="Bookman Old Style" w:hAnsi="Bookman Old Style"/>
          <w:color w:val="000000" w:themeColor="text1"/>
          <w:sz w:val="24"/>
          <w:szCs w:val="24"/>
          <w:lang w:val="en-US"/>
          <w14:textFill>
            <w14:solidFill>
              <w14:schemeClr w14:val="tx1"/>
            </w14:solidFill>
          </w14:textFill>
        </w:rPr>
        <w:t xml:space="preserve"> khususnya berkaitan dengan upaya perlindungan, pelestarian dan pengembangan.</w:t>
      </w:r>
    </w:p>
    <w:p w14:paraId="1A801CE1">
      <w:pPr>
        <w:autoSpaceDE w:val="0"/>
        <w:autoSpaceDN w:val="0"/>
        <w:adjustRightInd w:val="0"/>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G</w:t>
      </w:r>
      <w:r>
        <w:rPr>
          <w:rFonts w:ascii="Bookman Old Style" w:hAnsi="Bookman Old Style"/>
          <w:color w:val="000000" w:themeColor="text1"/>
          <w:sz w:val="24"/>
          <w:szCs w:val="24"/>
          <w14:textFill>
            <w14:solidFill>
              <w14:schemeClr w14:val="tx1"/>
            </w14:solidFill>
          </w14:textFill>
        </w:rPr>
        <w:t xml:space="preserve">ambaran umum </w:t>
      </w:r>
      <w:r>
        <w:rPr>
          <w:rFonts w:ascii="Bookman Old Style" w:hAnsi="Bookman Old Style"/>
          <w:color w:val="000000" w:themeColor="text1"/>
          <w:sz w:val="24"/>
          <w:szCs w:val="24"/>
          <w:lang w:val="en-US"/>
          <w14:textFill>
            <w14:solidFill>
              <w14:schemeClr w14:val="tx1"/>
            </w14:solidFill>
          </w14:textFill>
        </w:rPr>
        <w:t xml:space="preserve">kondisi sarana dan prasarana </w:t>
      </w:r>
      <w:r>
        <w:rPr>
          <w:rFonts w:ascii="Bookman Old Style" w:hAnsi="Bookman Old Style"/>
          <w:color w:val="000000" w:themeColor="text1"/>
          <w:sz w:val="24"/>
          <w:szCs w:val="24"/>
          <w14:textFill>
            <w14:solidFill>
              <w14:schemeClr w14:val="tx1"/>
            </w14:solidFill>
          </w14:textFill>
        </w:rPr>
        <w:t xml:space="preserve">OPK </w:t>
      </w:r>
      <w:r>
        <w:rPr>
          <w:rFonts w:ascii="Bookman Old Style" w:hAnsi="Bookman Old Style"/>
          <w:color w:val="000000" w:themeColor="text1"/>
          <w:sz w:val="24"/>
          <w:szCs w:val="24"/>
          <w:lang w:val="en-US"/>
          <w14:textFill>
            <w14:solidFill>
              <w14:schemeClr w14:val="tx1"/>
            </w14:solidFill>
          </w14:textFill>
        </w:rPr>
        <w:t xml:space="preserve">teknologi tradisional </w:t>
      </w:r>
      <w:r>
        <w:rPr>
          <w:rFonts w:ascii="Bookman Old Style" w:hAnsi="Bookman Old Style"/>
          <w:color w:val="000000" w:themeColor="text1"/>
          <w:sz w:val="24"/>
          <w:szCs w:val="24"/>
          <w14:textFill>
            <w14:solidFill>
              <w14:schemeClr w14:val="tx1"/>
            </w14:solidFill>
          </w14:textFill>
        </w:rPr>
        <w:t xml:space="preserve">yang ada saat ini, </w:t>
      </w:r>
      <w:r>
        <w:rPr>
          <w:rFonts w:ascii="Bookman Old Style" w:hAnsi="Bookman Old Style"/>
          <w:color w:val="000000" w:themeColor="text1"/>
          <w:sz w:val="24"/>
          <w:szCs w:val="24"/>
          <w:lang w:val="en-US"/>
          <w14:textFill>
            <w14:solidFill>
              <w14:schemeClr w14:val="tx1"/>
            </w14:solidFill>
          </w14:textFill>
        </w:rPr>
        <w:t xml:space="preserve">baik sarana prasarana pemerintah maupun masyarakat </w:t>
      </w:r>
      <w:r>
        <w:rPr>
          <w:rFonts w:ascii="Bookman Old Style" w:hAnsi="Bookman Old Style"/>
          <w:color w:val="000000" w:themeColor="text1"/>
          <w:sz w:val="24"/>
          <w:szCs w:val="24"/>
          <w14:textFill>
            <w14:solidFill>
              <w14:schemeClr w14:val="tx1"/>
            </w14:solidFill>
          </w14:textFill>
        </w:rPr>
        <w:t xml:space="preserve">dapat dilihat pada </w:t>
      </w:r>
      <w:r>
        <w:rPr>
          <w:rFonts w:ascii="Bookman Old Style" w:hAnsi="Bookman Old Style"/>
          <w:color w:val="000000" w:themeColor="text1"/>
          <w:sz w:val="24"/>
          <w:szCs w:val="24"/>
          <w:lang w:val="en-US"/>
          <w14:textFill>
            <w14:solidFill>
              <w14:schemeClr w14:val="tx1"/>
            </w14:solidFill>
          </w14:textFill>
        </w:rPr>
        <w:t>grafik</w:t>
      </w:r>
      <w:r>
        <w:rPr>
          <w:rFonts w:ascii="Bookman Old Style" w:hAnsi="Bookman Old Style"/>
          <w:color w:val="000000" w:themeColor="text1"/>
          <w:sz w:val="24"/>
          <w:szCs w:val="24"/>
          <w14:textFill>
            <w14:solidFill>
              <w14:schemeClr w14:val="tx1"/>
            </w14:solidFill>
          </w14:textFill>
        </w:rPr>
        <w:t xml:space="preserve"> berikut</w:t>
      </w:r>
      <w:r>
        <w:rPr>
          <w:rFonts w:ascii="Bookman Old Style" w:hAnsi="Bookman Old Style"/>
          <w:color w:val="000000" w:themeColor="text1"/>
          <w:sz w:val="24"/>
          <w:szCs w:val="24"/>
          <w:lang w:val="en-US"/>
          <w14:textFill>
            <w14:solidFill>
              <w14:schemeClr w14:val="tx1"/>
            </w14:solidFill>
          </w14:textFill>
        </w:rPr>
        <w:t xml:space="preserve"> </w:t>
      </w:r>
      <w:r>
        <w:rPr>
          <w:rFonts w:ascii="Bookman Old Style" w:hAnsi="Bookman Old Style"/>
          <w:color w:val="000000" w:themeColor="text1"/>
          <w:sz w:val="24"/>
          <w:szCs w:val="24"/>
          <w14:textFill>
            <w14:solidFill>
              <w14:schemeClr w14:val="tx1"/>
            </w14:solidFill>
          </w14:textFill>
        </w:rPr>
        <w:t>:</w:t>
      </w:r>
    </w:p>
    <w:p w14:paraId="3FE0A9A6">
      <w:pPr>
        <w:tabs>
          <w:tab w:val="left" w:pos="2340"/>
        </w:tabs>
        <w:autoSpaceDE w:val="0"/>
        <w:autoSpaceDN w:val="0"/>
        <w:adjustRightInd w:val="0"/>
        <w:spacing w:after="0" w:line="360" w:lineRule="auto"/>
        <w:ind w:left="2340" w:hanging="1534"/>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Grafik 45.</w:t>
      </w:r>
      <w:r>
        <w:rPr>
          <w:rFonts w:ascii="Bookman Old Style" w:hAnsi="Bookman Old Style"/>
          <w:b/>
          <w:color w:val="000000" w:themeColor="text1"/>
          <w:sz w:val="24"/>
          <w:szCs w:val="24"/>
          <w:lang w:val="en-US"/>
          <w14:textFill>
            <w14:solidFill>
              <w14:schemeClr w14:val="tx1"/>
            </w14:solidFill>
          </w14:textFill>
        </w:rPr>
        <w:tab/>
      </w:r>
      <w:r>
        <w:rPr>
          <w:rFonts w:ascii="Bookman Old Style" w:hAnsi="Bookman Old Style"/>
          <w:b/>
          <w:color w:val="000000" w:themeColor="text1"/>
          <w:sz w:val="24"/>
          <w:szCs w:val="24"/>
          <w:lang w:val="en-US"/>
          <w14:textFill>
            <w14:solidFill>
              <w14:schemeClr w14:val="tx1"/>
            </w14:solidFill>
          </w14:textFill>
        </w:rPr>
        <w:t>Persentase Sarana Prasarana Yang Mendukung OPK Teknologi Tradisional</w:t>
      </w:r>
    </w:p>
    <w:p w14:paraId="28D90AD7">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inline distT="0" distB="0" distL="0" distR="0">
            <wp:extent cx="5073015" cy="2038350"/>
            <wp:effectExtent l="19050" t="19050" r="13335"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175">
                      <a:extLst>
                        <a:ext uri="{BEBA8EAE-BF5A-486C-A8C5-ECC9F3942E4B}">
                          <a14:imgProps xmlns:a14="http://schemas.microsoft.com/office/drawing/2010/main">
                            <a14:imgLayer r:embed="rId176">
                              <a14:imgEffect>
                                <a14:sharpenSoften amount="100000"/>
                              </a14:imgEffect>
                            </a14:imgLayer>
                          </a14:imgProps>
                        </a:ext>
                        <a:ext uri="{28A0092B-C50C-407E-A947-70E740481C1C}">
                          <a14:useLocalDpi xmlns:a14="http://schemas.microsoft.com/office/drawing/2010/main" val="0"/>
                        </a:ext>
                      </a:extLst>
                    </a:blip>
                    <a:srcRect l="10153" t="29552" r="2682" b="1922"/>
                    <a:stretch>
                      <a:fillRect/>
                    </a:stretch>
                  </pic:blipFill>
                  <pic:spPr>
                    <a:xfrm>
                      <a:off x="0" y="0"/>
                      <a:ext cx="5078198" cy="2040199"/>
                    </a:xfrm>
                    <a:prstGeom prst="rect">
                      <a:avLst/>
                    </a:prstGeom>
                    <a:ln w="12700"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14:paraId="2981A32A">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VI.7.</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Seni</w:t>
      </w:r>
    </w:p>
    <w:p w14:paraId="6D5D398D">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Upaya pelestarian dan pengembangan kesenian daerah tentunya perlu didukung dengan adanya peningkatan kapasitas pelaku seni dan penguatan sarana prasarana penunjang. Namun kondisi aktual sarana prasarana penunjang masih belum memadai seperti yang diinginkan. Adapun gambaran umum menyangkut kondisi sarana prasarana OPK Ritus terjelaskan dalam grafik di bawah ini.</w:t>
      </w:r>
    </w:p>
    <w:p w14:paraId="2C75D860">
      <w:pPr>
        <w:tabs>
          <w:tab w:val="left" w:pos="2340"/>
        </w:tabs>
        <w:spacing w:after="0" w:line="360" w:lineRule="auto"/>
        <w:ind w:left="2340" w:hanging="1530"/>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Grafik 46.</w:t>
      </w:r>
      <w:r>
        <w:rPr>
          <w:rFonts w:ascii="Bookman Old Style" w:hAnsi="Bookman Old Style"/>
          <w:b/>
          <w:color w:val="000000" w:themeColor="text1"/>
          <w:sz w:val="24"/>
          <w:szCs w:val="24"/>
          <w:lang w:val="en-US"/>
          <w14:textFill>
            <w14:solidFill>
              <w14:schemeClr w14:val="tx1"/>
            </w14:solidFill>
          </w14:textFill>
        </w:rPr>
        <w:tab/>
      </w:r>
      <w:r>
        <w:rPr>
          <w:rFonts w:ascii="Bookman Old Style" w:hAnsi="Bookman Old Style"/>
          <w:b/>
          <w:color w:val="000000" w:themeColor="text1"/>
          <w:sz w:val="24"/>
          <w:szCs w:val="24"/>
          <w:lang w:val="en-US"/>
          <w14:textFill>
            <w14:solidFill>
              <w14:schemeClr w14:val="tx1"/>
            </w14:solidFill>
          </w14:textFill>
        </w:rPr>
        <w:t>Persentase Sarana Prasarana Yang Mendukung OPK Seni</w:t>
      </w:r>
    </w:p>
    <w:p w14:paraId="3FFAA1FB">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inline distT="0" distB="0" distL="0" distR="0">
            <wp:extent cx="5059680" cy="2228850"/>
            <wp:effectExtent l="19050" t="19050" r="26670" b="190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a:picLocks noChangeAspect="1"/>
                    </pic:cNvPicPr>
                  </pic:nvPicPr>
                  <pic:blipFill>
                    <a:blip r:embed="rId177">
                      <a:extLst>
                        <a:ext uri="{BEBA8EAE-BF5A-486C-A8C5-ECC9F3942E4B}">
                          <a14:imgProps xmlns:a14="http://schemas.microsoft.com/office/drawing/2010/main">
                            <a14:imgLayer r:embed="rId178">
                              <a14:imgEffect>
                                <a14:sharpenSoften amount="50000"/>
                              </a14:imgEffect>
                            </a14:imgLayer>
                          </a14:imgProps>
                        </a:ext>
                        <a:ext uri="{28A0092B-C50C-407E-A947-70E740481C1C}">
                          <a14:useLocalDpi xmlns:a14="http://schemas.microsoft.com/office/drawing/2010/main" val="0"/>
                        </a:ext>
                      </a:extLst>
                    </a:blip>
                    <a:srcRect l="11539" t="20664" b="3321"/>
                    <a:stretch>
                      <a:fillRect/>
                    </a:stretch>
                  </pic:blipFill>
                  <pic:spPr>
                    <a:xfrm>
                      <a:off x="0" y="0"/>
                      <a:ext cx="5065472" cy="2231283"/>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0D25027D">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5FDD22E4">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VI.8.</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Bahasa</w:t>
      </w:r>
    </w:p>
    <w:p w14:paraId="4190687C">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Gambaran umum menyangkut kondisi sarana prasarana OPK Ritus terjelaskan dalam Grafik di bawah ini.</w:t>
      </w:r>
    </w:p>
    <w:p w14:paraId="5C0526DA">
      <w:pPr>
        <w:tabs>
          <w:tab w:val="left" w:pos="2340"/>
        </w:tabs>
        <w:spacing w:after="0" w:line="360" w:lineRule="auto"/>
        <w:ind w:left="2340" w:hanging="153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Grafik 47.</w:t>
      </w:r>
      <w:r>
        <w:rPr>
          <w:rFonts w:ascii="Bookman Old Style" w:hAnsi="Bookman Old Style"/>
          <w:b/>
          <w:color w:val="000000" w:themeColor="text1"/>
          <w:sz w:val="24"/>
          <w:szCs w:val="24"/>
          <w:lang w:val="en-US"/>
          <w14:textFill>
            <w14:solidFill>
              <w14:schemeClr w14:val="tx1"/>
            </w14:solidFill>
          </w14:textFill>
        </w:rPr>
        <w:tab/>
      </w:r>
      <w:r>
        <w:rPr>
          <w:rFonts w:ascii="Bookman Old Style" w:hAnsi="Bookman Old Style"/>
          <w:b/>
          <w:color w:val="000000" w:themeColor="text1"/>
          <w:sz w:val="24"/>
          <w:szCs w:val="24"/>
          <w:lang w:val="en-US"/>
          <w14:textFill>
            <w14:solidFill>
              <w14:schemeClr w14:val="tx1"/>
            </w14:solidFill>
          </w14:textFill>
        </w:rPr>
        <w:t>Persentase Sarana Prasarana Yang Mendukung OPK Bahasa</w:t>
      </w:r>
    </w:p>
    <w:p w14:paraId="4CB04FD0">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anchor distT="0" distB="0" distL="114300" distR="114300" simplePos="0" relativeHeight="251737088" behindDoc="0" locked="0" layoutInCell="1" allowOverlap="1">
            <wp:simplePos x="0" y="0"/>
            <wp:positionH relativeFrom="column">
              <wp:posOffset>530225</wp:posOffset>
            </wp:positionH>
            <wp:positionV relativeFrom="paragraph">
              <wp:posOffset>100330</wp:posOffset>
            </wp:positionV>
            <wp:extent cx="5099050" cy="2190750"/>
            <wp:effectExtent l="19050" t="19050" r="26035" b="1905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a:picLocks noChangeAspect="1"/>
                    </pic:cNvPicPr>
                  </pic:nvPicPr>
                  <pic:blipFill>
                    <a:blip r:embed="rId179">
                      <a:extLst>
                        <a:ext uri="{BEBA8EAE-BF5A-486C-A8C5-ECC9F3942E4B}">
                          <a14:imgProps xmlns:a14="http://schemas.microsoft.com/office/drawing/2010/main">
                            <a14:imgLayer r:embed="rId180">
                              <a14:imgEffect>
                                <a14:sharpenSoften amount="50000"/>
                              </a14:imgEffect>
                            </a14:imgLayer>
                          </a14:imgProps>
                        </a:ext>
                        <a:ext uri="{28A0092B-C50C-407E-A947-70E740481C1C}">
                          <a14:useLocalDpi xmlns:a14="http://schemas.microsoft.com/office/drawing/2010/main" val="0"/>
                        </a:ext>
                      </a:extLst>
                    </a:blip>
                    <a:srcRect l="11488" t="22611"/>
                    <a:stretch>
                      <a:fillRect/>
                    </a:stretch>
                  </pic:blipFill>
                  <pic:spPr>
                    <a:xfrm>
                      <a:off x="0" y="0"/>
                      <a:ext cx="5098972" cy="2190750"/>
                    </a:xfrm>
                    <a:prstGeom prst="rect">
                      <a:avLst/>
                    </a:prstGeom>
                    <a:ln w="12700"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anchor>
        </w:drawing>
      </w:r>
    </w:p>
    <w:p w14:paraId="22F2B781">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54769AA4">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65176A0E">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4E4C8B2E">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4BF3DF6E">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VI.9.</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Permainan Rakyat</w:t>
      </w:r>
    </w:p>
    <w:p w14:paraId="65CF5D98">
      <w:pPr>
        <w:shd w:val="clear" w:color="auto" w:fill="FFFFFF"/>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Berdasarkan hasil pendataan yang dilakukan oleh Tim PPKD, ditemukan bahwa keberadaan sarana prasarana pada OPK Permainan Rakyat masih sangatlah minim jika dikaitkan dengan tingkat kebutuhan sarana prasarana di masing-masing objek.   Secara umum sarana prasarana yang tersedia saaat ini baru sebatas sarana prasarana yang dibangun masyarakat. Data kondisi sarana prasarana OPK Permainan Rakyat tersaji pada grafik berikut :</w:t>
      </w:r>
    </w:p>
    <w:p w14:paraId="2BD63944">
      <w:pPr>
        <w:shd w:val="clear" w:color="auto" w:fill="FFFFFF"/>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75362C57">
      <w:pPr>
        <w:shd w:val="clear" w:color="auto" w:fill="FFFFFF"/>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p>
    <w:p w14:paraId="5F4679DE">
      <w:pPr>
        <w:shd w:val="clear" w:color="auto" w:fill="FFFFFF"/>
        <w:tabs>
          <w:tab w:val="left" w:pos="2340"/>
        </w:tabs>
        <w:spacing w:after="0" w:line="360" w:lineRule="auto"/>
        <w:ind w:left="2340" w:hanging="1534"/>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Grafik 48.</w:t>
      </w:r>
      <w:r>
        <w:rPr>
          <w:rFonts w:ascii="Bookman Old Style" w:hAnsi="Bookman Old Style"/>
          <w:b/>
          <w:color w:val="000000" w:themeColor="text1"/>
          <w:sz w:val="24"/>
          <w:szCs w:val="24"/>
          <w:lang w:val="en-US"/>
          <w14:textFill>
            <w14:solidFill>
              <w14:schemeClr w14:val="tx1"/>
            </w14:solidFill>
          </w14:textFill>
        </w:rPr>
        <w:tab/>
      </w:r>
      <w:r>
        <w:rPr>
          <w:rFonts w:ascii="Bookman Old Style" w:hAnsi="Bookman Old Style"/>
          <w:b/>
          <w:color w:val="000000" w:themeColor="text1"/>
          <w:sz w:val="24"/>
          <w:szCs w:val="24"/>
          <w:lang w:val="en-US"/>
          <w14:textFill>
            <w14:solidFill>
              <w14:schemeClr w14:val="tx1"/>
            </w14:solidFill>
          </w14:textFill>
        </w:rPr>
        <w:t>Persentase Sarana Prasarana Yang Mendukung OPK Permainan Rakyat</w:t>
      </w:r>
    </w:p>
    <w:p w14:paraId="2DBE17D6">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inline distT="0" distB="0" distL="0" distR="0">
            <wp:extent cx="5063490" cy="2162175"/>
            <wp:effectExtent l="19050" t="19050" r="2286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pic:cNvPicPr>
                  </pic:nvPicPr>
                  <pic:blipFill>
                    <a:blip r:embed="rId181">
                      <a:extLst>
                        <a:ext uri="{BEBA8EAE-BF5A-486C-A8C5-ECC9F3942E4B}">
                          <a14:imgProps xmlns:a14="http://schemas.microsoft.com/office/drawing/2010/main">
                            <a14:imgLayer r:embed="rId182">
                              <a14:imgEffect>
                                <a14:sharpenSoften amount="75000"/>
                              </a14:imgEffect>
                            </a14:imgLayer>
                          </a14:imgProps>
                        </a:ext>
                        <a:ext uri="{28A0092B-C50C-407E-A947-70E740481C1C}">
                          <a14:useLocalDpi xmlns:a14="http://schemas.microsoft.com/office/drawing/2010/main" val="0"/>
                        </a:ext>
                      </a:extLst>
                    </a:blip>
                    <a:srcRect l="10404" t="26895" r="4097" b="-1"/>
                    <a:stretch>
                      <a:fillRect/>
                    </a:stretch>
                  </pic:blipFill>
                  <pic:spPr>
                    <a:xfrm>
                      <a:off x="0" y="0"/>
                      <a:ext cx="5068342" cy="2164137"/>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70A52C94">
      <w:pPr>
        <w:tabs>
          <w:tab w:val="left" w:pos="81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p>
    <w:p w14:paraId="0BAC20AE">
      <w:pPr>
        <w:tabs>
          <w:tab w:val="left" w:pos="810"/>
          <w:tab w:val="left" w:pos="90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VI.10.</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Olah Raga Tradisional</w:t>
      </w:r>
    </w:p>
    <w:p w14:paraId="58ED2E05">
      <w:pPr>
        <w:tabs>
          <w:tab w:val="left" w:pos="810"/>
          <w:tab w:val="left" w:pos="90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Berkaitan dengan upaya pelestarian olah raga tradisional, faktor sarana prasarana penunjang menjadi komponen penting dalam upaya pemajuan olah raga tradisional di daerah.  Namun dari hasil inventarisasi sarana dan prasarana untuk OPK olah raga tradisional, ditemui kondisi yang masih sangat terbatas, dimana secara keseluruhan masih merupakan sarana prasarana masyarakat.  Data persentase sarana prasarana OPK olah raga tradisional dapat dilihat pada grafik berikut :</w:t>
      </w:r>
    </w:p>
    <w:p w14:paraId="1E0B5E32">
      <w:pPr>
        <w:tabs>
          <w:tab w:val="left" w:pos="2340"/>
        </w:tabs>
        <w:spacing w:after="0" w:line="360" w:lineRule="auto"/>
        <w:ind w:left="2340" w:hanging="1530"/>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Grafik 49.</w:t>
      </w:r>
      <w:r>
        <w:rPr>
          <w:rFonts w:ascii="Bookman Old Style" w:hAnsi="Bookman Old Style"/>
          <w:b/>
          <w:color w:val="000000" w:themeColor="text1"/>
          <w:sz w:val="24"/>
          <w:szCs w:val="24"/>
          <w:lang w:val="en-US"/>
          <w14:textFill>
            <w14:solidFill>
              <w14:schemeClr w14:val="tx1"/>
            </w14:solidFill>
          </w14:textFill>
        </w:rPr>
        <w:tab/>
      </w:r>
      <w:r>
        <w:rPr>
          <w:rFonts w:ascii="Bookman Old Style" w:hAnsi="Bookman Old Style"/>
          <w:b/>
          <w:color w:val="000000" w:themeColor="text1"/>
          <w:sz w:val="24"/>
          <w:szCs w:val="24"/>
          <w:lang w:val="en-US"/>
          <w14:textFill>
            <w14:solidFill>
              <w14:schemeClr w14:val="tx1"/>
            </w14:solidFill>
          </w14:textFill>
        </w:rPr>
        <w:t>Persentase Sarana Prasarana Yang Mendukung OPK Olah Raga Tradisional</w:t>
      </w:r>
    </w:p>
    <w:p w14:paraId="3529589D">
      <w:pPr>
        <w:tabs>
          <w:tab w:val="left" w:pos="810"/>
          <w:tab w:val="left" w:pos="900"/>
        </w:tabs>
        <w:spacing w:after="0" w:line="360" w:lineRule="auto"/>
        <w:ind w:left="81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inline distT="0" distB="0" distL="0" distR="0">
            <wp:extent cx="5062220" cy="2257425"/>
            <wp:effectExtent l="19050" t="19050" r="2413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183">
                      <a:extLst>
                        <a:ext uri="{BEBA8EAE-BF5A-486C-A8C5-ECC9F3942E4B}">
                          <a14:imgProps xmlns:a14="http://schemas.microsoft.com/office/drawing/2010/main">
                            <a14:imgLayer r:embed="rId184">
                              <a14:imgEffect>
                                <a14:sharpenSoften amount="75000"/>
                              </a14:imgEffect>
                            </a14:imgLayer>
                          </a14:imgProps>
                        </a:ext>
                        <a:ext uri="{28A0092B-C50C-407E-A947-70E740481C1C}">
                          <a14:useLocalDpi xmlns:a14="http://schemas.microsoft.com/office/drawing/2010/main" val="0"/>
                        </a:ext>
                      </a:extLst>
                    </a:blip>
                    <a:srcRect l="10841" t="25279" r="2430"/>
                    <a:stretch>
                      <a:fillRect/>
                    </a:stretch>
                  </pic:blipFill>
                  <pic:spPr>
                    <a:xfrm>
                      <a:off x="0" y="0"/>
                      <a:ext cx="5062273" cy="2257425"/>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0E395E92">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49EDD138">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VI.11.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Cagar Budaya</w:t>
      </w:r>
    </w:p>
    <w:p w14:paraId="43802470">
      <w:pPr>
        <w:shd w:val="clear" w:color="auto" w:fill="FFFFFF"/>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Berdasarkan hasil pendataan yang dilakukan oleh Tim PPKD, ditemukan bahwa keberadaan sarana prasarana pada OPK Olah Raga Tradisional masih sangatlah minim jika dikaitkan dengan tingkat kebutuhan sarana prasarana di masing-masing objek.   Secara umum sarana prasarana yang tersedia saaat ini baik sarana prasarana yang dibangun masyarakat maupun pemerintah masih terfokus pada sarana jalan masuh ke objek dan sebagian kecil masih berupa MCK.  Kebutuhan sarana prasarana bagi pengunjung rata-rata belum terbangun.</w:t>
      </w:r>
    </w:p>
    <w:p w14:paraId="2602C763">
      <w:pPr>
        <w:shd w:val="clear" w:color="auto" w:fill="FFFFFF"/>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Data kondisi sarana prasarana OPK Cagar Budaya tersaji pada grafik berikut : </w:t>
      </w:r>
    </w:p>
    <w:p w14:paraId="53A7ED9E">
      <w:pPr>
        <w:shd w:val="clear" w:color="auto" w:fill="FFFFFF"/>
        <w:tabs>
          <w:tab w:val="left" w:pos="2340"/>
        </w:tabs>
        <w:spacing w:after="0" w:line="360" w:lineRule="auto"/>
        <w:ind w:left="2340" w:hanging="1534"/>
        <w:jc w:val="both"/>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Grafik 50.</w:t>
      </w:r>
      <w:r>
        <w:rPr>
          <w:rFonts w:ascii="Bookman Old Style" w:hAnsi="Bookman Old Style"/>
          <w:b/>
          <w:color w:val="000000" w:themeColor="text1"/>
          <w:sz w:val="24"/>
          <w:szCs w:val="24"/>
          <w:lang w:val="en-US"/>
          <w14:textFill>
            <w14:solidFill>
              <w14:schemeClr w14:val="tx1"/>
            </w14:solidFill>
          </w14:textFill>
        </w:rPr>
        <w:tab/>
      </w:r>
      <w:r>
        <w:rPr>
          <w:rFonts w:ascii="Bookman Old Style" w:hAnsi="Bookman Old Style"/>
          <w:b/>
          <w:color w:val="000000" w:themeColor="text1"/>
          <w:sz w:val="24"/>
          <w:szCs w:val="24"/>
          <w:lang w:val="en-US"/>
          <w14:textFill>
            <w14:solidFill>
              <w14:schemeClr w14:val="tx1"/>
            </w14:solidFill>
          </w14:textFill>
        </w:rPr>
        <w:t>Persentase Sarana Prasarana Yang Mendukung OPK Cagar Budaya</w:t>
      </w:r>
    </w:p>
    <w:p w14:paraId="6C539944">
      <w:pPr>
        <w:pStyle w:val="16"/>
        <w:spacing w:after="0" w:line="360" w:lineRule="auto"/>
        <w:ind w:left="81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eastAsia="en-US"/>
          <w14:textFill>
            <w14:solidFill>
              <w14:schemeClr w14:val="tx1"/>
            </w14:solidFill>
          </w14:textFill>
        </w:rPr>
        <w:drawing>
          <wp:inline distT="0" distB="0" distL="0" distR="0">
            <wp:extent cx="5084445" cy="2371725"/>
            <wp:effectExtent l="19050" t="19050" r="2095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85">
                      <a:extLst>
                        <a:ext uri="{BEBA8EAE-BF5A-486C-A8C5-ECC9F3942E4B}">
                          <a14:imgProps xmlns:a14="http://schemas.microsoft.com/office/drawing/2010/main">
                            <a14:imgLayer r:embed="rId186">
                              <a14:imgEffect>
                                <a14:sharpenSoften amount="75000"/>
                              </a14:imgEffect>
                            </a14:imgLayer>
                          </a14:imgProps>
                        </a:ext>
                        <a:ext uri="{28A0092B-C50C-407E-A947-70E740481C1C}">
                          <a14:useLocalDpi xmlns:a14="http://schemas.microsoft.com/office/drawing/2010/main" val="0"/>
                        </a:ext>
                      </a:extLst>
                    </a:blip>
                    <a:srcRect l="10666" t="25276"/>
                    <a:stretch>
                      <a:fillRect/>
                    </a:stretch>
                  </pic:blipFill>
                  <pic:spPr>
                    <a:xfrm>
                      <a:off x="0" y="0"/>
                      <a:ext cx="5091968" cy="2375110"/>
                    </a:xfrm>
                    <a:prstGeom prst="rect">
                      <a:avLst/>
                    </a:prstGeom>
                    <a:ln w="12700" cap="sq" cmpd="thickThin">
                      <a:solidFill>
                        <a:srgbClr val="000000"/>
                      </a:solidFill>
                      <a:prstDash val="solid"/>
                      <a:miter lim="800000"/>
                      <a:headEnd/>
                      <a:tailEnd/>
                    </a:ln>
                    <a:effectLst>
                      <a:innerShdw blurRad="76200">
                        <a:srgbClr val="000000"/>
                      </a:innerShdw>
                    </a:effectLst>
                  </pic:spPr>
                </pic:pic>
              </a:graphicData>
            </a:graphic>
          </wp:inline>
        </w:drawing>
      </w:r>
    </w:p>
    <w:p w14:paraId="5E2BC1DC">
      <w:pPr>
        <w:shd w:val="clear" w:color="auto" w:fill="FFFFFF"/>
        <w:spacing w:after="0" w:line="360" w:lineRule="auto"/>
        <w:ind w:left="806"/>
        <w:jc w:val="both"/>
        <w:rPr>
          <w:rFonts w:ascii="Bookman Old Style" w:hAnsi="Bookman Old Style" w:eastAsia="Times New Roman" w:cs="Times New Roman"/>
          <w:color w:val="000000" w:themeColor="text1"/>
          <w:sz w:val="24"/>
          <w:szCs w:val="24"/>
          <w:lang w:val="en-US"/>
          <w14:textFill>
            <w14:solidFill>
              <w14:schemeClr w14:val="tx1"/>
            </w14:solidFill>
          </w14:textFill>
        </w:rPr>
      </w:pPr>
    </w:p>
    <w:p w14:paraId="4FB8EE03">
      <w:pPr>
        <w:shd w:val="clear" w:color="auto" w:fill="FFFFFF"/>
        <w:spacing w:after="0" w:line="360" w:lineRule="auto"/>
        <w:ind w:left="806"/>
        <w:jc w:val="both"/>
        <w:rPr>
          <w:rFonts w:ascii="Bookman Old Style" w:hAnsi="Bookman Old Style" w:eastAsia="Times New Roman" w:cs="Times New Roman"/>
          <w:color w:val="000000" w:themeColor="text1"/>
          <w:sz w:val="24"/>
          <w:szCs w:val="24"/>
          <w:lang w:val="en-US"/>
          <w14:textFill>
            <w14:solidFill>
              <w14:schemeClr w14:val="tx1"/>
            </w14:solidFill>
          </w14:textFill>
        </w:rPr>
      </w:pPr>
      <w:r>
        <w:rPr>
          <w:rFonts w:ascii="Bookman Old Style" w:hAnsi="Bookman Old Style" w:eastAsia="Times New Roman" w:cs="Times New Roman"/>
          <w:color w:val="000000" w:themeColor="text1"/>
          <w:sz w:val="24"/>
          <w:szCs w:val="24"/>
          <w:lang w:val="en-US"/>
          <w14:textFill>
            <w14:solidFill>
              <w14:schemeClr w14:val="tx1"/>
            </w14:solidFill>
          </w14:textFill>
        </w:rPr>
        <w:t>Berdasarkan data terakhir</w:t>
      </w:r>
      <w:r>
        <w:rPr>
          <w:rFonts w:ascii="Bookman Old Style" w:hAnsi="Bookman Old Style" w:eastAsia="Times New Roman" w:cs="Times New Roman"/>
          <w:color w:val="000000" w:themeColor="text1"/>
          <w:sz w:val="24"/>
          <w:szCs w:val="24"/>
          <w14:textFill>
            <w14:solidFill>
              <w14:schemeClr w14:val="tx1"/>
            </w14:solidFill>
          </w14:textFill>
        </w:rPr>
        <w:t xml:space="preserve">, </w:t>
      </w:r>
      <w:r>
        <w:rPr>
          <w:rFonts w:ascii="Bookman Old Style" w:hAnsi="Bookman Old Style" w:eastAsia="Times New Roman" w:cs="Times New Roman"/>
          <w:color w:val="000000" w:themeColor="text1"/>
          <w:sz w:val="24"/>
          <w:szCs w:val="24"/>
          <w:lang w:val="en-US"/>
          <w14:textFill>
            <w14:solidFill>
              <w14:schemeClr w14:val="tx1"/>
            </w14:solidFill>
          </w14:textFill>
        </w:rPr>
        <w:t>dari sejumlah c</w:t>
      </w:r>
      <w:r>
        <w:rPr>
          <w:rFonts w:ascii="Bookman Old Style" w:hAnsi="Bookman Old Style" w:eastAsia="Times New Roman" w:cs="Times New Roman"/>
          <w:color w:val="000000" w:themeColor="text1"/>
          <w:sz w:val="24"/>
          <w:szCs w:val="24"/>
          <w14:textFill>
            <w14:solidFill>
              <w14:schemeClr w14:val="tx1"/>
            </w14:solidFill>
          </w14:textFill>
        </w:rPr>
        <w:t xml:space="preserve">agar </w:t>
      </w:r>
      <w:r>
        <w:rPr>
          <w:rFonts w:ascii="Bookman Old Style" w:hAnsi="Bookman Old Style" w:eastAsia="Times New Roman" w:cs="Times New Roman"/>
          <w:color w:val="000000" w:themeColor="text1"/>
          <w:sz w:val="24"/>
          <w:szCs w:val="24"/>
          <w:lang w:val="en-US"/>
          <w14:textFill>
            <w14:solidFill>
              <w14:schemeClr w14:val="tx1"/>
            </w14:solidFill>
          </w14:textFill>
        </w:rPr>
        <w:t>b</w:t>
      </w:r>
      <w:r>
        <w:rPr>
          <w:rFonts w:ascii="Bookman Old Style" w:hAnsi="Bookman Old Style" w:eastAsia="Times New Roman" w:cs="Times New Roman"/>
          <w:color w:val="000000" w:themeColor="text1"/>
          <w:sz w:val="24"/>
          <w:szCs w:val="24"/>
          <w14:textFill>
            <w14:solidFill>
              <w14:schemeClr w14:val="tx1"/>
            </w14:solidFill>
          </w14:textFill>
        </w:rPr>
        <w:t xml:space="preserve">udaya yang menjadi tanggung jawab </w:t>
      </w:r>
      <w:r>
        <w:rPr>
          <w:rFonts w:ascii="Bookman Old Style" w:hAnsi="Bookman Old Style" w:eastAsia="Times New Roman" w:cs="Times New Roman"/>
          <w:color w:val="000000" w:themeColor="text1"/>
          <w:sz w:val="24"/>
          <w:szCs w:val="24"/>
          <w:lang w:val="en-US"/>
          <w14:textFill>
            <w14:solidFill>
              <w14:schemeClr w14:val="tx1"/>
            </w14:solidFill>
          </w14:textFill>
        </w:rPr>
        <w:t>pemerintah daerah, provinsi maupun pemerintah pusat yakni sebanyak 28</w:t>
      </w:r>
      <w:r>
        <w:rPr>
          <w:rFonts w:ascii="Bookman Old Style" w:hAnsi="Bookman Old Style" w:eastAsia="Times New Roman" w:cs="Times New Roman"/>
          <w:color w:val="000000" w:themeColor="text1"/>
          <w:sz w:val="24"/>
          <w:szCs w:val="24"/>
          <w14:textFill>
            <w14:solidFill>
              <w14:schemeClr w14:val="tx1"/>
            </w14:solidFill>
          </w14:textFill>
        </w:rPr>
        <w:t xml:space="preserve"> buah</w:t>
      </w:r>
      <w:r>
        <w:rPr>
          <w:rFonts w:ascii="Bookman Old Style" w:hAnsi="Bookman Old Style" w:eastAsia="Times New Roman" w:cs="Times New Roman"/>
          <w:color w:val="000000" w:themeColor="text1"/>
          <w:sz w:val="24"/>
          <w:szCs w:val="24"/>
          <w:lang w:val="en-US"/>
          <w14:textFill>
            <w14:solidFill>
              <w14:schemeClr w14:val="tx1"/>
            </w14:solidFill>
          </w14:textFill>
        </w:rPr>
        <w:t>, masing-masing sudah ditunjuk j</w:t>
      </w:r>
      <w:r>
        <w:rPr>
          <w:rFonts w:ascii="Bookman Old Style" w:hAnsi="Bookman Old Style" w:eastAsia="Times New Roman" w:cs="Times New Roman"/>
          <w:color w:val="000000" w:themeColor="text1"/>
          <w:sz w:val="24"/>
          <w:szCs w:val="24"/>
          <w14:textFill>
            <w14:solidFill>
              <w14:schemeClr w14:val="tx1"/>
            </w14:solidFill>
          </w14:textFill>
        </w:rPr>
        <w:t xml:space="preserve">uru </w:t>
      </w:r>
      <w:r>
        <w:rPr>
          <w:rFonts w:ascii="Bookman Old Style" w:hAnsi="Bookman Old Style" w:eastAsia="Times New Roman" w:cs="Times New Roman"/>
          <w:color w:val="000000" w:themeColor="text1"/>
          <w:sz w:val="24"/>
          <w:szCs w:val="24"/>
          <w:lang w:val="en-US"/>
          <w14:textFill>
            <w14:solidFill>
              <w14:schemeClr w14:val="tx1"/>
            </w14:solidFill>
          </w14:textFill>
        </w:rPr>
        <w:t>p</w:t>
      </w:r>
      <w:r>
        <w:rPr>
          <w:rFonts w:ascii="Bookman Old Style" w:hAnsi="Bookman Old Style" w:eastAsia="Times New Roman" w:cs="Times New Roman"/>
          <w:color w:val="000000" w:themeColor="text1"/>
          <w:sz w:val="24"/>
          <w:szCs w:val="24"/>
          <w14:textFill>
            <w14:solidFill>
              <w14:schemeClr w14:val="tx1"/>
            </w14:solidFill>
          </w14:textFill>
        </w:rPr>
        <w:t>elihara</w:t>
      </w:r>
      <w:r>
        <w:rPr>
          <w:rFonts w:ascii="Bookman Old Style" w:hAnsi="Bookman Old Style" w:eastAsia="Times New Roman" w:cs="Times New Roman"/>
          <w:color w:val="000000" w:themeColor="text1"/>
          <w:sz w:val="24"/>
          <w:szCs w:val="24"/>
          <w:lang w:val="en-US"/>
          <w14:textFill>
            <w14:solidFill>
              <w14:schemeClr w14:val="tx1"/>
            </w14:solidFill>
          </w14:textFill>
        </w:rPr>
        <w:t xml:space="preserve"> yang bertugas menjaga dan merawat seluruh sarana prasarana yang terdapat di lokasi situs masing-masing</w:t>
      </w:r>
      <w:r>
        <w:rPr>
          <w:rFonts w:ascii="Bookman Old Style" w:hAnsi="Bookman Old Style" w:eastAsia="Times New Roman" w:cs="Times New Roman"/>
          <w:color w:val="000000" w:themeColor="text1"/>
          <w:sz w:val="24"/>
          <w:szCs w:val="24"/>
          <w14:textFill>
            <w14:solidFill>
              <w14:schemeClr w14:val="tx1"/>
            </w14:solidFill>
          </w14:textFill>
        </w:rPr>
        <w:t>.</w:t>
      </w:r>
    </w:p>
    <w:p w14:paraId="048FC1CF">
      <w:pPr>
        <w:shd w:val="clear" w:color="auto" w:fill="FFFFFF"/>
        <w:spacing w:after="0" w:line="360" w:lineRule="auto"/>
        <w:ind w:left="806"/>
        <w:jc w:val="both"/>
        <w:rPr>
          <w:rFonts w:ascii="Bookman Old Style" w:hAnsi="Bookman Old Style" w:eastAsia="Times New Roman" w:cs="Times New Roman"/>
          <w:color w:val="000000" w:themeColor="text1"/>
          <w:sz w:val="24"/>
          <w:szCs w:val="24"/>
          <w14:textFill>
            <w14:solidFill>
              <w14:schemeClr w14:val="tx1"/>
            </w14:solidFill>
          </w14:textFill>
        </w:rPr>
      </w:pPr>
      <w:r>
        <w:rPr>
          <w:rFonts w:ascii="Bookman Old Style" w:hAnsi="Bookman Old Style" w:eastAsia="Times New Roman" w:cs="Times New Roman"/>
          <w:color w:val="000000" w:themeColor="text1"/>
          <w:sz w:val="24"/>
          <w:szCs w:val="24"/>
          <w:lang w:val="en-US"/>
          <w14:textFill>
            <w14:solidFill>
              <w14:schemeClr w14:val="tx1"/>
            </w14:solidFill>
          </w14:textFill>
        </w:rPr>
        <w:t>Kondisi 28</w:t>
      </w:r>
      <w:r>
        <w:rPr>
          <w:rFonts w:ascii="Bookman Old Style" w:hAnsi="Bookman Old Style" w:eastAsia="Times New Roman" w:cs="Times New Roman"/>
          <w:color w:val="000000" w:themeColor="text1"/>
          <w:sz w:val="24"/>
          <w:szCs w:val="24"/>
          <w14:textFill>
            <w14:solidFill>
              <w14:schemeClr w14:val="tx1"/>
            </w14:solidFill>
          </w14:textFill>
        </w:rPr>
        <w:t xml:space="preserve"> situs </w:t>
      </w:r>
      <w:r>
        <w:rPr>
          <w:rFonts w:ascii="Bookman Old Style" w:hAnsi="Bookman Old Style" w:eastAsia="Times New Roman" w:cs="Times New Roman"/>
          <w:color w:val="000000" w:themeColor="text1"/>
          <w:sz w:val="24"/>
          <w:szCs w:val="24"/>
          <w:lang w:val="en-US"/>
          <w14:textFill>
            <w14:solidFill>
              <w14:schemeClr w14:val="tx1"/>
            </w14:solidFill>
          </w14:textFill>
        </w:rPr>
        <w:t xml:space="preserve">cagar budaya </w:t>
      </w:r>
      <w:r>
        <w:rPr>
          <w:rFonts w:ascii="Bookman Old Style" w:hAnsi="Bookman Old Style" w:eastAsia="Times New Roman" w:cs="Times New Roman"/>
          <w:color w:val="000000" w:themeColor="text1"/>
          <w:sz w:val="24"/>
          <w:szCs w:val="24"/>
          <w14:textFill>
            <w14:solidFill>
              <w14:schemeClr w14:val="tx1"/>
            </w14:solidFill>
          </w14:textFill>
        </w:rPr>
        <w:t>sebagian besar</w:t>
      </w:r>
      <w:r>
        <w:rPr>
          <w:rFonts w:ascii="Bookman Old Style" w:hAnsi="Bookman Old Style" w:eastAsia="Times New Roman" w:cs="Times New Roman"/>
          <w:color w:val="000000" w:themeColor="text1"/>
          <w:sz w:val="24"/>
          <w:szCs w:val="24"/>
          <w:lang w:val="en-US"/>
          <w14:textFill>
            <w14:solidFill>
              <w14:schemeClr w14:val="tx1"/>
            </w14:solidFill>
          </w14:textFill>
        </w:rPr>
        <w:t xml:space="preserve"> telah</w:t>
      </w:r>
      <w:r>
        <w:rPr>
          <w:rFonts w:ascii="Bookman Old Style" w:hAnsi="Bookman Old Style" w:eastAsia="Times New Roman" w:cs="Times New Roman"/>
          <w:color w:val="000000" w:themeColor="text1"/>
          <w:sz w:val="24"/>
          <w:szCs w:val="24"/>
          <w14:textFill>
            <w14:solidFill>
              <w14:schemeClr w14:val="tx1"/>
            </w14:solidFill>
          </w14:textFill>
        </w:rPr>
        <w:t xml:space="preserve"> mengalami kerusakan biologis yang cukup signifikan</w:t>
      </w:r>
      <w:r>
        <w:rPr>
          <w:rFonts w:ascii="Bookman Old Style" w:hAnsi="Bookman Old Style" w:eastAsia="Times New Roman" w:cs="Times New Roman"/>
          <w:color w:val="000000" w:themeColor="text1"/>
          <w:sz w:val="24"/>
          <w:szCs w:val="24"/>
          <w:lang w:val="en-US"/>
          <w14:textFill>
            <w14:solidFill>
              <w14:schemeClr w14:val="tx1"/>
            </w14:solidFill>
          </w14:textFill>
        </w:rPr>
        <w:t xml:space="preserve"> yang disebabkan minimnya biaya pemeliharaan</w:t>
      </w:r>
      <w:r>
        <w:rPr>
          <w:rFonts w:ascii="Bookman Old Style" w:hAnsi="Bookman Old Style" w:eastAsia="Times New Roman" w:cs="Times New Roman"/>
          <w:color w:val="000000" w:themeColor="text1"/>
          <w:sz w:val="24"/>
          <w:szCs w:val="24"/>
          <w14:textFill>
            <w14:solidFill>
              <w14:schemeClr w14:val="tx1"/>
            </w14:solidFill>
          </w14:textFill>
        </w:rPr>
        <w:t xml:space="preserve">. Kerusakan fisik umumnya ditemukan pada objek yang berupa </w:t>
      </w:r>
      <w:r>
        <w:rPr>
          <w:rFonts w:ascii="Bookman Old Style" w:hAnsi="Bookman Old Style" w:eastAsia="Times New Roman" w:cs="Times New Roman"/>
          <w:color w:val="000000" w:themeColor="text1"/>
          <w:sz w:val="24"/>
          <w:szCs w:val="24"/>
          <w:lang w:val="en-US"/>
          <w14:textFill>
            <w14:solidFill>
              <w14:schemeClr w14:val="tx1"/>
            </w14:solidFill>
          </w14:textFill>
        </w:rPr>
        <w:t>bangunan</w:t>
      </w:r>
      <w:r>
        <w:rPr>
          <w:rFonts w:ascii="Bookman Old Style" w:hAnsi="Bookman Old Style" w:eastAsia="Times New Roman" w:cs="Times New Roman"/>
          <w:color w:val="000000" w:themeColor="text1"/>
          <w:sz w:val="24"/>
          <w:szCs w:val="24"/>
          <w14:textFill>
            <w14:solidFill>
              <w14:schemeClr w14:val="tx1"/>
            </w14:solidFill>
          </w14:textFill>
        </w:rPr>
        <w:t xml:space="preserve">, sedangkan objek berupa benda tidak banyak mengalami perubahan kondisi fisik kecuali karena </w:t>
      </w:r>
      <w:r>
        <w:rPr>
          <w:rFonts w:ascii="Bookman Old Style" w:hAnsi="Bookman Old Style" w:eastAsia="Times New Roman" w:cs="Times New Roman"/>
          <w:color w:val="000000" w:themeColor="text1"/>
          <w:sz w:val="24"/>
          <w:szCs w:val="24"/>
          <w:lang w:val="en-US"/>
          <w14:textFill>
            <w14:solidFill>
              <w14:schemeClr w14:val="tx1"/>
            </w14:solidFill>
          </w14:textFill>
        </w:rPr>
        <w:t xml:space="preserve">adanya aksi </w:t>
      </w:r>
      <w:r>
        <w:rPr>
          <w:rFonts w:ascii="Bookman Old Style" w:hAnsi="Bookman Old Style" w:eastAsia="Times New Roman" w:cs="Times New Roman"/>
          <w:color w:val="000000" w:themeColor="text1"/>
          <w:sz w:val="24"/>
          <w:szCs w:val="24"/>
          <w14:textFill>
            <w14:solidFill>
              <w14:schemeClr w14:val="tx1"/>
            </w14:solidFill>
          </w14:textFill>
        </w:rPr>
        <w:t>vandalism</w:t>
      </w:r>
      <w:r>
        <w:rPr>
          <w:rFonts w:ascii="Bookman Old Style" w:hAnsi="Bookman Old Style" w:eastAsia="Times New Roman" w:cs="Times New Roman"/>
          <w:color w:val="000000" w:themeColor="text1"/>
          <w:sz w:val="24"/>
          <w:szCs w:val="24"/>
          <w:lang w:val="en-US"/>
          <w14:textFill>
            <w14:solidFill>
              <w14:schemeClr w14:val="tx1"/>
            </w14:solidFill>
          </w14:textFill>
        </w:rPr>
        <w:t>e yang dilakukan oleh pengunjung</w:t>
      </w:r>
      <w:r>
        <w:rPr>
          <w:rFonts w:ascii="Bookman Old Style" w:hAnsi="Bookman Old Style" w:eastAsia="Times New Roman" w:cs="Times New Roman"/>
          <w:color w:val="000000" w:themeColor="text1"/>
          <w:sz w:val="24"/>
          <w:szCs w:val="24"/>
          <w14:textFill>
            <w14:solidFill>
              <w14:schemeClr w14:val="tx1"/>
            </w14:solidFill>
          </w14:textFill>
        </w:rPr>
        <w:t>.</w:t>
      </w:r>
    </w:p>
    <w:p w14:paraId="1A0AD813">
      <w:pPr>
        <w:shd w:val="clear" w:color="auto" w:fill="FFFFFF"/>
        <w:spacing w:after="0" w:line="360" w:lineRule="auto"/>
        <w:ind w:left="806"/>
        <w:jc w:val="both"/>
        <w:rPr>
          <w:rFonts w:ascii="Bookman Old Style" w:hAnsi="Bookman Old Style" w:eastAsia="Times New Roman" w:cs="Times New Roman"/>
          <w:color w:val="000000" w:themeColor="text1"/>
          <w:sz w:val="24"/>
          <w:szCs w:val="24"/>
          <w14:textFill>
            <w14:solidFill>
              <w14:schemeClr w14:val="tx1"/>
            </w14:solidFill>
          </w14:textFill>
        </w:rPr>
      </w:pPr>
      <w:r>
        <w:rPr>
          <w:rFonts w:ascii="Bookman Old Style" w:hAnsi="Bookman Old Style" w:eastAsia="Times New Roman" w:cs="Times New Roman"/>
          <w:color w:val="000000" w:themeColor="text1"/>
          <w:sz w:val="24"/>
          <w:szCs w:val="24"/>
          <w14:textFill>
            <w14:solidFill>
              <w14:schemeClr w14:val="tx1"/>
            </w14:solidFill>
          </w14:textFill>
        </w:rPr>
        <w:t xml:space="preserve">Sementara itu, kondisi lingkungan dan sarana prasarana </w:t>
      </w:r>
      <w:r>
        <w:rPr>
          <w:rFonts w:ascii="Bookman Old Style" w:hAnsi="Bookman Old Style" w:eastAsia="Times New Roman" w:cs="Times New Roman"/>
          <w:color w:val="000000" w:themeColor="text1"/>
          <w:sz w:val="24"/>
          <w:szCs w:val="24"/>
          <w:lang w:val="en-US"/>
          <w14:textFill>
            <w14:solidFill>
              <w14:schemeClr w14:val="tx1"/>
            </w14:solidFill>
          </w14:textFill>
        </w:rPr>
        <w:t>c</w:t>
      </w:r>
      <w:r>
        <w:rPr>
          <w:rFonts w:ascii="Bookman Old Style" w:hAnsi="Bookman Old Style" w:eastAsia="Times New Roman" w:cs="Times New Roman"/>
          <w:color w:val="000000" w:themeColor="text1"/>
          <w:sz w:val="24"/>
          <w:szCs w:val="24"/>
          <w14:textFill>
            <w14:solidFill>
              <w14:schemeClr w14:val="tx1"/>
            </w14:solidFill>
          </w14:textFill>
        </w:rPr>
        <w:t xml:space="preserve">agar </w:t>
      </w:r>
      <w:r>
        <w:rPr>
          <w:rFonts w:ascii="Bookman Old Style" w:hAnsi="Bookman Old Style" w:eastAsia="Times New Roman" w:cs="Times New Roman"/>
          <w:color w:val="000000" w:themeColor="text1"/>
          <w:sz w:val="24"/>
          <w:szCs w:val="24"/>
          <w:lang w:val="en-US"/>
          <w14:textFill>
            <w14:solidFill>
              <w14:schemeClr w14:val="tx1"/>
            </w14:solidFill>
          </w14:textFill>
        </w:rPr>
        <w:t>b</w:t>
      </w:r>
      <w:r>
        <w:rPr>
          <w:rFonts w:ascii="Bookman Old Style" w:hAnsi="Bookman Old Style" w:eastAsia="Times New Roman" w:cs="Times New Roman"/>
          <w:color w:val="000000" w:themeColor="text1"/>
          <w:sz w:val="24"/>
          <w:szCs w:val="24"/>
          <w14:textFill>
            <w14:solidFill>
              <w14:schemeClr w14:val="tx1"/>
            </w14:solidFill>
          </w14:textFill>
        </w:rPr>
        <w:t>udaya bervariasi pada masing-masing lokasi. Pada beberapa lokasi, lingkungan dan sarana-prasarana dalam keadaan terawat baik sedangkan beberapa lokasi lainnya terabaikan.</w:t>
      </w:r>
    </w:p>
    <w:p w14:paraId="07F1A502">
      <w:pPr>
        <w:shd w:val="clear" w:color="auto" w:fill="FFFFFF"/>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eastAsia="Times New Roman" w:cs="Times New Roman"/>
          <w:color w:val="000000" w:themeColor="text1"/>
          <w:sz w:val="24"/>
          <w:szCs w:val="24"/>
          <w14:textFill>
            <w14:solidFill>
              <w14:schemeClr w14:val="tx1"/>
            </w14:solidFill>
          </w14:textFill>
        </w:rPr>
        <w:t xml:space="preserve">Kondisi lingkungan dan sarana-prasarana berkaitan erat dengan kinerja juru pelihara pada situs yang bersangkutan. Juru pelihara yang berkinerja baik maka kondisi lingkungan dan sarana-prasarana situsnya pun terawat, demikian pula sebaliknya. Hal ini </w:t>
      </w:r>
      <w:r>
        <w:rPr>
          <w:rFonts w:ascii="Bookman Old Style" w:hAnsi="Bookman Old Style" w:eastAsia="Times New Roman" w:cs="Times New Roman"/>
          <w:color w:val="000000" w:themeColor="text1"/>
          <w:sz w:val="24"/>
          <w:szCs w:val="24"/>
          <w:lang w:val="en-US"/>
          <w14:textFill>
            <w14:solidFill>
              <w14:schemeClr w14:val="tx1"/>
            </w14:solidFill>
          </w14:textFill>
        </w:rPr>
        <w:t>disebabkan</w:t>
      </w:r>
      <w:r>
        <w:rPr>
          <w:rFonts w:ascii="Bookman Old Style" w:hAnsi="Bookman Old Style" w:eastAsia="Times New Roman" w:cs="Times New Roman"/>
          <w:color w:val="000000" w:themeColor="text1"/>
          <w:sz w:val="24"/>
          <w:szCs w:val="24"/>
          <w14:textFill>
            <w14:solidFill>
              <w14:schemeClr w14:val="tx1"/>
            </w14:solidFill>
          </w14:textFill>
        </w:rPr>
        <w:t xml:space="preserve"> karena kurangnya pengetahuan dan kemampuan juru pelihara dalam merawat objek cagar budaya. sehingga pekerjaan yang dilakukan oleh juru pelihara hanyalah membersihkan dan merawat lingkungan dan sarana prasarana, tapi tidak banyak menyentuh objek cagar budaya.</w:t>
      </w:r>
      <w:r>
        <w:rPr>
          <w:rFonts w:ascii="Bookman Old Style" w:hAnsi="Bookman Old Style"/>
          <w:color w:val="000000" w:themeColor="text1"/>
          <w:sz w:val="24"/>
          <w:szCs w:val="24"/>
          <w:lang w:val="en-US"/>
          <w14:textFill>
            <w14:solidFill>
              <w14:schemeClr w14:val="tx1"/>
            </w14:solidFill>
          </w14:textFill>
        </w:rPr>
        <w:t xml:space="preserve"> </w:t>
      </w:r>
    </w:p>
    <w:p w14:paraId="25244BDD">
      <w:pPr>
        <w:spacing w:after="0" w:line="360" w:lineRule="auto"/>
        <w:rPr>
          <w:rFonts w:ascii="Bookman Old Style" w:hAnsi="Bookman Old Style"/>
          <w:color w:val="000000" w:themeColor="text1"/>
          <w:sz w:val="24"/>
          <w:szCs w:val="24"/>
          <w:lang w:val="en-US"/>
          <w14:textFill>
            <w14:solidFill>
              <w14:schemeClr w14:val="tx1"/>
            </w14:solidFill>
          </w14:textFill>
        </w:rPr>
        <w:sectPr>
          <w:pgSz w:w="12242" w:h="18711"/>
          <w:pgMar w:top="1987" w:right="1411" w:bottom="1411" w:left="1987" w:header="720" w:footer="720" w:gutter="0"/>
          <w:pgNumType w:start="1"/>
          <w:cols w:space="720" w:num="1"/>
          <w:docGrid w:linePitch="360" w:charSpace="0"/>
        </w:sectPr>
      </w:pPr>
    </w:p>
    <w:p w14:paraId="7DEE334E">
      <w:pPr>
        <w:pStyle w:val="16"/>
        <w:numPr>
          <w:ilvl w:val="0"/>
          <w:numId w:val="3"/>
        </w:numPr>
        <w:spacing w:after="0" w:line="360" w:lineRule="auto"/>
        <w:ind w:left="360" w:hanging="360"/>
        <w:jc w:val="center"/>
        <w:rPr>
          <w:rFonts w:ascii="Bookman Old Style" w:hAnsi="Bookman Old Style"/>
          <w:b/>
          <w:color w:val="000000" w:themeColor="text1"/>
          <w:sz w:val="24"/>
          <w:szCs w:val="24"/>
          <w:lang w:val="en-US"/>
          <w14:textFill>
            <w14:solidFill>
              <w14:schemeClr w14:val="tx1"/>
            </w14:solidFill>
          </w14:textFill>
        </w:rPr>
      </w:pPr>
      <w:r>
        <w:rPr>
          <w:rFonts w:ascii="Bookman Old Style" w:hAnsi="Bookman Old Style"/>
          <w:b/>
          <w:color w:val="000000" w:themeColor="text1"/>
          <w:sz w:val="24"/>
          <w:szCs w:val="24"/>
          <w:lang w:val="en-US"/>
          <w14:textFill>
            <w14:solidFill>
              <w14:schemeClr w14:val="tx1"/>
            </w14:solidFill>
          </w14:textFill>
        </w:rPr>
        <w:t>PERMASALAHAN DAN REKOMENDASI</w:t>
      </w:r>
    </w:p>
    <w:p w14:paraId="36332DF3">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64768B6E">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32CFF818">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VII.1.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Permasalahan dan Rekomendasi</w:t>
      </w:r>
    </w:p>
    <w:p w14:paraId="6F6D713B">
      <w:pPr>
        <w:tabs>
          <w:tab w:val="left" w:pos="1890"/>
        </w:tabs>
        <w:spacing w:after="0" w:line="360" w:lineRule="auto"/>
        <w:ind w:left="1890" w:hanging="108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VII.1.1.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Manuskrip</w:t>
      </w:r>
    </w:p>
    <w:p w14:paraId="549DCD55">
      <w:pPr>
        <w:pStyle w:val="16"/>
        <w:numPr>
          <w:ilvl w:val="3"/>
          <w:numId w:val="32"/>
        </w:numPr>
        <w:tabs>
          <w:tab w:val="left" w:pos="1620"/>
          <w:tab w:val="clear" w:pos="2894"/>
        </w:tabs>
        <w:spacing w:after="0" w:line="360" w:lineRule="auto"/>
        <w:ind w:hanging="2084"/>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Perlindungan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90"/>
        <w:gridCol w:w="1602"/>
        <w:gridCol w:w="1710"/>
        <w:gridCol w:w="1638"/>
        <w:gridCol w:w="1620"/>
        <w:gridCol w:w="1620"/>
        <w:gridCol w:w="1620"/>
        <w:gridCol w:w="1620"/>
      </w:tblGrid>
      <w:tr w14:paraId="7F16AB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44DB1B1B">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24ABC3DC">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90" w:type="dxa"/>
            <w:vMerge w:val="restart"/>
          </w:tcPr>
          <w:p w14:paraId="6C859BB9">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02" w:type="dxa"/>
            <w:vMerge w:val="restart"/>
          </w:tcPr>
          <w:p w14:paraId="5CB3E903">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7CFF0C00">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 (Pihak yang akan diminta pertanggung jawaban)</w:t>
            </w:r>
          </w:p>
        </w:tc>
        <w:tc>
          <w:tcPr>
            <w:tcW w:w="1638" w:type="dxa"/>
            <w:vMerge w:val="restart"/>
          </w:tcPr>
          <w:p w14:paraId="5F7C5C20">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40E728D8">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7B111B5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23C02C32">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1E6C4A4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90" w:type="dxa"/>
            <w:vMerge w:val="continue"/>
          </w:tcPr>
          <w:p w14:paraId="3B69CCD9">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02" w:type="dxa"/>
            <w:vMerge w:val="continue"/>
          </w:tcPr>
          <w:p w14:paraId="64E478D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2BFDED43">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4783EC8B">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2B167C18">
            <w:pPr>
              <w:tabs>
                <w:tab w:val="left" w:pos="810"/>
                <w:tab w:val="left" w:pos="1980"/>
              </w:tabs>
              <w:spacing w:after="0" w:line="240" w:lineRule="auto"/>
              <w:jc w:val="center"/>
              <w:rPr>
                <w:rFonts w:hint="default" w:ascii="Arial Narrow" w:hAnsi="Arial Narrow"/>
                <w:b/>
                <w:color w:val="000000" w:themeColor="text1"/>
                <w:sz w:val="18"/>
                <w:szCs w:val="18"/>
                <w:lang w:val="zh-CN"/>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w:t>
            </w:r>
            <w:r>
              <w:rPr>
                <w:rFonts w:hint="default" w:ascii="Arial Narrow" w:hAnsi="Arial Narrow"/>
                <w:b/>
                <w:color w:val="000000" w:themeColor="text1"/>
                <w:sz w:val="18"/>
                <w:szCs w:val="18"/>
                <w:lang w:val="zh-CN"/>
                <w14:textFill>
                  <w14:solidFill>
                    <w14:schemeClr w14:val="tx1"/>
                  </w14:solidFill>
                </w14:textFill>
              </w:rPr>
              <w:t>5</w:t>
            </w:r>
          </w:p>
        </w:tc>
        <w:tc>
          <w:tcPr>
            <w:tcW w:w="1620" w:type="dxa"/>
          </w:tcPr>
          <w:p w14:paraId="18A37844">
            <w:pPr>
              <w:tabs>
                <w:tab w:val="left" w:pos="810"/>
                <w:tab w:val="left" w:pos="1980"/>
              </w:tabs>
              <w:spacing w:after="0" w:line="240" w:lineRule="auto"/>
              <w:jc w:val="center"/>
              <w:rPr>
                <w:rFonts w:hint="default" w:ascii="Arial Narrow" w:hAnsi="Arial Narrow"/>
                <w:b/>
                <w:color w:val="000000" w:themeColor="text1"/>
                <w:sz w:val="18"/>
                <w:szCs w:val="18"/>
                <w:lang w:val="zh-CN"/>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w:t>
            </w:r>
            <w:r>
              <w:rPr>
                <w:rFonts w:hint="default" w:ascii="Arial Narrow" w:hAnsi="Arial Narrow"/>
                <w:b/>
                <w:color w:val="000000" w:themeColor="text1"/>
                <w:sz w:val="18"/>
                <w:szCs w:val="18"/>
                <w:lang w:val="zh-CN"/>
                <w14:textFill>
                  <w14:solidFill>
                    <w14:schemeClr w14:val="tx1"/>
                  </w14:solidFill>
                </w14:textFill>
              </w:rPr>
              <w:t>6</w:t>
            </w:r>
          </w:p>
        </w:tc>
        <w:tc>
          <w:tcPr>
            <w:tcW w:w="1620" w:type="dxa"/>
          </w:tcPr>
          <w:p w14:paraId="5249907C">
            <w:pPr>
              <w:tabs>
                <w:tab w:val="left" w:pos="810"/>
                <w:tab w:val="left" w:pos="1980"/>
              </w:tabs>
              <w:spacing w:after="0" w:line="240" w:lineRule="auto"/>
              <w:jc w:val="center"/>
              <w:rPr>
                <w:rFonts w:hint="default" w:ascii="Arial Narrow" w:hAnsi="Arial Narrow"/>
                <w:b/>
                <w:color w:val="000000" w:themeColor="text1"/>
                <w:sz w:val="18"/>
                <w:szCs w:val="18"/>
                <w:lang w:val="zh-CN"/>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w:t>
            </w:r>
            <w:r>
              <w:rPr>
                <w:rFonts w:hint="default" w:ascii="Arial Narrow" w:hAnsi="Arial Narrow"/>
                <w:b/>
                <w:color w:val="000000" w:themeColor="text1"/>
                <w:sz w:val="18"/>
                <w:szCs w:val="18"/>
                <w:lang w:val="zh-CN"/>
                <w14:textFill>
                  <w14:solidFill>
                    <w14:schemeClr w14:val="tx1"/>
                  </w14:solidFill>
                </w14:textFill>
              </w:rPr>
              <w:t>27</w:t>
            </w:r>
          </w:p>
        </w:tc>
        <w:tc>
          <w:tcPr>
            <w:tcW w:w="1620" w:type="dxa"/>
          </w:tcPr>
          <w:p w14:paraId="6B38BF55">
            <w:pPr>
              <w:tabs>
                <w:tab w:val="left" w:pos="810"/>
                <w:tab w:val="left" w:pos="1980"/>
              </w:tabs>
              <w:spacing w:after="0" w:line="240" w:lineRule="auto"/>
              <w:jc w:val="center"/>
              <w:rPr>
                <w:rFonts w:hint="default" w:ascii="Arial Narrow" w:hAnsi="Arial Narrow"/>
                <w:b/>
                <w:color w:val="000000" w:themeColor="text1"/>
                <w:sz w:val="18"/>
                <w:szCs w:val="18"/>
                <w:lang w:val="zh-CN"/>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w:t>
            </w:r>
            <w:r>
              <w:rPr>
                <w:rFonts w:hint="default" w:ascii="Arial Narrow" w:hAnsi="Arial Narrow"/>
                <w:b/>
                <w:color w:val="000000" w:themeColor="text1"/>
                <w:sz w:val="18"/>
                <w:szCs w:val="18"/>
                <w:lang w:val="zh-CN"/>
                <w14:textFill>
                  <w14:solidFill>
                    <w14:schemeClr w14:val="tx1"/>
                  </w14:solidFill>
                </w14:textFill>
              </w:rPr>
              <w:t>28</w:t>
            </w:r>
          </w:p>
        </w:tc>
      </w:tr>
      <w:tr w14:paraId="222367D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61" w:hRule="atLeast"/>
        </w:trPr>
        <w:tc>
          <w:tcPr>
            <w:tcW w:w="450" w:type="dxa"/>
            <w:tcBorders>
              <w:top w:val="nil"/>
              <w:bottom w:val="nil"/>
            </w:tcBorders>
          </w:tcPr>
          <w:p w14:paraId="5A537F72">
            <w:pPr>
              <w:tabs>
                <w:tab w:val="left" w:pos="810"/>
                <w:tab w:val="left" w:pos="1980"/>
              </w:tabs>
              <w:spacing w:after="0" w:line="240" w:lineRule="auto"/>
              <w:jc w:val="center"/>
              <w:rPr>
                <w:rFonts w:ascii="Arial Narrow" w:hAnsi="Arial Narrow"/>
                <w:color w:val="000000" w:themeColor="text1"/>
                <w:sz w:val="18"/>
                <w:szCs w:val="18"/>
                <w:lang w:val="en-US"/>
                <w14:textFill>
                  <w14:solidFill>
                    <w14:schemeClr w14:val="tx1"/>
                  </w14:solidFill>
                </w14:textFill>
              </w:rPr>
            </w:pPr>
            <w:r>
              <w:rPr>
                <w:rFonts w:ascii="Arial Narrow" w:hAnsi="Arial Narrow"/>
                <w:color w:val="000000" w:themeColor="text1"/>
                <w:sz w:val="18"/>
                <w:szCs w:val="18"/>
                <w:lang w:val="en-US"/>
                <w14:textFill>
                  <w14:solidFill>
                    <w14:schemeClr w14:val="tx1"/>
                  </w14:solidFill>
                </w14:textFill>
              </w:rPr>
              <w:t>1.</w:t>
            </w:r>
          </w:p>
        </w:tc>
        <w:tc>
          <w:tcPr>
            <w:tcW w:w="1728" w:type="dxa"/>
            <w:tcBorders>
              <w:top w:val="nil"/>
              <w:bottom w:val="nil"/>
            </w:tcBorders>
          </w:tcPr>
          <w:p w14:paraId="504D2F53">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Belum adanya wadah penyimpanan naskah kuno</w:t>
            </w:r>
          </w:p>
          <w:p w14:paraId="3C1D671B">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tc>
        <w:tc>
          <w:tcPr>
            <w:tcW w:w="1890" w:type="dxa"/>
            <w:tcBorders>
              <w:top w:val="nil"/>
              <w:bottom w:val="nil"/>
            </w:tcBorders>
          </w:tcPr>
          <w:p w14:paraId="4F095C7C">
            <w:pPr>
              <w:pStyle w:val="16"/>
              <w:numPr>
                <w:ilvl w:val="0"/>
                <w:numId w:val="0"/>
              </w:numPr>
              <w:tabs>
                <w:tab w:val="left" w:pos="119"/>
                <w:tab w:val="left" w:pos="1980"/>
              </w:tabs>
              <w:spacing w:after="0" w:line="240" w:lineRule="auto"/>
              <w:ind w:leftChars="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dibuatkan wadah/tempat penyimpanan yang lebih baik untuk menghindari kerusakan objek</w:t>
            </w:r>
          </w:p>
          <w:p w14:paraId="352DED8B">
            <w:pPr>
              <w:pStyle w:val="16"/>
              <w:numPr>
                <w:ilvl w:val="0"/>
                <w:numId w:val="0"/>
              </w:numPr>
              <w:tabs>
                <w:tab w:val="left" w:pos="119"/>
                <w:tab w:val="left" w:pos="1980"/>
              </w:tabs>
              <w:spacing w:after="0" w:line="240" w:lineRule="auto"/>
              <w:ind w:leftChars="0"/>
              <w:rPr>
                <w:rFonts w:ascii="Arial Narrow" w:hAnsi="Arial Narrow"/>
                <w:color w:val="000000" w:themeColor="text1"/>
                <w:sz w:val="16"/>
                <w:szCs w:val="16"/>
                <w:lang w:val="en-US"/>
                <w14:textFill>
                  <w14:solidFill>
                    <w14:schemeClr w14:val="tx1"/>
                  </w14:solidFill>
                </w14:textFill>
              </w:rPr>
            </w:pPr>
          </w:p>
          <w:p w14:paraId="3DFEC7EF">
            <w:pPr>
              <w:tabs>
                <w:tab w:val="left" w:pos="119"/>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tc>
        <w:tc>
          <w:tcPr>
            <w:tcW w:w="1602" w:type="dxa"/>
            <w:tcBorders>
              <w:top w:val="nil"/>
              <w:bottom w:val="nil"/>
            </w:tcBorders>
          </w:tcPr>
          <w:p w14:paraId="7248FEE0">
            <w:pPr>
              <w:pStyle w:val="16"/>
              <w:numPr>
                <w:ilvl w:val="0"/>
                <w:numId w:val="0"/>
              </w:numPr>
              <w:tabs>
                <w:tab w:val="left" w:pos="1980"/>
              </w:tabs>
              <w:spacing w:after="0" w:line="240" w:lineRule="auto"/>
              <w:ind w:left="-69" w:leftChars="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Pengamanan dan pelestarian objek</w:t>
            </w:r>
          </w:p>
          <w:p w14:paraId="0626D1FB">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p w14:paraId="1A5240CF">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p w14:paraId="608D08A2">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p w14:paraId="1D911AFA">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p w14:paraId="62C4A06A">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tc>
        <w:tc>
          <w:tcPr>
            <w:tcW w:w="1710" w:type="dxa"/>
            <w:tcBorders>
              <w:top w:val="nil"/>
              <w:bottom w:val="nil"/>
            </w:tcBorders>
          </w:tcPr>
          <w:p w14:paraId="2C4AFA2B">
            <w:pPr>
              <w:pStyle w:val="16"/>
              <w:numPr>
                <w:ilvl w:val="0"/>
                <w:numId w:val="44"/>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Bapelitbang, Dinas Kebudayaan,</w:t>
            </w:r>
          </w:p>
          <w:p w14:paraId="536C2088">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p>
          <w:p w14:paraId="7628E43C">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p>
          <w:p w14:paraId="19C8C20B">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p>
          <w:p w14:paraId="45C8D75E">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p>
          <w:p w14:paraId="44FB13E7">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tc>
        <w:tc>
          <w:tcPr>
            <w:tcW w:w="1638" w:type="dxa"/>
            <w:tcBorders>
              <w:top w:val="nil"/>
              <w:bottom w:val="nil"/>
            </w:tcBorders>
          </w:tcPr>
          <w:p w14:paraId="6F376E31">
            <w:pPr>
              <w:pStyle w:val="16"/>
              <w:numPr>
                <w:ilvl w:val="0"/>
                <w:numId w:val="45"/>
              </w:numPr>
              <w:tabs>
                <w:tab w:val="left" w:pos="810"/>
                <w:tab w:val="left" w:pos="1980"/>
                <w:tab w:val="clear" w:pos="420"/>
              </w:tabs>
              <w:spacing w:after="0" w:line="240" w:lineRule="auto"/>
              <w:ind w:left="220" w:leftChars="0" w:hanging="220" w:firstLineChars="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Melakukan koordinasi dengan instansi terkait, membuat detail denah/rencana pembangunan,sosialisasi untuk masyarakat  pembangunan, pemeliharaan OPK termasuk sarana prasarananya</w:t>
            </w:r>
          </w:p>
          <w:p w14:paraId="14711583">
            <w:pPr>
              <w:pStyle w:val="16"/>
              <w:numPr>
                <w:ilvl w:val="0"/>
                <w:numId w:val="45"/>
              </w:numPr>
              <w:tabs>
                <w:tab w:val="left" w:pos="810"/>
                <w:tab w:val="left" w:pos="1980"/>
                <w:tab w:val="clear" w:pos="420"/>
              </w:tabs>
              <w:spacing w:after="0" w:line="240" w:lineRule="auto"/>
              <w:ind w:left="220" w:leftChars="0" w:hanging="220" w:firstLineChars="0"/>
              <w:rPr>
                <w:rFonts w:ascii="Arial Narrow" w:hAnsi="Arial Narrow"/>
                <w:color w:val="000000" w:themeColor="text1"/>
                <w:sz w:val="16"/>
                <w:szCs w:val="16"/>
                <w:lang w:val="en-US"/>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 xml:space="preserve">Prakondisi </w:t>
            </w:r>
            <w:r>
              <w:rPr>
                <w:rFonts w:ascii="Arial Narrow" w:hAnsi="Arial Narrow"/>
                <w:color w:val="000000" w:themeColor="text1"/>
                <w:sz w:val="16"/>
                <w:szCs w:val="16"/>
                <w:lang w:val="en-US"/>
                <w14:textFill>
                  <w14:solidFill>
                    <w14:schemeClr w14:val="tx1"/>
                  </w14:solidFill>
                </w14:textFill>
              </w:rPr>
              <w:t xml:space="preserve">awal untuk membangun kesepakatan bersama pemilik objek </w:t>
            </w:r>
            <w:r>
              <w:rPr>
                <w:rFonts w:hint="default" w:ascii="Arial Narrow" w:hAnsi="Arial Narrow"/>
                <w:color w:val="000000" w:themeColor="text1"/>
                <w:sz w:val="16"/>
                <w:szCs w:val="16"/>
                <w:lang w:val="zh-CN"/>
                <w14:textFill>
                  <w14:solidFill>
                    <w14:schemeClr w14:val="tx1"/>
                  </w14:solidFill>
                </w14:textFill>
              </w:rPr>
              <w:t xml:space="preserve"> </w:t>
            </w:r>
          </w:p>
          <w:p w14:paraId="61719BF3">
            <w:pPr>
              <w:pStyle w:val="16"/>
              <w:numPr>
                <w:ilvl w:val="0"/>
                <w:numId w:val="45"/>
              </w:numPr>
              <w:tabs>
                <w:tab w:val="left" w:pos="810"/>
                <w:tab w:val="left" w:pos="1980"/>
                <w:tab w:val="clear" w:pos="420"/>
              </w:tabs>
              <w:spacing w:after="0" w:line="240" w:lineRule="auto"/>
              <w:ind w:left="220" w:leftChars="0" w:hanging="220" w:firstLineChars="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Penyusunan perencanaan dan analisa kebutuhan penganggaran</w:t>
            </w:r>
          </w:p>
          <w:p w14:paraId="4F3580D8">
            <w:pPr>
              <w:pStyle w:val="16"/>
              <w:numPr>
                <w:ilvl w:val="0"/>
                <w:numId w:val="45"/>
              </w:numPr>
              <w:tabs>
                <w:tab w:val="left" w:pos="810"/>
                <w:tab w:val="left" w:pos="1980"/>
                <w:tab w:val="clear" w:pos="420"/>
              </w:tabs>
              <w:spacing w:after="0" w:line="240" w:lineRule="auto"/>
              <w:ind w:left="220" w:leftChars="0" w:hanging="220" w:firstLineChars="0"/>
              <w:rPr>
                <w:rFonts w:ascii="Arial Narrow" w:hAnsi="Arial Narrow"/>
                <w:color w:val="000000" w:themeColor="text1"/>
                <w:sz w:val="16"/>
                <w:szCs w:val="16"/>
                <w:lang w:val="en-US"/>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Pengadaan wadah penyimpanan naskah yang memenuhi standar</w:t>
            </w:r>
          </w:p>
          <w:p w14:paraId="3C8B2F82">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tc>
        <w:tc>
          <w:tcPr>
            <w:tcW w:w="1620" w:type="dxa"/>
            <w:tcBorders>
              <w:top w:val="nil"/>
              <w:bottom w:val="nil"/>
            </w:tcBorders>
          </w:tcPr>
          <w:p w14:paraId="72560717">
            <w:pPr>
              <w:tabs>
                <w:tab w:val="left" w:pos="810"/>
                <w:tab w:val="left" w:pos="1980"/>
              </w:tabs>
              <w:spacing w:after="0" w:line="240" w:lineRule="auto"/>
              <w:rPr>
                <w:rFonts w:hint="default" w:ascii="Arial Narrow" w:hAnsi="Arial Narrow"/>
                <w:color w:val="000000" w:themeColor="text1"/>
                <w:sz w:val="16"/>
                <w:szCs w:val="16"/>
                <w:lang w:val="zh-CN"/>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 xml:space="preserve">Terbangunnya kesepakatan bersama antara Dinas Kebudayaan dan pemilik Objek </w:t>
            </w:r>
          </w:p>
          <w:p w14:paraId="73AB79EC">
            <w:pPr>
              <w:tabs>
                <w:tab w:val="left" w:pos="810"/>
                <w:tab w:val="left" w:pos="1980"/>
              </w:tabs>
              <w:spacing w:after="0" w:line="240" w:lineRule="auto"/>
              <w:rPr>
                <w:rFonts w:hint="default" w:ascii="Arial Narrow" w:hAnsi="Arial Narrow"/>
                <w:color w:val="000000" w:themeColor="text1"/>
                <w:sz w:val="16"/>
                <w:szCs w:val="16"/>
                <w:lang w:val="zh-CN"/>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25 %</w:t>
            </w:r>
          </w:p>
        </w:tc>
        <w:tc>
          <w:tcPr>
            <w:tcW w:w="1620" w:type="dxa"/>
            <w:tcBorders>
              <w:top w:val="nil"/>
              <w:bottom w:val="nil"/>
            </w:tcBorders>
          </w:tcPr>
          <w:p w14:paraId="6955F77A">
            <w:pPr>
              <w:pStyle w:val="16"/>
              <w:tabs>
                <w:tab w:val="left" w:pos="810"/>
                <w:tab w:val="left" w:pos="1980"/>
              </w:tabs>
              <w:spacing w:after="0" w:line="240" w:lineRule="auto"/>
              <w:ind w:left="0" w:leftChars="0" w:firstLine="0" w:firstLineChars="0"/>
              <w:jc w:val="both"/>
              <w:rPr>
                <w:rFonts w:hint="default" w:ascii="Arial Narrow" w:hAnsi="Arial Narrow"/>
                <w:color w:val="000000" w:themeColor="text1"/>
                <w:sz w:val="16"/>
                <w:szCs w:val="16"/>
                <w:lang w:val="zh-CN"/>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Tersedianya wadah penyimpanan yang memenuhi standar</w:t>
            </w:r>
          </w:p>
          <w:p w14:paraId="2203F6C9">
            <w:pPr>
              <w:tabs>
                <w:tab w:val="left" w:pos="810"/>
                <w:tab w:val="left" w:pos="1980"/>
              </w:tabs>
              <w:spacing w:after="0" w:line="240" w:lineRule="auto"/>
              <w:rPr>
                <w:rFonts w:hint="default" w:ascii="Arial Narrow" w:hAnsi="Arial Narrow"/>
                <w:color w:val="000000" w:themeColor="text1"/>
                <w:sz w:val="16"/>
                <w:szCs w:val="16"/>
                <w:lang w:val="zh-CN"/>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40%</w:t>
            </w:r>
          </w:p>
        </w:tc>
        <w:tc>
          <w:tcPr>
            <w:tcW w:w="1620" w:type="dxa"/>
            <w:tcBorders>
              <w:top w:val="nil"/>
              <w:bottom w:val="nil"/>
            </w:tcBorders>
          </w:tcPr>
          <w:p w14:paraId="54C13D9B">
            <w:pPr>
              <w:pStyle w:val="16"/>
              <w:tabs>
                <w:tab w:val="left" w:pos="810"/>
                <w:tab w:val="left" w:pos="1980"/>
              </w:tabs>
              <w:spacing w:after="0" w:line="240" w:lineRule="auto"/>
              <w:ind w:left="0" w:leftChars="0" w:firstLine="0" w:firstLineChars="0"/>
              <w:jc w:val="both"/>
              <w:rPr>
                <w:rFonts w:hint="default" w:ascii="Arial Narrow" w:hAnsi="Arial Narrow"/>
                <w:color w:val="000000" w:themeColor="text1"/>
                <w:sz w:val="16"/>
                <w:szCs w:val="16"/>
                <w:lang w:val="zh-CN"/>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Tersedianya wadah penyimpanan yang memenuhi standar</w:t>
            </w:r>
          </w:p>
          <w:p w14:paraId="1D975DEA">
            <w:pPr>
              <w:pStyle w:val="16"/>
              <w:tabs>
                <w:tab w:val="left" w:pos="1980"/>
              </w:tabs>
              <w:spacing w:after="0" w:line="240" w:lineRule="auto"/>
              <w:ind w:left="0" w:leftChars="0" w:firstLine="0" w:firstLineChars="0"/>
              <w:jc w:val="both"/>
              <w:rPr>
                <w:rFonts w:hint="default" w:ascii="Arial Narrow" w:hAnsi="Arial Narrow"/>
                <w:color w:val="000000" w:themeColor="text1"/>
                <w:sz w:val="16"/>
                <w:szCs w:val="16"/>
                <w:lang w:val="zh-CN"/>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20%</w:t>
            </w:r>
          </w:p>
          <w:p w14:paraId="5FF7145E">
            <w:pPr>
              <w:pStyle w:val="16"/>
              <w:tabs>
                <w:tab w:val="left" w:pos="810"/>
                <w:tab w:val="left" w:pos="1980"/>
              </w:tabs>
              <w:spacing w:after="0" w:line="240" w:lineRule="auto"/>
              <w:ind w:left="90"/>
              <w:jc w:val="center"/>
              <w:rPr>
                <w:rFonts w:ascii="Arial Narrow" w:hAnsi="Arial Narrow"/>
                <w:color w:val="000000" w:themeColor="text1"/>
                <w:sz w:val="16"/>
                <w:szCs w:val="16"/>
                <w:lang w:val="en-US"/>
                <w14:textFill>
                  <w14:solidFill>
                    <w14:schemeClr w14:val="tx1"/>
                  </w14:solidFill>
                </w14:textFill>
              </w:rPr>
            </w:pPr>
          </w:p>
          <w:p w14:paraId="24D531F7">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tc>
        <w:tc>
          <w:tcPr>
            <w:tcW w:w="1620" w:type="dxa"/>
            <w:tcBorders>
              <w:top w:val="nil"/>
              <w:bottom w:val="nil"/>
            </w:tcBorders>
          </w:tcPr>
          <w:p w14:paraId="27CA2540">
            <w:pPr>
              <w:pStyle w:val="16"/>
              <w:tabs>
                <w:tab w:val="left" w:pos="810"/>
                <w:tab w:val="left" w:pos="1980"/>
              </w:tabs>
              <w:spacing w:after="0" w:line="240" w:lineRule="auto"/>
              <w:ind w:left="0" w:leftChars="0" w:firstLine="0" w:firstLineChars="0"/>
              <w:jc w:val="both"/>
              <w:rPr>
                <w:rFonts w:hint="default" w:ascii="Arial Narrow" w:hAnsi="Arial Narrow"/>
                <w:color w:val="000000" w:themeColor="text1"/>
                <w:sz w:val="16"/>
                <w:szCs w:val="16"/>
                <w:lang w:val="zh-CN"/>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Tersedianya wadah penyimpanan yang memenuhi standar</w:t>
            </w:r>
          </w:p>
          <w:p w14:paraId="4F8ABEF3">
            <w:pPr>
              <w:pStyle w:val="16"/>
              <w:tabs>
                <w:tab w:val="left" w:pos="810"/>
                <w:tab w:val="left" w:pos="1980"/>
              </w:tabs>
              <w:spacing w:after="0" w:line="240" w:lineRule="auto"/>
              <w:ind w:left="90"/>
              <w:rPr>
                <w:rFonts w:hint="default" w:ascii="Arial Narrow" w:hAnsi="Arial Narrow"/>
                <w:color w:val="000000" w:themeColor="text1"/>
                <w:sz w:val="16"/>
                <w:szCs w:val="16"/>
                <w:lang w:val="zh-CN"/>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40%</w:t>
            </w:r>
          </w:p>
          <w:p w14:paraId="7917D3C0">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tc>
      </w:tr>
      <w:tr w14:paraId="3B3B5B3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61" w:hRule="atLeast"/>
        </w:trPr>
        <w:tc>
          <w:tcPr>
            <w:tcW w:w="450" w:type="dxa"/>
            <w:tcBorders>
              <w:top w:val="nil"/>
            </w:tcBorders>
          </w:tcPr>
          <w:p w14:paraId="51BF8FB2">
            <w:pPr>
              <w:tabs>
                <w:tab w:val="left" w:pos="810"/>
                <w:tab w:val="left" w:pos="1980"/>
              </w:tabs>
              <w:spacing w:after="0" w:line="240" w:lineRule="auto"/>
              <w:jc w:val="center"/>
              <w:rPr>
                <w:rFonts w:hint="default" w:ascii="Arial Narrow" w:hAnsi="Arial Narrow"/>
                <w:color w:val="000000" w:themeColor="text1"/>
                <w:sz w:val="18"/>
                <w:szCs w:val="18"/>
                <w:lang w:val="zh-CN"/>
                <w14:textFill>
                  <w14:solidFill>
                    <w14:schemeClr w14:val="tx1"/>
                  </w14:solidFill>
                </w14:textFill>
              </w:rPr>
            </w:pPr>
            <w:r>
              <w:rPr>
                <w:rFonts w:hint="default" w:ascii="Arial Narrow" w:hAnsi="Arial Narrow"/>
                <w:color w:val="000000" w:themeColor="text1"/>
                <w:sz w:val="18"/>
                <w:szCs w:val="18"/>
                <w:lang w:val="zh-CN"/>
                <w14:textFill>
                  <w14:solidFill>
                    <w14:schemeClr w14:val="tx1"/>
                  </w14:solidFill>
                </w14:textFill>
              </w:rPr>
              <w:t xml:space="preserve">2. </w:t>
            </w:r>
          </w:p>
        </w:tc>
        <w:tc>
          <w:tcPr>
            <w:tcW w:w="1728" w:type="dxa"/>
            <w:tcBorders>
              <w:top w:val="nil"/>
            </w:tcBorders>
          </w:tcPr>
          <w:p w14:paraId="1DF0E402">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Belum adanya</w:t>
            </w:r>
            <w:r>
              <w:rPr>
                <w:rFonts w:ascii="Arial Narrow" w:hAnsi="Arial Narrow"/>
                <w:color w:val="000000" w:themeColor="text1"/>
                <w:sz w:val="16"/>
                <w:szCs w:val="16"/>
                <w:lang w:val="en-US"/>
                <w14:textFill>
                  <w14:solidFill>
                    <w14:schemeClr w14:val="tx1"/>
                  </w14:solidFill>
                </w14:textFill>
              </w:rPr>
              <w:t xml:space="preserve"> bangunan persanggrahan untuk kebutuhan &amp; kenyamanan pengunjung</w:t>
            </w:r>
          </w:p>
        </w:tc>
        <w:tc>
          <w:tcPr>
            <w:tcW w:w="1890" w:type="dxa"/>
            <w:tcBorders>
              <w:top w:val="nil"/>
            </w:tcBorders>
          </w:tcPr>
          <w:p w14:paraId="0DC8E0AF">
            <w:pPr>
              <w:tabs>
                <w:tab w:val="left" w:pos="119"/>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dibangun pondok pesanggrahan dan sarana pendukung lainnya untuk kenyamanan pengunjun</w:t>
            </w:r>
          </w:p>
        </w:tc>
        <w:tc>
          <w:tcPr>
            <w:tcW w:w="1602" w:type="dxa"/>
            <w:tcBorders>
              <w:top w:val="nil"/>
            </w:tcBorders>
          </w:tcPr>
          <w:p w14:paraId="613FADAE">
            <w:pPr>
              <w:pStyle w:val="16"/>
              <w:numPr>
                <w:ilvl w:val="0"/>
                <w:numId w:val="0"/>
              </w:numPr>
              <w:tabs>
                <w:tab w:val="left" w:pos="810"/>
                <w:tab w:val="left" w:pos="1980"/>
              </w:tabs>
              <w:spacing w:after="0" w:line="240" w:lineRule="auto"/>
              <w:ind w:left="-69" w:leftChars="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Menjamin kenyamanan pengakses/ pengunjung</w:t>
            </w:r>
          </w:p>
          <w:p w14:paraId="2D33FB12">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tc>
        <w:tc>
          <w:tcPr>
            <w:tcW w:w="1710" w:type="dxa"/>
            <w:tcBorders>
              <w:top w:val="nil"/>
            </w:tcBorders>
          </w:tcPr>
          <w:p w14:paraId="622EAD0A">
            <w:pPr>
              <w:tabs>
                <w:tab w:val="left" w:pos="810"/>
                <w:tab w:val="left" w:pos="1980"/>
              </w:tabs>
              <w:spacing w:after="0" w:line="240" w:lineRule="auto"/>
              <w:rPr>
                <w:rFonts w:hint="default" w:ascii="Arial Narrow" w:hAnsi="Arial Narrow"/>
                <w:color w:val="000000" w:themeColor="text1"/>
                <w:sz w:val="16"/>
                <w:szCs w:val="16"/>
                <w:lang w:val="zh-CN"/>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Bappelitbang, Dinas Kebudayaan ,Dinas PUPR dan Pemerintah Desa</w:t>
            </w:r>
          </w:p>
        </w:tc>
        <w:tc>
          <w:tcPr>
            <w:tcW w:w="1638" w:type="dxa"/>
            <w:tcBorders>
              <w:top w:val="nil"/>
            </w:tcBorders>
          </w:tcPr>
          <w:p w14:paraId="4A1419DD">
            <w:pPr>
              <w:pStyle w:val="16"/>
              <w:numPr>
                <w:ilvl w:val="0"/>
                <w:numId w:val="45"/>
              </w:numPr>
              <w:tabs>
                <w:tab w:val="left" w:pos="810"/>
                <w:tab w:val="left" w:pos="1980"/>
                <w:tab w:val="clear" w:pos="420"/>
              </w:tabs>
              <w:spacing w:after="0" w:line="240" w:lineRule="auto"/>
              <w:ind w:left="220" w:leftChars="0" w:hanging="220" w:firstLineChars="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Melakukan koordinasi dengan instansi terkait, membuat detail denah/rencana pembangunan,sosialisasi untuk masyarakat  pembangunan, pemeliharaan OPK termasuk sarana prasarananya</w:t>
            </w:r>
          </w:p>
          <w:p w14:paraId="354BACF9">
            <w:pPr>
              <w:pStyle w:val="16"/>
              <w:numPr>
                <w:ilvl w:val="0"/>
                <w:numId w:val="45"/>
              </w:numPr>
              <w:tabs>
                <w:tab w:val="left" w:pos="810"/>
                <w:tab w:val="left" w:pos="1980"/>
                <w:tab w:val="clear" w:pos="420"/>
              </w:tabs>
              <w:spacing w:after="0" w:line="240" w:lineRule="auto"/>
              <w:ind w:left="220" w:leftChars="0" w:hanging="220" w:firstLineChars="0"/>
              <w:rPr>
                <w:rFonts w:ascii="Arial Narrow" w:hAnsi="Arial Narrow"/>
                <w:color w:val="000000" w:themeColor="text1"/>
                <w:sz w:val="16"/>
                <w:szCs w:val="16"/>
                <w:lang w:val="en-US"/>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 xml:space="preserve">Prakondisi </w:t>
            </w:r>
            <w:r>
              <w:rPr>
                <w:rFonts w:ascii="Arial Narrow" w:hAnsi="Arial Narrow"/>
                <w:color w:val="000000" w:themeColor="text1"/>
                <w:sz w:val="16"/>
                <w:szCs w:val="16"/>
                <w:lang w:val="en-US"/>
                <w14:textFill>
                  <w14:solidFill>
                    <w14:schemeClr w14:val="tx1"/>
                  </w14:solidFill>
                </w14:textFill>
              </w:rPr>
              <w:t xml:space="preserve">awal untuk membangun kesepakatan bersama pemilik objek </w:t>
            </w:r>
            <w:r>
              <w:rPr>
                <w:rFonts w:hint="default" w:ascii="Arial Narrow" w:hAnsi="Arial Narrow"/>
                <w:color w:val="000000" w:themeColor="text1"/>
                <w:sz w:val="16"/>
                <w:szCs w:val="16"/>
                <w:lang w:val="zh-CN"/>
                <w14:textFill>
                  <w14:solidFill>
                    <w14:schemeClr w14:val="tx1"/>
                  </w14:solidFill>
                </w14:textFill>
              </w:rPr>
              <w:t xml:space="preserve"> </w:t>
            </w:r>
          </w:p>
          <w:p w14:paraId="513C8EB9">
            <w:pPr>
              <w:pStyle w:val="16"/>
              <w:numPr>
                <w:ilvl w:val="0"/>
                <w:numId w:val="45"/>
              </w:numPr>
              <w:tabs>
                <w:tab w:val="left" w:pos="810"/>
                <w:tab w:val="left" w:pos="1980"/>
                <w:tab w:val="clear" w:pos="420"/>
              </w:tabs>
              <w:spacing w:after="0" w:line="240" w:lineRule="auto"/>
              <w:ind w:left="220" w:leftChars="0" w:hanging="220" w:firstLineChars="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Penyusunan perencanaan dan analisa kebutuhan penganggaran</w:t>
            </w:r>
          </w:p>
          <w:p w14:paraId="43AEF4D0">
            <w:pPr>
              <w:pStyle w:val="16"/>
              <w:numPr>
                <w:ilvl w:val="0"/>
                <w:numId w:val="45"/>
              </w:numPr>
              <w:tabs>
                <w:tab w:val="left" w:pos="810"/>
                <w:tab w:val="left" w:pos="1980"/>
                <w:tab w:val="clear" w:pos="420"/>
              </w:tabs>
              <w:spacing w:after="0" w:line="240" w:lineRule="auto"/>
              <w:ind w:left="220" w:leftChars="0" w:hanging="220" w:firstLineChars="0"/>
              <w:rPr>
                <w:rFonts w:ascii="Arial Narrow" w:hAnsi="Arial Narrow"/>
                <w:color w:val="000000" w:themeColor="text1"/>
                <w:sz w:val="16"/>
                <w:szCs w:val="16"/>
                <w:lang w:val="en-US"/>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Pembangunan pasanggarahan dan sarana penunjang lainnya</w:t>
            </w:r>
          </w:p>
          <w:p w14:paraId="79E7FCC0">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tc>
        <w:tc>
          <w:tcPr>
            <w:tcW w:w="1620" w:type="dxa"/>
            <w:tcBorders>
              <w:top w:val="nil"/>
            </w:tcBorders>
          </w:tcPr>
          <w:p w14:paraId="3159D81B">
            <w:pPr>
              <w:tabs>
                <w:tab w:val="left" w:pos="810"/>
                <w:tab w:val="left" w:pos="1980"/>
              </w:tabs>
              <w:spacing w:after="0" w:line="240" w:lineRule="auto"/>
              <w:rPr>
                <w:rFonts w:hint="default" w:ascii="Arial Narrow" w:hAnsi="Arial Narrow"/>
                <w:color w:val="000000" w:themeColor="text1"/>
                <w:sz w:val="16"/>
                <w:szCs w:val="16"/>
                <w:lang w:val="zh-CN"/>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Terlaksananya koordinasi dengan pemilik objek serta pemerintah desa dan membangun kesepakatan bersama</w:t>
            </w:r>
          </w:p>
          <w:p w14:paraId="0640D523">
            <w:pPr>
              <w:tabs>
                <w:tab w:val="left" w:pos="810"/>
                <w:tab w:val="left" w:pos="1980"/>
              </w:tabs>
              <w:spacing w:after="0" w:line="240" w:lineRule="auto"/>
              <w:rPr>
                <w:rFonts w:hint="default" w:ascii="Arial Narrow" w:hAnsi="Arial Narrow"/>
                <w:color w:val="000000" w:themeColor="text1"/>
                <w:sz w:val="16"/>
                <w:szCs w:val="16"/>
                <w:lang w:val="zh-CN"/>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10%</w:t>
            </w:r>
          </w:p>
          <w:p w14:paraId="6E1D71C2">
            <w:pPr>
              <w:tabs>
                <w:tab w:val="left" w:pos="810"/>
                <w:tab w:val="left" w:pos="1980"/>
              </w:tabs>
              <w:spacing w:after="0" w:line="240" w:lineRule="auto"/>
              <w:rPr>
                <w:rFonts w:hint="default" w:ascii="Arial Narrow" w:hAnsi="Arial Narrow"/>
                <w:color w:val="000000" w:themeColor="text1"/>
                <w:sz w:val="16"/>
                <w:szCs w:val="16"/>
                <w:lang w:val="zh-CN"/>
                <w14:textFill>
                  <w14:solidFill>
                    <w14:schemeClr w14:val="tx1"/>
                  </w14:solidFill>
                </w14:textFill>
              </w:rPr>
            </w:pPr>
          </w:p>
        </w:tc>
        <w:tc>
          <w:tcPr>
            <w:tcW w:w="1620" w:type="dxa"/>
            <w:tcBorders>
              <w:top w:val="nil"/>
            </w:tcBorders>
          </w:tcPr>
          <w:p w14:paraId="21713025">
            <w:pPr>
              <w:tabs>
                <w:tab w:val="left" w:pos="810"/>
                <w:tab w:val="left" w:pos="1980"/>
              </w:tabs>
              <w:spacing w:after="0" w:line="240" w:lineRule="auto"/>
              <w:rPr>
                <w:rFonts w:hint="default" w:ascii="Arial Narrow" w:hAnsi="Arial Narrow"/>
                <w:color w:val="000000" w:themeColor="text1"/>
                <w:sz w:val="16"/>
                <w:szCs w:val="16"/>
                <w:lang w:val="zh-CN"/>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Terlaksananya koordinasi dengan pemilik objek serta pemerintah desa dan membangun kesepakatan bersama</w:t>
            </w:r>
          </w:p>
          <w:p w14:paraId="15192D51">
            <w:pPr>
              <w:tabs>
                <w:tab w:val="left" w:pos="810"/>
                <w:tab w:val="left" w:pos="1980"/>
              </w:tabs>
              <w:spacing w:after="0" w:line="240" w:lineRule="auto"/>
              <w:rPr>
                <w:rFonts w:hint="default" w:ascii="Arial Narrow" w:hAnsi="Arial Narrow"/>
                <w:color w:val="000000" w:themeColor="text1"/>
                <w:sz w:val="16"/>
                <w:szCs w:val="16"/>
                <w:lang w:val="zh-CN"/>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25%</w:t>
            </w:r>
          </w:p>
        </w:tc>
        <w:tc>
          <w:tcPr>
            <w:tcW w:w="1620" w:type="dxa"/>
            <w:tcBorders>
              <w:top w:val="nil"/>
            </w:tcBorders>
          </w:tcPr>
          <w:p w14:paraId="24E3218F">
            <w:pPr>
              <w:tabs>
                <w:tab w:val="left" w:pos="810"/>
                <w:tab w:val="left" w:pos="1980"/>
              </w:tabs>
              <w:spacing w:after="0" w:line="240" w:lineRule="auto"/>
              <w:rPr>
                <w:rFonts w:hint="default" w:ascii="Arial Narrow" w:hAnsi="Arial Narrow"/>
                <w:color w:val="000000" w:themeColor="text1"/>
                <w:sz w:val="16"/>
                <w:szCs w:val="16"/>
                <w:lang w:val="zh-CN"/>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Terlaksananya koordinasi dengan pemilik objek serta pemerintah desa dan membangun kesepakatan bersama</w:t>
            </w:r>
          </w:p>
          <w:p w14:paraId="1AAA04A4">
            <w:pPr>
              <w:tabs>
                <w:tab w:val="left" w:pos="810"/>
                <w:tab w:val="left" w:pos="1980"/>
              </w:tabs>
              <w:spacing w:after="0" w:line="240" w:lineRule="auto"/>
              <w:rPr>
                <w:rFonts w:hint="default" w:ascii="Arial Narrow" w:hAnsi="Arial Narrow"/>
                <w:color w:val="000000" w:themeColor="text1"/>
                <w:sz w:val="16"/>
                <w:szCs w:val="16"/>
                <w:lang w:val="zh-CN"/>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25%</w:t>
            </w:r>
          </w:p>
        </w:tc>
        <w:tc>
          <w:tcPr>
            <w:tcW w:w="1620" w:type="dxa"/>
            <w:tcBorders>
              <w:top w:val="nil"/>
            </w:tcBorders>
          </w:tcPr>
          <w:p w14:paraId="753D8B45">
            <w:pPr>
              <w:tabs>
                <w:tab w:val="left" w:pos="810"/>
                <w:tab w:val="left" w:pos="1980"/>
              </w:tabs>
              <w:spacing w:after="0" w:line="240" w:lineRule="auto"/>
              <w:rPr>
                <w:rFonts w:hint="default" w:ascii="Arial Narrow" w:hAnsi="Arial Narrow"/>
                <w:color w:val="000000" w:themeColor="text1"/>
                <w:sz w:val="16"/>
                <w:szCs w:val="16"/>
                <w:lang w:val="zh-CN"/>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Tersedianya bangunan pasanggarahan yang menjamin keamanan dan kenyamanan pengunjung</w:t>
            </w:r>
          </w:p>
          <w:p w14:paraId="0DBFA718">
            <w:pPr>
              <w:tabs>
                <w:tab w:val="left" w:pos="810"/>
                <w:tab w:val="left" w:pos="1980"/>
              </w:tabs>
              <w:spacing w:after="0" w:line="240" w:lineRule="auto"/>
              <w:rPr>
                <w:rFonts w:hint="default" w:ascii="Arial Narrow" w:hAnsi="Arial Narrow"/>
                <w:color w:val="000000" w:themeColor="text1"/>
                <w:sz w:val="16"/>
                <w:szCs w:val="16"/>
                <w:lang w:val="zh-CN"/>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12 %</w:t>
            </w:r>
          </w:p>
          <w:p w14:paraId="264025F5">
            <w:pPr>
              <w:tabs>
                <w:tab w:val="left" w:pos="810"/>
                <w:tab w:val="left" w:pos="1980"/>
              </w:tabs>
              <w:spacing w:after="0" w:line="240" w:lineRule="auto"/>
              <w:rPr>
                <w:rFonts w:hint="default" w:ascii="Arial Narrow" w:hAnsi="Arial Narrow"/>
                <w:color w:val="000000" w:themeColor="text1"/>
                <w:sz w:val="16"/>
                <w:szCs w:val="16"/>
                <w:lang w:val="zh-CN"/>
                <w14:textFill>
                  <w14:solidFill>
                    <w14:schemeClr w14:val="tx1"/>
                  </w14:solidFill>
                </w14:textFill>
              </w:rPr>
            </w:pPr>
          </w:p>
        </w:tc>
      </w:tr>
    </w:tbl>
    <w:p w14:paraId="3136C67E">
      <w:pPr>
        <w:tabs>
          <w:tab w:val="left" w:pos="1890"/>
        </w:tabs>
        <w:spacing w:after="0" w:line="360" w:lineRule="auto"/>
        <w:ind w:left="1890" w:hanging="1080"/>
        <w:jc w:val="both"/>
        <w:rPr>
          <w:rFonts w:ascii="Bookman Old Style" w:hAnsi="Bookman Old Style"/>
          <w:color w:val="000000" w:themeColor="text1"/>
          <w:sz w:val="24"/>
          <w:szCs w:val="24"/>
          <w:lang w:val="en-US"/>
          <w14:textFill>
            <w14:solidFill>
              <w14:schemeClr w14:val="tx1"/>
            </w14:solidFill>
          </w14:textFill>
        </w:rPr>
      </w:pPr>
    </w:p>
    <w:p w14:paraId="0E6FFBC3">
      <w:pPr>
        <w:spacing w:after="160" w:line="259" w:lineRule="auto"/>
        <w:rPr>
          <w:rFonts w:ascii="Bookman Old Style" w:hAnsi="Bookman Old Style"/>
          <w:color w:val="000000" w:themeColor="text1"/>
          <w:sz w:val="24"/>
          <w:szCs w:val="24"/>
          <w:lang w:val="en-US"/>
          <w14:textFill>
            <w14:solidFill>
              <w14:schemeClr w14:val="tx1"/>
            </w14:solidFill>
          </w14:textFill>
        </w:rPr>
      </w:pPr>
    </w:p>
    <w:p w14:paraId="791A1877">
      <w:pPr>
        <w:spacing w:after="160" w:line="259" w:lineRule="auto"/>
        <w:rPr>
          <w:rFonts w:ascii="Bookman Old Style" w:hAnsi="Bookman Old Style"/>
          <w:color w:val="000000" w:themeColor="text1"/>
          <w:sz w:val="24"/>
          <w:szCs w:val="24"/>
          <w:lang w:val="en-US"/>
          <w14:textFill>
            <w14:solidFill>
              <w14:schemeClr w14:val="tx1"/>
            </w14:solidFill>
          </w14:textFill>
        </w:rPr>
      </w:pPr>
    </w:p>
    <w:p w14:paraId="79298902">
      <w:pPr>
        <w:spacing w:after="160" w:line="259" w:lineRule="auto"/>
        <w:rPr>
          <w:rFonts w:ascii="Bookman Old Style" w:hAnsi="Bookman Old Style"/>
          <w:color w:val="000000" w:themeColor="text1"/>
          <w:sz w:val="24"/>
          <w:szCs w:val="24"/>
          <w:lang w:val="en-US"/>
          <w14:textFill>
            <w14:solidFill>
              <w14:schemeClr w14:val="tx1"/>
            </w14:solidFill>
          </w14:textFill>
        </w:rPr>
      </w:pPr>
    </w:p>
    <w:p w14:paraId="497A14A0">
      <w:pPr>
        <w:spacing w:after="160" w:line="259" w:lineRule="auto"/>
        <w:rPr>
          <w:rFonts w:ascii="Bookman Old Style" w:hAnsi="Bookman Old Style"/>
          <w:color w:val="000000" w:themeColor="text1"/>
          <w:sz w:val="24"/>
          <w:szCs w:val="24"/>
          <w:lang w:val="en-US"/>
          <w14:textFill>
            <w14:solidFill>
              <w14:schemeClr w14:val="tx1"/>
            </w14:solidFill>
          </w14:textFill>
        </w:rPr>
      </w:pPr>
    </w:p>
    <w:p w14:paraId="6B76248D">
      <w:pPr>
        <w:spacing w:after="160" w:line="259" w:lineRule="auto"/>
        <w:rPr>
          <w:rFonts w:ascii="Bookman Old Style" w:hAnsi="Bookman Old Style"/>
          <w:color w:val="000000" w:themeColor="text1"/>
          <w:sz w:val="24"/>
          <w:szCs w:val="24"/>
          <w:lang w:val="en-US"/>
          <w14:textFill>
            <w14:solidFill>
              <w14:schemeClr w14:val="tx1"/>
            </w14:solidFill>
          </w14:textFill>
        </w:rPr>
      </w:pPr>
    </w:p>
    <w:p w14:paraId="417CCD2E">
      <w:pPr>
        <w:spacing w:after="160" w:line="259" w:lineRule="auto"/>
        <w:rPr>
          <w:rFonts w:ascii="Bookman Old Style" w:hAnsi="Bookman Old Style"/>
          <w:color w:val="000000" w:themeColor="text1"/>
          <w:sz w:val="24"/>
          <w:szCs w:val="24"/>
          <w:lang w:val="en-US"/>
          <w14:textFill>
            <w14:solidFill>
              <w14:schemeClr w14:val="tx1"/>
            </w14:solidFill>
          </w14:textFill>
        </w:rPr>
      </w:pPr>
    </w:p>
    <w:p w14:paraId="626A5BCA">
      <w:pPr>
        <w:spacing w:after="160" w:line="259" w:lineRule="auto"/>
        <w:rPr>
          <w:rFonts w:ascii="Bookman Old Style" w:hAnsi="Bookman Old Style"/>
          <w:color w:val="000000" w:themeColor="text1"/>
          <w:sz w:val="24"/>
          <w:szCs w:val="24"/>
          <w:lang w:val="en-US"/>
          <w14:textFill>
            <w14:solidFill>
              <w14:schemeClr w14:val="tx1"/>
            </w14:solidFill>
          </w14:textFill>
        </w:rPr>
      </w:pPr>
    </w:p>
    <w:p w14:paraId="0FC5157C">
      <w:pPr>
        <w:spacing w:after="160" w:line="259" w:lineRule="auto"/>
        <w:rPr>
          <w:rFonts w:ascii="Bookman Old Style" w:hAnsi="Bookman Old Style"/>
          <w:color w:val="000000" w:themeColor="text1"/>
          <w:sz w:val="24"/>
          <w:szCs w:val="24"/>
          <w:lang w:val="en-US"/>
          <w14:textFill>
            <w14:solidFill>
              <w14:schemeClr w14:val="tx1"/>
            </w14:solidFill>
          </w14:textFill>
        </w:rPr>
      </w:pPr>
    </w:p>
    <w:p w14:paraId="2AAE25D9">
      <w:pPr>
        <w:spacing w:after="160" w:line="259" w:lineRule="auto"/>
        <w:rPr>
          <w:rFonts w:ascii="Bookman Old Style" w:hAnsi="Bookman Old Style"/>
          <w:color w:val="000000" w:themeColor="text1"/>
          <w:sz w:val="24"/>
          <w:szCs w:val="24"/>
          <w:lang w:val="en-US"/>
          <w14:textFill>
            <w14:solidFill>
              <w14:schemeClr w14:val="tx1"/>
            </w14:solidFill>
          </w14:textFill>
        </w:rPr>
      </w:pPr>
    </w:p>
    <w:p w14:paraId="64B05605">
      <w:pPr>
        <w:spacing w:after="160" w:line="259" w:lineRule="auto"/>
        <w:rPr>
          <w:rFonts w:ascii="Bookman Old Style" w:hAnsi="Bookman Old Style"/>
          <w:color w:val="000000" w:themeColor="text1"/>
          <w:sz w:val="24"/>
          <w:szCs w:val="24"/>
          <w:lang w:val="en-US"/>
          <w14:textFill>
            <w14:solidFill>
              <w14:schemeClr w14:val="tx1"/>
            </w14:solidFill>
          </w14:textFill>
        </w:rPr>
      </w:pPr>
    </w:p>
    <w:p w14:paraId="2E651AAD">
      <w:pPr>
        <w:pStyle w:val="16"/>
        <w:numPr>
          <w:ilvl w:val="3"/>
          <w:numId w:val="32"/>
        </w:numPr>
        <w:tabs>
          <w:tab w:val="left" w:pos="1620"/>
          <w:tab w:val="clear" w:pos="2894"/>
        </w:tabs>
        <w:spacing w:after="0" w:line="360" w:lineRule="auto"/>
        <w:ind w:hanging="2084"/>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Pengembangan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90"/>
        <w:gridCol w:w="1806"/>
        <w:gridCol w:w="1710"/>
        <w:gridCol w:w="1638"/>
        <w:gridCol w:w="1620"/>
        <w:gridCol w:w="1620"/>
        <w:gridCol w:w="1620"/>
        <w:gridCol w:w="1620"/>
      </w:tblGrid>
      <w:tr w14:paraId="7409BF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77BD3696">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30E40D3B">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90" w:type="dxa"/>
            <w:vMerge w:val="restart"/>
          </w:tcPr>
          <w:p w14:paraId="37DC6A46">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806" w:type="dxa"/>
            <w:vMerge w:val="restart"/>
          </w:tcPr>
          <w:p w14:paraId="1DE5D11B">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1493ABD6">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 (Pihak yang akan diminta pertanggung jawaban)</w:t>
            </w:r>
          </w:p>
        </w:tc>
        <w:tc>
          <w:tcPr>
            <w:tcW w:w="1638" w:type="dxa"/>
            <w:vMerge w:val="restart"/>
          </w:tcPr>
          <w:p w14:paraId="0033FEF9">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65C93BD8">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5A271B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35105778">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4EF8666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90" w:type="dxa"/>
            <w:vMerge w:val="continue"/>
          </w:tcPr>
          <w:p w14:paraId="2A7CF55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06" w:type="dxa"/>
            <w:vMerge w:val="continue"/>
          </w:tcPr>
          <w:p w14:paraId="16DC59AE">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1E692A9A">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439406E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20D88A4E">
            <w:pPr>
              <w:tabs>
                <w:tab w:val="left" w:pos="810"/>
                <w:tab w:val="left" w:pos="1980"/>
              </w:tabs>
              <w:spacing w:after="0" w:line="240" w:lineRule="auto"/>
              <w:jc w:val="center"/>
              <w:rPr>
                <w:rFonts w:hint="default" w:ascii="Arial Narrow" w:hAnsi="Arial Narrow"/>
                <w:b/>
                <w:color w:val="000000" w:themeColor="text1"/>
                <w:sz w:val="18"/>
                <w:szCs w:val="18"/>
                <w:lang w:val="zh-CN"/>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w:t>
            </w:r>
            <w:r>
              <w:rPr>
                <w:rFonts w:hint="default" w:ascii="Arial Narrow" w:hAnsi="Arial Narrow"/>
                <w:b/>
                <w:color w:val="000000" w:themeColor="text1"/>
                <w:sz w:val="18"/>
                <w:szCs w:val="18"/>
                <w:lang w:val="zh-CN"/>
                <w14:textFill>
                  <w14:solidFill>
                    <w14:schemeClr w14:val="tx1"/>
                  </w14:solidFill>
                </w14:textFill>
              </w:rPr>
              <w:t>5</w:t>
            </w:r>
          </w:p>
        </w:tc>
        <w:tc>
          <w:tcPr>
            <w:tcW w:w="1620" w:type="dxa"/>
          </w:tcPr>
          <w:p w14:paraId="2E3E9E64">
            <w:pPr>
              <w:tabs>
                <w:tab w:val="left" w:pos="810"/>
                <w:tab w:val="left" w:pos="1980"/>
              </w:tabs>
              <w:spacing w:after="0" w:line="240" w:lineRule="auto"/>
              <w:jc w:val="center"/>
              <w:rPr>
                <w:rFonts w:hint="default" w:ascii="Arial Narrow" w:hAnsi="Arial Narrow"/>
                <w:b/>
                <w:color w:val="000000" w:themeColor="text1"/>
                <w:sz w:val="18"/>
                <w:szCs w:val="18"/>
                <w:lang w:val="zh-CN"/>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w:t>
            </w:r>
            <w:r>
              <w:rPr>
                <w:rFonts w:hint="default" w:ascii="Arial Narrow" w:hAnsi="Arial Narrow"/>
                <w:b/>
                <w:color w:val="000000" w:themeColor="text1"/>
                <w:sz w:val="18"/>
                <w:szCs w:val="18"/>
                <w:lang w:val="zh-CN"/>
                <w14:textFill>
                  <w14:solidFill>
                    <w14:schemeClr w14:val="tx1"/>
                  </w14:solidFill>
                </w14:textFill>
              </w:rPr>
              <w:t>26</w:t>
            </w:r>
          </w:p>
        </w:tc>
        <w:tc>
          <w:tcPr>
            <w:tcW w:w="1620" w:type="dxa"/>
          </w:tcPr>
          <w:p w14:paraId="334F23D1">
            <w:pPr>
              <w:tabs>
                <w:tab w:val="left" w:pos="810"/>
                <w:tab w:val="left" w:pos="1980"/>
              </w:tabs>
              <w:spacing w:after="0" w:line="240" w:lineRule="auto"/>
              <w:jc w:val="center"/>
              <w:rPr>
                <w:rFonts w:hint="default" w:ascii="Arial Narrow" w:hAnsi="Arial Narrow"/>
                <w:b/>
                <w:color w:val="000000" w:themeColor="text1"/>
                <w:sz w:val="18"/>
                <w:szCs w:val="18"/>
                <w:lang w:val="zh-CN"/>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w:t>
            </w:r>
            <w:r>
              <w:rPr>
                <w:rFonts w:hint="default" w:ascii="Arial Narrow" w:hAnsi="Arial Narrow"/>
                <w:b/>
                <w:color w:val="000000" w:themeColor="text1"/>
                <w:sz w:val="18"/>
                <w:szCs w:val="18"/>
                <w:lang w:val="zh-CN"/>
                <w14:textFill>
                  <w14:solidFill>
                    <w14:schemeClr w14:val="tx1"/>
                  </w14:solidFill>
                </w14:textFill>
              </w:rPr>
              <w:t>27</w:t>
            </w:r>
          </w:p>
        </w:tc>
        <w:tc>
          <w:tcPr>
            <w:tcW w:w="1620" w:type="dxa"/>
          </w:tcPr>
          <w:p w14:paraId="7E1DD952">
            <w:pPr>
              <w:tabs>
                <w:tab w:val="left" w:pos="810"/>
                <w:tab w:val="left" w:pos="1980"/>
              </w:tabs>
              <w:spacing w:after="0" w:line="240" w:lineRule="auto"/>
              <w:jc w:val="center"/>
              <w:rPr>
                <w:rFonts w:hint="default" w:ascii="Arial Narrow" w:hAnsi="Arial Narrow"/>
                <w:b/>
                <w:color w:val="000000" w:themeColor="text1"/>
                <w:sz w:val="18"/>
                <w:szCs w:val="18"/>
                <w:lang w:val="zh-CN"/>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w:t>
            </w:r>
            <w:r>
              <w:rPr>
                <w:rFonts w:hint="default" w:ascii="Arial Narrow" w:hAnsi="Arial Narrow"/>
                <w:b/>
                <w:color w:val="000000" w:themeColor="text1"/>
                <w:sz w:val="18"/>
                <w:szCs w:val="18"/>
                <w:lang w:val="zh-CN"/>
                <w14:textFill>
                  <w14:solidFill>
                    <w14:schemeClr w14:val="tx1"/>
                  </w14:solidFill>
                </w14:textFill>
              </w:rPr>
              <w:t>28</w:t>
            </w:r>
          </w:p>
        </w:tc>
      </w:tr>
      <w:tr w14:paraId="3CF754E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294A2E8B">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1DE84FE2">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90" w:type="dxa"/>
            <w:tcBorders>
              <w:bottom w:val="nil"/>
            </w:tcBorders>
          </w:tcPr>
          <w:p w14:paraId="744D4C38">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06" w:type="dxa"/>
            <w:tcBorders>
              <w:bottom w:val="nil"/>
            </w:tcBorders>
          </w:tcPr>
          <w:p w14:paraId="5471E63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309AD9ED">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3FA7272C">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0A96A72B">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5097CA7A">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6A3F8A73">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22AF5FB5">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0307751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tcBorders>
          </w:tcPr>
          <w:p w14:paraId="7780296E">
            <w:pPr>
              <w:tabs>
                <w:tab w:val="left" w:pos="810"/>
                <w:tab w:val="left" w:pos="1980"/>
              </w:tabs>
              <w:spacing w:after="0" w:line="240" w:lineRule="auto"/>
              <w:jc w:val="center"/>
              <w:rPr>
                <w:rFonts w:ascii="Arial Narrow" w:hAnsi="Arial Narrow"/>
                <w:color w:val="000000" w:themeColor="text1"/>
                <w:sz w:val="18"/>
                <w:szCs w:val="18"/>
                <w:lang w:val="en-US"/>
                <w14:textFill>
                  <w14:solidFill>
                    <w14:schemeClr w14:val="tx1"/>
                  </w14:solidFill>
                </w14:textFill>
              </w:rPr>
            </w:pPr>
            <w:r>
              <w:rPr>
                <w:rFonts w:ascii="Arial Narrow" w:hAnsi="Arial Narrow"/>
                <w:color w:val="000000" w:themeColor="text1"/>
                <w:sz w:val="18"/>
                <w:szCs w:val="18"/>
                <w:lang w:val="en-US"/>
                <w14:textFill>
                  <w14:solidFill>
                    <w14:schemeClr w14:val="tx1"/>
                  </w14:solidFill>
                </w14:textFill>
              </w:rPr>
              <w:t>1</w:t>
            </w:r>
          </w:p>
        </w:tc>
        <w:tc>
          <w:tcPr>
            <w:tcW w:w="1728" w:type="dxa"/>
            <w:tcBorders>
              <w:top w:val="nil"/>
            </w:tcBorders>
          </w:tcPr>
          <w:p w14:paraId="0AC25E2B">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Hingga saat ini belum adanya pendataan, penelitian/ penelusuran sejarah kehadiran objek dan nilai-nilai yang terkandung di dalamnya</w:t>
            </w:r>
          </w:p>
        </w:tc>
        <w:tc>
          <w:tcPr>
            <w:tcW w:w="1890" w:type="dxa"/>
            <w:tcBorders>
              <w:top w:val="nil"/>
            </w:tcBorders>
          </w:tcPr>
          <w:p w14:paraId="5DA35F2D">
            <w:pPr>
              <w:pStyle w:val="16"/>
              <w:numPr>
                <w:ilvl w:val="0"/>
                <w:numId w:val="46"/>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dilakukan inventarisasi naskah kuno</w:t>
            </w:r>
          </w:p>
          <w:p w14:paraId="5F872D18">
            <w:pPr>
              <w:pStyle w:val="16"/>
              <w:numPr>
                <w:ilvl w:val="0"/>
                <w:numId w:val="46"/>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dilakukan penelitian berkaitan dengan nilai dan sejarah history kehadiran objek</w:t>
            </w:r>
          </w:p>
          <w:p w14:paraId="5FD9D333">
            <w:pPr>
              <w:pStyle w:val="16"/>
              <w:numPr>
                <w:ilvl w:val="0"/>
                <w:numId w:val="46"/>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dipublikasikan baik melalui penyusunan buku maupun digitalisasi naskah</w:t>
            </w:r>
          </w:p>
        </w:tc>
        <w:tc>
          <w:tcPr>
            <w:tcW w:w="1806" w:type="dxa"/>
            <w:tcBorders>
              <w:top w:val="nil"/>
            </w:tcBorders>
          </w:tcPr>
          <w:p w14:paraId="4288316E">
            <w:pPr>
              <w:pStyle w:val="16"/>
              <w:numPr>
                <w:ilvl w:val="0"/>
                <w:numId w:val="46"/>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Untuk memperoleh data &amp; informasi berkaitan dengan Naskah kuno</w:t>
            </w:r>
          </w:p>
          <w:p w14:paraId="7DDD23FF">
            <w:pPr>
              <w:pStyle w:val="16"/>
              <w:numPr>
                <w:ilvl w:val="0"/>
                <w:numId w:val="46"/>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Untuk mengetahui nilai dan sejarah history naskah kuno</w:t>
            </w:r>
          </w:p>
          <w:p w14:paraId="27BAE214">
            <w:pPr>
              <w:pStyle w:val="16"/>
              <w:numPr>
                <w:ilvl w:val="0"/>
                <w:numId w:val="46"/>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Untuk menghasilkan bahan publikasi yang baik berkaitan dengan potensi OPK Manuskrip</w:t>
            </w:r>
          </w:p>
        </w:tc>
        <w:tc>
          <w:tcPr>
            <w:tcW w:w="1710" w:type="dxa"/>
            <w:tcBorders>
              <w:top w:val="nil"/>
            </w:tcBorders>
          </w:tcPr>
          <w:p w14:paraId="477FD73B">
            <w:pPr>
              <w:pStyle w:val="16"/>
              <w:tabs>
                <w:tab w:val="left" w:pos="810"/>
                <w:tab w:val="left" w:pos="1980"/>
              </w:tabs>
              <w:spacing w:after="0" w:line="240" w:lineRule="auto"/>
              <w:ind w:left="90"/>
              <w:rPr>
                <w:rFonts w:hint="default" w:ascii="Arial Narrow" w:hAnsi="Arial Narrow"/>
                <w:color w:val="000000" w:themeColor="text1"/>
                <w:sz w:val="16"/>
                <w:szCs w:val="16"/>
                <w:lang w:val="zh-CN"/>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Dinas Kebudayaan,  Universitas (Peneliti, penulis) </w:t>
            </w:r>
            <w:r>
              <w:rPr>
                <w:rFonts w:hint="default" w:ascii="Arial Narrow" w:hAnsi="Arial Narrow"/>
                <w:color w:val="000000" w:themeColor="text1"/>
                <w:sz w:val="16"/>
                <w:szCs w:val="16"/>
                <w:lang w:val="zh-CN"/>
                <w14:textFill>
                  <w14:solidFill>
                    <w14:schemeClr w14:val="tx1"/>
                  </w14:solidFill>
                </w14:textFill>
              </w:rPr>
              <w:t xml:space="preserve">, </w:t>
            </w:r>
            <w:r>
              <w:rPr>
                <w:rFonts w:ascii="Arial Narrow" w:hAnsi="Arial Narrow"/>
                <w:color w:val="000000" w:themeColor="text1"/>
                <w:sz w:val="16"/>
                <w:szCs w:val="16"/>
                <w:lang w:val="en-US"/>
                <w14:textFill>
                  <w14:solidFill>
                    <w14:schemeClr w14:val="tx1"/>
                  </w14:solidFill>
                </w14:textFill>
              </w:rPr>
              <w:t xml:space="preserve">Dinas </w:t>
            </w:r>
            <w:r>
              <w:rPr>
                <w:rFonts w:hint="default" w:ascii="Arial Narrow" w:hAnsi="Arial Narrow"/>
                <w:color w:val="000000" w:themeColor="text1"/>
                <w:sz w:val="16"/>
                <w:szCs w:val="16"/>
                <w:lang w:val="zh-CN"/>
                <w14:textFill>
                  <w14:solidFill>
                    <w14:schemeClr w14:val="tx1"/>
                  </w14:solidFill>
                </w14:textFill>
              </w:rPr>
              <w:t>Keasripan dan Perpustakaan</w:t>
            </w:r>
            <w:r>
              <w:rPr>
                <w:rFonts w:ascii="Arial Narrow" w:hAnsi="Arial Narrow"/>
                <w:color w:val="000000" w:themeColor="text1"/>
                <w:sz w:val="16"/>
                <w:szCs w:val="16"/>
                <w:lang w:val="en-US"/>
                <w14:textFill>
                  <w14:solidFill>
                    <w14:schemeClr w14:val="tx1"/>
                  </w14:solidFill>
                </w14:textFill>
              </w:rPr>
              <w:t xml:space="preserve"> dan </w:t>
            </w:r>
            <w:r>
              <w:rPr>
                <w:rFonts w:hint="default" w:ascii="Arial Narrow" w:hAnsi="Arial Narrow"/>
                <w:color w:val="000000" w:themeColor="text1"/>
                <w:sz w:val="16"/>
                <w:szCs w:val="16"/>
                <w:lang w:val="zh-CN"/>
                <w14:textFill>
                  <w14:solidFill>
                    <w14:schemeClr w14:val="tx1"/>
                  </w14:solidFill>
                </w14:textFill>
              </w:rPr>
              <w:t>Balai Pelestarian Cagar Budaya</w:t>
            </w:r>
          </w:p>
          <w:p w14:paraId="0E70D498">
            <w:pPr>
              <w:pStyle w:val="16"/>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p>
        </w:tc>
        <w:tc>
          <w:tcPr>
            <w:tcW w:w="1638" w:type="dxa"/>
            <w:tcBorders>
              <w:top w:val="nil"/>
            </w:tcBorders>
          </w:tcPr>
          <w:p w14:paraId="19987CC0">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Inventarisasi data/informasi manuskrip</w:t>
            </w:r>
          </w:p>
          <w:p w14:paraId="09F687B4">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Penelitian sejarah history dan nilai-nilai yang terkandung dalam  objek</w:t>
            </w:r>
          </w:p>
          <w:p w14:paraId="51C0AF79">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Penyusunan buku tentang sejarah history serta digitalisasi naskah kuno</w:t>
            </w:r>
          </w:p>
        </w:tc>
        <w:tc>
          <w:tcPr>
            <w:tcW w:w="1620" w:type="dxa"/>
            <w:tcBorders>
              <w:top w:val="nil"/>
            </w:tcBorders>
          </w:tcPr>
          <w:p w14:paraId="68189FCD">
            <w:pPr>
              <w:tabs>
                <w:tab w:val="left" w:pos="810"/>
                <w:tab w:val="left" w:pos="1980"/>
              </w:tabs>
              <w:spacing w:after="0" w:line="240" w:lineRule="auto"/>
              <w:rPr>
                <w:rFonts w:hint="default" w:ascii="Arial Narrow" w:hAnsi="Arial Narrow"/>
                <w:color w:val="000000" w:themeColor="text1"/>
                <w:sz w:val="16"/>
                <w:szCs w:val="16"/>
                <w:lang w:val="zh-CN"/>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 xml:space="preserve">Terdatanya informasi yang berkaitan dengan Naskah Kuno </w:t>
            </w:r>
          </w:p>
          <w:p w14:paraId="63C83C63">
            <w:pPr>
              <w:tabs>
                <w:tab w:val="left" w:pos="810"/>
                <w:tab w:val="left" w:pos="1980"/>
              </w:tabs>
              <w:spacing w:after="0" w:line="240" w:lineRule="auto"/>
              <w:rPr>
                <w:rFonts w:hint="default" w:ascii="Arial Narrow" w:hAnsi="Arial Narrow"/>
                <w:color w:val="000000" w:themeColor="text1"/>
                <w:sz w:val="16"/>
                <w:szCs w:val="16"/>
                <w:lang w:val="en-US"/>
                <w14:textFill>
                  <w14:solidFill>
                    <w14:schemeClr w14:val="tx1"/>
                  </w14:solidFill>
                </w14:textFill>
              </w:rPr>
            </w:pPr>
          </w:p>
        </w:tc>
        <w:tc>
          <w:tcPr>
            <w:tcW w:w="1620" w:type="dxa"/>
            <w:tcBorders>
              <w:top w:val="nil"/>
            </w:tcBorders>
          </w:tcPr>
          <w:p w14:paraId="4B3316F7">
            <w:pPr>
              <w:pStyle w:val="16"/>
              <w:numPr>
                <w:ilvl w:val="0"/>
                <w:numId w:val="0"/>
              </w:numPr>
              <w:tabs>
                <w:tab w:val="left" w:pos="810"/>
                <w:tab w:val="left" w:pos="1980"/>
              </w:tabs>
              <w:spacing w:after="0" w:line="240" w:lineRule="auto"/>
              <w:ind w:left="-90" w:leftChars="0"/>
              <w:rPr>
                <w:rFonts w:hint="default" w:ascii="Arial Narrow" w:hAnsi="Arial Narrow"/>
                <w:color w:val="000000" w:themeColor="text1"/>
                <w:sz w:val="16"/>
                <w:szCs w:val="16"/>
                <w:lang w:val="zh-CN"/>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`Tersedianya naskah kuno digital</w:t>
            </w:r>
          </w:p>
          <w:p w14:paraId="59BF2C98">
            <w:pPr>
              <w:pStyle w:val="16"/>
              <w:numPr>
                <w:ilvl w:val="0"/>
                <w:numId w:val="0"/>
              </w:numPr>
              <w:tabs>
                <w:tab w:val="left" w:pos="810"/>
                <w:tab w:val="left" w:pos="1980"/>
              </w:tabs>
              <w:spacing w:after="0" w:line="240" w:lineRule="auto"/>
              <w:ind w:left="-90" w:leftChars="0"/>
              <w:rPr>
                <w:rFonts w:hint="default" w:ascii="Arial Narrow" w:hAnsi="Arial Narrow"/>
                <w:color w:val="000000" w:themeColor="text1"/>
                <w:sz w:val="16"/>
                <w:szCs w:val="16"/>
                <w:lang w:val="zh-CN"/>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42%</w:t>
            </w:r>
          </w:p>
          <w:p w14:paraId="6407DC79">
            <w:pPr>
              <w:pStyle w:val="16"/>
              <w:numPr>
                <w:ilvl w:val="0"/>
                <w:numId w:val="0"/>
              </w:numPr>
              <w:tabs>
                <w:tab w:val="left" w:pos="810"/>
                <w:tab w:val="left" w:pos="1980"/>
              </w:tabs>
              <w:spacing w:after="0" w:line="240" w:lineRule="auto"/>
              <w:ind w:left="-90" w:leftChars="0"/>
              <w:rPr>
                <w:rFonts w:ascii="Arial Narrow" w:hAnsi="Arial Narrow"/>
                <w:color w:val="000000" w:themeColor="text1"/>
                <w:sz w:val="16"/>
                <w:szCs w:val="16"/>
                <w:lang w:val="en-US"/>
                <w14:textFill>
                  <w14:solidFill>
                    <w14:schemeClr w14:val="tx1"/>
                  </w14:solidFill>
                </w14:textFill>
              </w:rPr>
            </w:pPr>
          </w:p>
          <w:p w14:paraId="3D06839D">
            <w:pPr>
              <w:pStyle w:val="16"/>
              <w:numPr>
                <w:ilvl w:val="0"/>
                <w:numId w:val="0"/>
              </w:numPr>
              <w:tabs>
                <w:tab w:val="left" w:pos="810"/>
                <w:tab w:val="left" w:pos="1980"/>
              </w:tabs>
              <w:spacing w:after="0" w:line="240" w:lineRule="auto"/>
              <w:ind w:left="-90" w:leftChars="0"/>
              <w:rPr>
                <w:rFonts w:ascii="Arial Narrow" w:hAnsi="Arial Narrow"/>
                <w:color w:val="000000" w:themeColor="text1"/>
                <w:sz w:val="16"/>
                <w:szCs w:val="16"/>
                <w:lang w:val="en-US"/>
                <w14:textFill>
                  <w14:solidFill>
                    <w14:schemeClr w14:val="tx1"/>
                  </w14:solidFill>
                </w14:textFill>
              </w:rPr>
            </w:pPr>
          </w:p>
        </w:tc>
        <w:tc>
          <w:tcPr>
            <w:tcW w:w="1620" w:type="dxa"/>
            <w:tcBorders>
              <w:top w:val="nil"/>
            </w:tcBorders>
          </w:tcPr>
          <w:p w14:paraId="4912B1F6">
            <w:pPr>
              <w:pStyle w:val="16"/>
              <w:numPr>
                <w:ilvl w:val="0"/>
                <w:numId w:val="0"/>
              </w:numPr>
              <w:tabs>
                <w:tab w:val="left" w:pos="810"/>
                <w:tab w:val="left" w:pos="1980"/>
              </w:tabs>
              <w:spacing w:after="0" w:line="240" w:lineRule="auto"/>
              <w:ind w:left="-90" w:leftChars="0"/>
              <w:rPr>
                <w:rFonts w:hint="default" w:ascii="Arial Narrow" w:hAnsi="Arial Narrow"/>
                <w:color w:val="000000" w:themeColor="text1"/>
                <w:sz w:val="16"/>
                <w:szCs w:val="16"/>
                <w:lang w:val="zh-CN"/>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Tersedianya naskah kuno digital</w:t>
            </w:r>
          </w:p>
          <w:p w14:paraId="47CF43A7">
            <w:pPr>
              <w:pStyle w:val="16"/>
              <w:numPr>
                <w:ilvl w:val="0"/>
                <w:numId w:val="0"/>
              </w:numPr>
              <w:tabs>
                <w:tab w:val="left" w:pos="810"/>
                <w:tab w:val="left" w:pos="1980"/>
              </w:tabs>
              <w:spacing w:after="0" w:line="240" w:lineRule="auto"/>
              <w:ind w:left="-90" w:leftChars="0"/>
              <w:rPr>
                <w:rFonts w:hint="default" w:ascii="Arial Narrow" w:hAnsi="Arial Narrow"/>
                <w:color w:val="000000" w:themeColor="text1"/>
                <w:sz w:val="16"/>
                <w:szCs w:val="16"/>
                <w:lang w:val="zh-CN"/>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58%</w:t>
            </w:r>
          </w:p>
        </w:tc>
        <w:tc>
          <w:tcPr>
            <w:tcW w:w="1620" w:type="dxa"/>
            <w:tcBorders>
              <w:top w:val="nil"/>
            </w:tcBorders>
          </w:tcPr>
          <w:p w14:paraId="09E065DB">
            <w:pPr>
              <w:pStyle w:val="16"/>
              <w:numPr>
                <w:ilvl w:val="0"/>
                <w:numId w:val="0"/>
              </w:numPr>
              <w:tabs>
                <w:tab w:val="left" w:pos="810"/>
                <w:tab w:val="left" w:pos="1980"/>
              </w:tabs>
              <w:spacing w:after="0" w:line="240" w:lineRule="auto"/>
              <w:ind w:left="-90" w:leftChars="0"/>
              <w:rPr>
                <w:rFonts w:ascii="Arial Narrow" w:hAnsi="Arial Narrow"/>
                <w:color w:val="000000" w:themeColor="text1"/>
                <w:sz w:val="16"/>
                <w:szCs w:val="16"/>
                <w:lang w:val="en-US"/>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Tersedianya</w:t>
            </w:r>
            <w:r>
              <w:rPr>
                <w:rFonts w:ascii="Arial Narrow" w:hAnsi="Arial Narrow"/>
                <w:color w:val="000000" w:themeColor="text1"/>
                <w:sz w:val="16"/>
                <w:szCs w:val="16"/>
                <w:lang w:val="en-US"/>
                <w14:textFill>
                  <w14:solidFill>
                    <w14:schemeClr w14:val="tx1"/>
                  </w14:solidFill>
                </w14:textFill>
              </w:rPr>
              <w:t xml:space="preserve"> buku tentang sejarah history objek</w:t>
            </w:r>
          </w:p>
          <w:p w14:paraId="0F7C9626">
            <w:pPr>
              <w:pStyle w:val="16"/>
              <w:numPr>
                <w:ilvl w:val="0"/>
                <w:numId w:val="0"/>
              </w:numPr>
              <w:tabs>
                <w:tab w:val="left" w:pos="810"/>
                <w:tab w:val="left" w:pos="1980"/>
              </w:tabs>
              <w:spacing w:after="0" w:line="240" w:lineRule="auto"/>
              <w:ind w:left="-90" w:leftChars="0"/>
              <w:rPr>
                <w:rFonts w:hint="default" w:ascii="Arial Narrow" w:hAnsi="Arial Narrow"/>
                <w:color w:val="000000" w:themeColor="text1"/>
                <w:sz w:val="16"/>
                <w:szCs w:val="16"/>
                <w:lang w:val="zh-CN"/>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14%</w:t>
            </w:r>
          </w:p>
        </w:tc>
      </w:tr>
    </w:tbl>
    <w:p w14:paraId="5023C9A3">
      <w:pPr>
        <w:tabs>
          <w:tab w:val="left" w:pos="1890"/>
        </w:tabs>
        <w:spacing w:after="0" w:line="360" w:lineRule="auto"/>
        <w:ind w:left="1890" w:hanging="1080"/>
        <w:jc w:val="both"/>
        <w:rPr>
          <w:rFonts w:ascii="Bookman Old Style" w:hAnsi="Bookman Old Style"/>
          <w:color w:val="000000" w:themeColor="text1"/>
          <w:sz w:val="24"/>
          <w:szCs w:val="24"/>
          <w:lang w:val="en-US"/>
          <w14:textFill>
            <w14:solidFill>
              <w14:schemeClr w14:val="tx1"/>
            </w14:solidFill>
          </w14:textFill>
        </w:rPr>
      </w:pPr>
    </w:p>
    <w:p w14:paraId="07FB4A7B">
      <w:pPr>
        <w:spacing w:after="160" w:line="259"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4E651278">
      <w:pPr>
        <w:pStyle w:val="16"/>
        <w:numPr>
          <w:ilvl w:val="3"/>
          <w:numId w:val="32"/>
        </w:numPr>
        <w:tabs>
          <w:tab w:val="left" w:pos="1620"/>
          <w:tab w:val="clear" w:pos="2894"/>
        </w:tabs>
        <w:spacing w:after="0" w:line="360" w:lineRule="auto"/>
        <w:ind w:hanging="2084"/>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Pemanfaatan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90"/>
        <w:gridCol w:w="1602"/>
        <w:gridCol w:w="1710"/>
        <w:gridCol w:w="1638"/>
        <w:gridCol w:w="1620"/>
        <w:gridCol w:w="1620"/>
        <w:gridCol w:w="1620"/>
        <w:gridCol w:w="1620"/>
      </w:tblGrid>
      <w:tr w14:paraId="0DA56D9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168271DE">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2557172F">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90" w:type="dxa"/>
            <w:vMerge w:val="restart"/>
          </w:tcPr>
          <w:p w14:paraId="19212F22">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02" w:type="dxa"/>
            <w:vMerge w:val="restart"/>
          </w:tcPr>
          <w:p w14:paraId="2919E2A6">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6118D617">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 (Pihak yang akan diminta pertanggung jawaban)</w:t>
            </w:r>
          </w:p>
        </w:tc>
        <w:tc>
          <w:tcPr>
            <w:tcW w:w="1638" w:type="dxa"/>
            <w:vMerge w:val="restart"/>
          </w:tcPr>
          <w:p w14:paraId="10DA1DC1">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1AB43016">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738ED3C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1E6A438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6DAC52D3">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90" w:type="dxa"/>
            <w:vMerge w:val="continue"/>
          </w:tcPr>
          <w:p w14:paraId="06F253E1">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02" w:type="dxa"/>
            <w:vMerge w:val="continue"/>
          </w:tcPr>
          <w:p w14:paraId="19888F85">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26F69E4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5E2410FE">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28ACC760">
            <w:pPr>
              <w:tabs>
                <w:tab w:val="left" w:pos="810"/>
                <w:tab w:val="left" w:pos="1980"/>
              </w:tabs>
              <w:spacing w:after="0" w:line="240" w:lineRule="auto"/>
              <w:jc w:val="center"/>
              <w:rPr>
                <w:rFonts w:hint="default" w:ascii="Arial Narrow" w:hAnsi="Arial Narrow"/>
                <w:b/>
                <w:color w:val="000000" w:themeColor="text1"/>
                <w:sz w:val="18"/>
                <w:szCs w:val="18"/>
                <w:lang w:val="zh-CN"/>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w:t>
            </w:r>
            <w:r>
              <w:rPr>
                <w:rFonts w:hint="default" w:ascii="Arial Narrow" w:hAnsi="Arial Narrow"/>
                <w:b/>
                <w:color w:val="000000" w:themeColor="text1"/>
                <w:sz w:val="18"/>
                <w:szCs w:val="18"/>
                <w:lang w:val="zh-CN"/>
                <w14:textFill>
                  <w14:solidFill>
                    <w14:schemeClr w14:val="tx1"/>
                  </w14:solidFill>
                </w14:textFill>
              </w:rPr>
              <w:t>5</w:t>
            </w:r>
          </w:p>
        </w:tc>
        <w:tc>
          <w:tcPr>
            <w:tcW w:w="1620" w:type="dxa"/>
          </w:tcPr>
          <w:p w14:paraId="07698552">
            <w:pPr>
              <w:tabs>
                <w:tab w:val="left" w:pos="810"/>
                <w:tab w:val="left" w:pos="1980"/>
              </w:tabs>
              <w:spacing w:after="0" w:line="240" w:lineRule="auto"/>
              <w:jc w:val="center"/>
              <w:rPr>
                <w:rFonts w:hint="default" w:ascii="Arial Narrow" w:hAnsi="Arial Narrow"/>
                <w:b/>
                <w:color w:val="000000" w:themeColor="text1"/>
                <w:sz w:val="18"/>
                <w:szCs w:val="18"/>
                <w:lang w:val="zh-CN"/>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w:t>
            </w:r>
            <w:r>
              <w:rPr>
                <w:rFonts w:hint="default" w:ascii="Arial Narrow" w:hAnsi="Arial Narrow"/>
                <w:b/>
                <w:color w:val="000000" w:themeColor="text1"/>
                <w:sz w:val="18"/>
                <w:szCs w:val="18"/>
                <w:lang w:val="zh-CN"/>
                <w14:textFill>
                  <w14:solidFill>
                    <w14:schemeClr w14:val="tx1"/>
                  </w14:solidFill>
                </w14:textFill>
              </w:rPr>
              <w:t>6</w:t>
            </w:r>
          </w:p>
        </w:tc>
        <w:tc>
          <w:tcPr>
            <w:tcW w:w="1620" w:type="dxa"/>
          </w:tcPr>
          <w:p w14:paraId="762C4D4A">
            <w:pPr>
              <w:tabs>
                <w:tab w:val="left" w:pos="810"/>
                <w:tab w:val="left" w:pos="1980"/>
              </w:tabs>
              <w:spacing w:after="0" w:line="240" w:lineRule="auto"/>
              <w:jc w:val="center"/>
              <w:rPr>
                <w:rFonts w:hint="default" w:ascii="Arial Narrow" w:hAnsi="Arial Narrow"/>
                <w:b/>
                <w:color w:val="000000" w:themeColor="text1"/>
                <w:sz w:val="18"/>
                <w:szCs w:val="18"/>
                <w:lang w:val="zh-CN"/>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w:t>
            </w:r>
            <w:r>
              <w:rPr>
                <w:rFonts w:hint="default" w:ascii="Arial Narrow" w:hAnsi="Arial Narrow"/>
                <w:b/>
                <w:color w:val="000000" w:themeColor="text1"/>
                <w:sz w:val="18"/>
                <w:szCs w:val="18"/>
                <w:lang w:val="zh-CN"/>
                <w14:textFill>
                  <w14:solidFill>
                    <w14:schemeClr w14:val="tx1"/>
                  </w14:solidFill>
                </w14:textFill>
              </w:rPr>
              <w:t>27</w:t>
            </w:r>
          </w:p>
        </w:tc>
        <w:tc>
          <w:tcPr>
            <w:tcW w:w="1620" w:type="dxa"/>
          </w:tcPr>
          <w:p w14:paraId="1C9DFA0F">
            <w:pPr>
              <w:tabs>
                <w:tab w:val="left" w:pos="810"/>
                <w:tab w:val="left" w:pos="1980"/>
              </w:tabs>
              <w:spacing w:after="0" w:line="240" w:lineRule="auto"/>
              <w:jc w:val="center"/>
              <w:rPr>
                <w:rFonts w:hint="default" w:ascii="Arial Narrow" w:hAnsi="Arial Narrow"/>
                <w:b/>
                <w:color w:val="000000" w:themeColor="text1"/>
                <w:sz w:val="18"/>
                <w:szCs w:val="18"/>
                <w:lang w:val="zh-CN"/>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w:t>
            </w:r>
            <w:r>
              <w:rPr>
                <w:rFonts w:hint="default" w:ascii="Arial Narrow" w:hAnsi="Arial Narrow"/>
                <w:b/>
                <w:color w:val="000000" w:themeColor="text1"/>
                <w:sz w:val="18"/>
                <w:szCs w:val="18"/>
                <w:lang w:val="zh-CN"/>
                <w14:textFill>
                  <w14:solidFill>
                    <w14:schemeClr w14:val="tx1"/>
                  </w14:solidFill>
                </w14:textFill>
              </w:rPr>
              <w:t>28</w:t>
            </w:r>
          </w:p>
        </w:tc>
      </w:tr>
      <w:tr w14:paraId="0D94756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 w:hRule="atLeast"/>
        </w:trPr>
        <w:tc>
          <w:tcPr>
            <w:tcW w:w="450" w:type="dxa"/>
            <w:tcBorders>
              <w:top w:val="single" w:color="000000" w:themeColor="text1" w:sz="4" w:space="0"/>
              <w:bottom w:val="nil"/>
            </w:tcBorders>
          </w:tcPr>
          <w:p w14:paraId="495EB02A">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top w:val="single" w:color="000000" w:themeColor="text1" w:sz="4" w:space="0"/>
              <w:bottom w:val="nil"/>
            </w:tcBorders>
          </w:tcPr>
          <w:p w14:paraId="50990A4E">
            <w:pPr>
              <w:tabs>
                <w:tab w:val="left" w:pos="810"/>
                <w:tab w:val="left" w:pos="1980"/>
              </w:tabs>
              <w:spacing w:after="0" w:line="240" w:lineRule="auto"/>
              <w:rPr>
                <w:rFonts w:ascii="Arial Narrow" w:hAnsi="Arial Narrow"/>
                <w:b/>
                <w:color w:val="000000" w:themeColor="text1"/>
                <w:sz w:val="18"/>
                <w:szCs w:val="18"/>
                <w:lang w:val="en-US"/>
                <w14:textFill>
                  <w14:solidFill>
                    <w14:schemeClr w14:val="tx1"/>
                  </w14:solidFill>
                </w14:textFill>
              </w:rPr>
            </w:pPr>
          </w:p>
        </w:tc>
        <w:tc>
          <w:tcPr>
            <w:tcW w:w="1890" w:type="dxa"/>
            <w:tcBorders>
              <w:top w:val="single" w:color="000000" w:themeColor="text1" w:sz="4" w:space="0"/>
              <w:bottom w:val="nil"/>
            </w:tcBorders>
          </w:tcPr>
          <w:p w14:paraId="1A2D4461">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02" w:type="dxa"/>
            <w:tcBorders>
              <w:top w:val="single" w:color="000000" w:themeColor="text1" w:sz="4" w:space="0"/>
              <w:bottom w:val="nil"/>
            </w:tcBorders>
          </w:tcPr>
          <w:p w14:paraId="55A5023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top w:val="single" w:color="000000" w:themeColor="text1" w:sz="4" w:space="0"/>
              <w:bottom w:val="nil"/>
            </w:tcBorders>
          </w:tcPr>
          <w:p w14:paraId="36540FE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top w:val="single" w:color="000000" w:themeColor="text1" w:sz="4" w:space="0"/>
              <w:bottom w:val="nil"/>
            </w:tcBorders>
          </w:tcPr>
          <w:p w14:paraId="51F271F9">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top w:val="single" w:color="000000" w:themeColor="text1" w:sz="4" w:space="0"/>
              <w:bottom w:val="nil"/>
            </w:tcBorders>
          </w:tcPr>
          <w:p w14:paraId="5D0B369F">
            <w:pPr>
              <w:tabs>
                <w:tab w:val="left" w:pos="810"/>
                <w:tab w:val="left" w:pos="1980"/>
              </w:tabs>
              <w:spacing w:after="0" w:line="240" w:lineRule="auto"/>
              <w:rPr>
                <w:rFonts w:ascii="Arial Narrow" w:hAnsi="Arial Narrow"/>
                <w:b/>
                <w:color w:val="000000" w:themeColor="text1"/>
                <w:sz w:val="18"/>
                <w:szCs w:val="18"/>
                <w:lang w:val="en-US"/>
                <w14:textFill>
                  <w14:solidFill>
                    <w14:schemeClr w14:val="tx1"/>
                  </w14:solidFill>
                </w14:textFill>
              </w:rPr>
            </w:pPr>
          </w:p>
        </w:tc>
        <w:tc>
          <w:tcPr>
            <w:tcW w:w="1620" w:type="dxa"/>
            <w:tcBorders>
              <w:top w:val="single" w:color="000000" w:themeColor="text1" w:sz="4" w:space="0"/>
              <w:bottom w:val="nil"/>
            </w:tcBorders>
          </w:tcPr>
          <w:p w14:paraId="123B5173">
            <w:pPr>
              <w:tabs>
                <w:tab w:val="left" w:pos="810"/>
                <w:tab w:val="left" w:pos="1980"/>
              </w:tabs>
              <w:spacing w:after="0" w:line="240" w:lineRule="auto"/>
              <w:rPr>
                <w:rFonts w:ascii="Arial Narrow" w:hAnsi="Arial Narrow"/>
                <w:b/>
                <w:color w:val="000000" w:themeColor="text1"/>
                <w:sz w:val="18"/>
                <w:szCs w:val="18"/>
                <w:lang w:val="en-US"/>
                <w14:textFill>
                  <w14:solidFill>
                    <w14:schemeClr w14:val="tx1"/>
                  </w14:solidFill>
                </w14:textFill>
              </w:rPr>
            </w:pPr>
          </w:p>
        </w:tc>
        <w:tc>
          <w:tcPr>
            <w:tcW w:w="1620" w:type="dxa"/>
            <w:tcBorders>
              <w:top w:val="single" w:color="000000" w:themeColor="text1" w:sz="4" w:space="0"/>
              <w:bottom w:val="nil"/>
            </w:tcBorders>
          </w:tcPr>
          <w:p w14:paraId="08B05A89">
            <w:pPr>
              <w:tabs>
                <w:tab w:val="left" w:pos="810"/>
                <w:tab w:val="left" w:pos="1980"/>
              </w:tabs>
              <w:spacing w:after="0" w:line="240" w:lineRule="auto"/>
              <w:rPr>
                <w:rFonts w:ascii="Arial Narrow" w:hAnsi="Arial Narrow"/>
                <w:b/>
                <w:color w:val="000000" w:themeColor="text1"/>
                <w:sz w:val="18"/>
                <w:szCs w:val="18"/>
                <w:lang w:val="en-US"/>
                <w14:textFill>
                  <w14:solidFill>
                    <w14:schemeClr w14:val="tx1"/>
                  </w14:solidFill>
                </w14:textFill>
              </w:rPr>
            </w:pPr>
          </w:p>
        </w:tc>
        <w:tc>
          <w:tcPr>
            <w:tcW w:w="1620" w:type="dxa"/>
            <w:tcBorders>
              <w:top w:val="single" w:color="000000" w:themeColor="text1" w:sz="4" w:space="0"/>
              <w:bottom w:val="nil"/>
            </w:tcBorders>
          </w:tcPr>
          <w:p w14:paraId="708DDE42">
            <w:pPr>
              <w:tabs>
                <w:tab w:val="left" w:pos="810"/>
                <w:tab w:val="left" w:pos="1980"/>
              </w:tabs>
              <w:spacing w:after="0" w:line="240" w:lineRule="auto"/>
              <w:rPr>
                <w:rFonts w:ascii="Arial Narrow" w:hAnsi="Arial Narrow"/>
                <w:b/>
                <w:color w:val="000000" w:themeColor="text1"/>
                <w:sz w:val="18"/>
                <w:szCs w:val="18"/>
                <w:lang w:val="en-US"/>
                <w14:textFill>
                  <w14:solidFill>
                    <w14:schemeClr w14:val="tx1"/>
                  </w14:solidFill>
                </w14:textFill>
              </w:rPr>
            </w:pPr>
          </w:p>
        </w:tc>
      </w:tr>
      <w:tr w14:paraId="74FA756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bottom w:val="single" w:color="auto" w:sz="4" w:space="0"/>
            </w:tcBorders>
          </w:tcPr>
          <w:p w14:paraId="13699C5C">
            <w:pPr>
              <w:tabs>
                <w:tab w:val="left" w:pos="810"/>
                <w:tab w:val="left" w:pos="1980"/>
              </w:tabs>
              <w:spacing w:after="0" w:line="240" w:lineRule="auto"/>
              <w:jc w:val="center"/>
              <w:rPr>
                <w:rFonts w:hint="default" w:ascii="Arial Narrow" w:hAnsi="Arial Narrow"/>
                <w:color w:val="000000" w:themeColor="text1"/>
                <w:sz w:val="16"/>
                <w:szCs w:val="16"/>
                <w:lang w:val="zh-CN"/>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1.</w:t>
            </w:r>
          </w:p>
        </w:tc>
        <w:tc>
          <w:tcPr>
            <w:tcW w:w="1728" w:type="dxa"/>
            <w:tcBorders>
              <w:top w:val="nil"/>
              <w:bottom w:val="single" w:color="auto" w:sz="4" w:space="0"/>
            </w:tcBorders>
          </w:tcPr>
          <w:p w14:paraId="55A02D05">
            <w:pPr>
              <w:tabs>
                <w:tab w:val="left" w:pos="810"/>
                <w:tab w:val="left" w:pos="1980"/>
              </w:tabs>
              <w:spacing w:after="0" w:line="240" w:lineRule="auto"/>
              <w:rPr>
                <w:rFonts w:hint="default" w:ascii="Arial Narrow" w:hAnsi="Arial Narrow"/>
                <w:color w:val="000000" w:themeColor="text1"/>
                <w:sz w:val="16"/>
                <w:szCs w:val="16"/>
                <w:lang w:val="zh-CN"/>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Masih kurangnya publikasi dan promosi manuskrip</w:t>
            </w:r>
          </w:p>
        </w:tc>
        <w:tc>
          <w:tcPr>
            <w:tcW w:w="1890" w:type="dxa"/>
            <w:tcBorders>
              <w:top w:val="nil"/>
              <w:bottom w:val="single" w:color="auto" w:sz="4" w:space="0"/>
            </w:tcBorders>
          </w:tcPr>
          <w:p w14:paraId="7CEBEA1C">
            <w:pPr>
              <w:tabs>
                <w:tab w:val="left" w:pos="810"/>
                <w:tab w:val="left" w:pos="1980"/>
              </w:tabs>
              <w:spacing w:after="0" w:line="240" w:lineRule="auto"/>
              <w:rPr>
                <w:rFonts w:hint="default" w:ascii="Arial Narrow" w:hAnsi="Arial Narrow"/>
                <w:color w:val="000000" w:themeColor="text1"/>
                <w:sz w:val="16"/>
                <w:szCs w:val="16"/>
                <w:lang w:val="zh-CN"/>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Perlu </w:t>
            </w:r>
            <w:r>
              <w:rPr>
                <w:rFonts w:hint="default" w:ascii="Arial Narrow" w:hAnsi="Arial Narrow"/>
                <w:color w:val="000000" w:themeColor="text1"/>
                <w:sz w:val="16"/>
                <w:szCs w:val="16"/>
                <w:lang w:val="zh-CN"/>
                <w14:textFill>
                  <w14:solidFill>
                    <w14:schemeClr w14:val="tx1"/>
                  </w14:solidFill>
                </w14:textFill>
              </w:rPr>
              <w:t>dilakukan even-even untuk mempromosikan manuskrip</w:t>
            </w:r>
          </w:p>
        </w:tc>
        <w:tc>
          <w:tcPr>
            <w:tcW w:w="1602" w:type="dxa"/>
            <w:tcBorders>
              <w:top w:val="nil"/>
              <w:bottom w:val="single" w:color="auto" w:sz="4" w:space="0"/>
            </w:tcBorders>
          </w:tcPr>
          <w:p w14:paraId="01813773">
            <w:pPr>
              <w:tabs>
                <w:tab w:val="left" w:pos="810"/>
                <w:tab w:val="left" w:pos="1980"/>
              </w:tabs>
              <w:spacing w:after="0" w:line="240" w:lineRule="auto"/>
              <w:rPr>
                <w:rFonts w:hint="default" w:ascii="Arial Narrow" w:hAnsi="Arial Narrow"/>
                <w:color w:val="000000" w:themeColor="text1"/>
                <w:sz w:val="16"/>
                <w:szCs w:val="16"/>
                <w:lang w:val="zh-CN"/>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Untuk mempublikasikan dan mempromosikan manuskrip kepada masyarakat luas</w:t>
            </w:r>
          </w:p>
        </w:tc>
        <w:tc>
          <w:tcPr>
            <w:tcW w:w="1710" w:type="dxa"/>
            <w:tcBorders>
              <w:top w:val="nil"/>
              <w:bottom w:val="single" w:color="auto" w:sz="4" w:space="0"/>
            </w:tcBorders>
          </w:tcPr>
          <w:p w14:paraId="5538F33E">
            <w:pPr>
              <w:tabs>
                <w:tab w:val="left" w:pos="810"/>
                <w:tab w:val="left" w:pos="1980"/>
              </w:tabs>
              <w:spacing w:after="0" w:line="240" w:lineRule="auto"/>
              <w:rPr>
                <w:rFonts w:hint="default" w:ascii="Arial Narrow" w:hAnsi="Arial Narrow"/>
                <w:color w:val="000000" w:themeColor="text1"/>
                <w:sz w:val="16"/>
                <w:szCs w:val="16"/>
                <w:lang w:val="zh-CN"/>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 xml:space="preserve">Bappelitbang, </w:t>
            </w:r>
            <w:r>
              <w:rPr>
                <w:rFonts w:ascii="Arial Narrow" w:hAnsi="Arial Narrow"/>
                <w:color w:val="000000" w:themeColor="text1"/>
                <w:sz w:val="16"/>
                <w:szCs w:val="16"/>
                <w:lang w:val="en-US"/>
                <w14:textFill>
                  <w14:solidFill>
                    <w14:schemeClr w14:val="tx1"/>
                  </w14:solidFill>
                </w14:textFill>
              </w:rPr>
              <w:t xml:space="preserve">Dinas Kebudayaan, Dinas </w:t>
            </w:r>
            <w:r>
              <w:rPr>
                <w:rFonts w:hint="default" w:ascii="Arial Narrow" w:hAnsi="Arial Narrow"/>
                <w:color w:val="000000" w:themeColor="text1"/>
                <w:sz w:val="16"/>
                <w:szCs w:val="16"/>
                <w:lang w:val="zh-CN"/>
                <w14:textFill>
                  <w14:solidFill>
                    <w14:schemeClr w14:val="tx1"/>
                  </w14:solidFill>
                </w14:textFill>
              </w:rPr>
              <w:t>Kearsipan dan Perpustakaan,dan Dinas Pariwisata.</w:t>
            </w:r>
          </w:p>
        </w:tc>
        <w:tc>
          <w:tcPr>
            <w:tcW w:w="1638" w:type="dxa"/>
            <w:tcBorders>
              <w:top w:val="nil"/>
              <w:bottom w:val="single" w:color="auto" w:sz="4" w:space="0"/>
            </w:tcBorders>
          </w:tcPr>
          <w:p w14:paraId="4DE095E2">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Menyusun </w:t>
            </w:r>
            <w:r>
              <w:rPr>
                <w:rFonts w:hint="default" w:ascii="Arial Narrow" w:hAnsi="Arial Narrow"/>
                <w:color w:val="000000" w:themeColor="text1"/>
                <w:sz w:val="16"/>
                <w:szCs w:val="16"/>
                <w:lang w:val="zh-CN"/>
                <w14:textFill>
                  <w14:solidFill>
                    <w14:schemeClr w14:val="tx1"/>
                  </w14:solidFill>
                </w14:textFill>
              </w:rPr>
              <w:t xml:space="preserve">perencanaan dan penganggaran </w:t>
            </w:r>
          </w:p>
          <w:p w14:paraId="30CDE67B">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 xml:space="preserve">Pelaksanaan Even Promosi dan publikasi </w:t>
            </w:r>
          </w:p>
        </w:tc>
        <w:tc>
          <w:tcPr>
            <w:tcW w:w="1620" w:type="dxa"/>
            <w:tcBorders>
              <w:top w:val="nil"/>
              <w:bottom w:val="single" w:color="auto" w:sz="4" w:space="0"/>
            </w:tcBorders>
          </w:tcPr>
          <w:p w14:paraId="660FBEBB">
            <w:pPr>
              <w:pStyle w:val="16"/>
              <w:numPr>
                <w:ilvl w:val="0"/>
                <w:numId w:val="0"/>
              </w:numPr>
              <w:tabs>
                <w:tab w:val="left" w:pos="1980"/>
              </w:tabs>
              <w:spacing w:after="0" w:line="240" w:lineRule="auto"/>
              <w:ind w:left="-81" w:leftChars="0"/>
              <w:rPr>
                <w:rFonts w:ascii="Arial Narrow" w:hAnsi="Arial Narrow"/>
                <w:color w:val="000000" w:themeColor="text1"/>
                <w:sz w:val="16"/>
                <w:szCs w:val="16"/>
                <w:lang w:val="en-US"/>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Terlaksananya koordinasi antar instansi dan stakeholder terkait dalam perencanaan pelaksanaan even promosi dan publikasi manuskrip</w:t>
            </w:r>
          </w:p>
        </w:tc>
        <w:tc>
          <w:tcPr>
            <w:tcW w:w="1620" w:type="dxa"/>
            <w:tcBorders>
              <w:top w:val="nil"/>
              <w:bottom w:val="single" w:color="auto" w:sz="4" w:space="0"/>
            </w:tcBorders>
          </w:tcPr>
          <w:p w14:paraId="0514FD6B">
            <w:pPr>
              <w:pStyle w:val="16"/>
              <w:numPr>
                <w:ilvl w:val="0"/>
                <w:numId w:val="0"/>
              </w:numPr>
              <w:tabs>
                <w:tab w:val="left" w:pos="1980"/>
              </w:tabs>
              <w:spacing w:after="0" w:line="240" w:lineRule="auto"/>
              <w:ind w:left="-81" w:leftChars="0"/>
              <w:rPr>
                <w:rFonts w:hint="default" w:ascii="Arial Narrow" w:hAnsi="Arial Narrow"/>
                <w:color w:val="000000" w:themeColor="text1"/>
                <w:sz w:val="16"/>
                <w:szCs w:val="16"/>
                <w:lang w:val="zh-CN"/>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Terlaksananya even promosi dan publikasi manuskrip</w:t>
            </w:r>
          </w:p>
          <w:p w14:paraId="39E6354A">
            <w:pPr>
              <w:pStyle w:val="16"/>
              <w:numPr>
                <w:ilvl w:val="0"/>
                <w:numId w:val="0"/>
              </w:numPr>
              <w:tabs>
                <w:tab w:val="left" w:pos="1980"/>
              </w:tabs>
              <w:spacing w:after="0" w:line="240" w:lineRule="auto"/>
              <w:ind w:left="0" w:leftChars="0" w:firstLine="0" w:firstLineChars="0"/>
              <w:rPr>
                <w:rFonts w:hint="default" w:ascii="Arial Narrow" w:hAnsi="Arial Narrow"/>
                <w:color w:val="000000" w:themeColor="text1"/>
                <w:sz w:val="16"/>
                <w:szCs w:val="16"/>
                <w:lang w:val="zh-CN"/>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1 kali</w:t>
            </w:r>
          </w:p>
        </w:tc>
        <w:tc>
          <w:tcPr>
            <w:tcW w:w="1620" w:type="dxa"/>
            <w:tcBorders>
              <w:top w:val="nil"/>
              <w:bottom w:val="single" w:color="auto" w:sz="4" w:space="0"/>
            </w:tcBorders>
            <w:shd w:val="clear" w:color="auto" w:fill="auto"/>
            <w:vAlign w:val="top"/>
          </w:tcPr>
          <w:p w14:paraId="410EF189">
            <w:pPr>
              <w:pStyle w:val="16"/>
              <w:numPr>
                <w:ilvl w:val="0"/>
                <w:numId w:val="0"/>
              </w:numPr>
              <w:tabs>
                <w:tab w:val="left" w:pos="1980"/>
              </w:tabs>
              <w:spacing w:after="0" w:line="240" w:lineRule="auto"/>
              <w:ind w:left="-81" w:leftChars="0"/>
              <w:rPr>
                <w:rFonts w:hint="default" w:ascii="Arial Narrow" w:hAnsi="Arial Narrow"/>
                <w:color w:val="000000" w:themeColor="text1"/>
                <w:sz w:val="16"/>
                <w:szCs w:val="16"/>
                <w:lang w:val="zh-CN"/>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Terlaksananya even promosi dan publikasi manuskrip</w:t>
            </w:r>
          </w:p>
          <w:p w14:paraId="77763036">
            <w:pPr>
              <w:pStyle w:val="16"/>
              <w:numPr>
                <w:ilvl w:val="0"/>
                <w:numId w:val="0"/>
              </w:numPr>
              <w:tabs>
                <w:tab w:val="left" w:pos="1980"/>
              </w:tabs>
              <w:spacing w:after="0" w:line="240" w:lineRule="auto"/>
              <w:ind w:left="0" w:leftChars="0" w:firstLine="0" w:firstLineChars="0"/>
              <w:rPr>
                <w:rFonts w:hint="default" w:ascii="Arial Narrow" w:hAnsi="Arial Narrow" w:eastAsiaTheme="minorEastAsia" w:cstheme="minorBidi"/>
                <w:color w:val="000000" w:themeColor="text1"/>
                <w:sz w:val="16"/>
                <w:szCs w:val="16"/>
                <w:lang w:val="en-US" w:eastAsia="id-ID" w:bidi="ar-SA"/>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1 kali</w:t>
            </w:r>
          </w:p>
        </w:tc>
        <w:tc>
          <w:tcPr>
            <w:tcW w:w="1620" w:type="dxa"/>
            <w:tcBorders>
              <w:top w:val="nil"/>
              <w:bottom w:val="single" w:color="auto" w:sz="4" w:space="0"/>
            </w:tcBorders>
            <w:shd w:val="clear" w:color="auto" w:fill="auto"/>
            <w:vAlign w:val="top"/>
          </w:tcPr>
          <w:p w14:paraId="6BA27CE0">
            <w:pPr>
              <w:pStyle w:val="16"/>
              <w:numPr>
                <w:ilvl w:val="0"/>
                <w:numId w:val="0"/>
              </w:numPr>
              <w:tabs>
                <w:tab w:val="left" w:pos="1980"/>
              </w:tabs>
              <w:spacing w:after="0" w:line="240" w:lineRule="auto"/>
              <w:ind w:left="-81" w:leftChars="0"/>
              <w:rPr>
                <w:rFonts w:hint="default" w:ascii="Arial Narrow" w:hAnsi="Arial Narrow"/>
                <w:color w:val="000000" w:themeColor="text1"/>
                <w:sz w:val="16"/>
                <w:szCs w:val="16"/>
                <w:lang w:val="zh-CN"/>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Terlaksananya even promosi dan publikasi manuskrip</w:t>
            </w:r>
          </w:p>
          <w:p w14:paraId="41C24607">
            <w:pPr>
              <w:pStyle w:val="16"/>
              <w:numPr>
                <w:ilvl w:val="0"/>
                <w:numId w:val="0"/>
              </w:numPr>
              <w:tabs>
                <w:tab w:val="left" w:pos="1980"/>
              </w:tabs>
              <w:spacing w:after="0" w:line="240" w:lineRule="auto"/>
              <w:ind w:left="0" w:leftChars="0" w:firstLine="0" w:firstLineChars="0"/>
              <w:rPr>
                <w:rFonts w:hint="default" w:ascii="Arial Narrow" w:hAnsi="Arial Narrow" w:eastAsiaTheme="minorEastAsia" w:cstheme="minorBidi"/>
                <w:color w:val="000000" w:themeColor="text1"/>
                <w:sz w:val="16"/>
                <w:szCs w:val="16"/>
                <w:lang w:val="en-US" w:eastAsia="id-ID" w:bidi="ar-SA"/>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1 kali</w:t>
            </w:r>
          </w:p>
        </w:tc>
      </w:tr>
    </w:tbl>
    <w:p w14:paraId="4D75C6F3">
      <w:pPr>
        <w:tabs>
          <w:tab w:val="left" w:pos="1890"/>
        </w:tabs>
        <w:spacing w:after="0" w:line="360" w:lineRule="auto"/>
        <w:ind w:left="1890" w:hanging="1080"/>
        <w:jc w:val="both"/>
        <w:rPr>
          <w:rFonts w:ascii="Bookman Old Style" w:hAnsi="Bookman Old Style"/>
          <w:color w:val="000000" w:themeColor="text1"/>
          <w:sz w:val="24"/>
          <w:szCs w:val="24"/>
          <w:lang w:val="en-US"/>
          <w14:textFill>
            <w14:solidFill>
              <w14:schemeClr w14:val="tx1"/>
            </w14:solidFill>
          </w14:textFill>
        </w:rPr>
      </w:pPr>
    </w:p>
    <w:p w14:paraId="1A63B5CB">
      <w:pPr>
        <w:tabs>
          <w:tab w:val="left" w:pos="1890"/>
        </w:tabs>
        <w:spacing w:after="0" w:line="360" w:lineRule="auto"/>
        <w:ind w:left="1890" w:hanging="1080"/>
        <w:jc w:val="both"/>
        <w:rPr>
          <w:rFonts w:ascii="Bookman Old Style" w:hAnsi="Bookman Old Style"/>
          <w:color w:val="000000" w:themeColor="text1"/>
          <w:sz w:val="24"/>
          <w:szCs w:val="24"/>
          <w:lang w:val="en-US"/>
          <w14:textFill>
            <w14:solidFill>
              <w14:schemeClr w14:val="tx1"/>
            </w14:solidFill>
          </w14:textFill>
        </w:rPr>
      </w:pPr>
    </w:p>
    <w:p w14:paraId="7E41FE6A">
      <w:pPr>
        <w:tabs>
          <w:tab w:val="left" w:pos="1890"/>
        </w:tabs>
        <w:spacing w:after="0" w:line="360" w:lineRule="auto"/>
        <w:ind w:left="1890" w:hanging="1080"/>
        <w:jc w:val="both"/>
        <w:rPr>
          <w:rFonts w:ascii="Bookman Old Style" w:hAnsi="Bookman Old Style"/>
          <w:color w:val="000000" w:themeColor="text1"/>
          <w:sz w:val="24"/>
          <w:szCs w:val="24"/>
          <w:lang w:val="en-US"/>
          <w14:textFill>
            <w14:solidFill>
              <w14:schemeClr w14:val="tx1"/>
            </w14:solidFill>
          </w14:textFill>
        </w:rPr>
      </w:pPr>
    </w:p>
    <w:p w14:paraId="44CA2843">
      <w:pPr>
        <w:tabs>
          <w:tab w:val="left" w:pos="1890"/>
        </w:tabs>
        <w:spacing w:after="0" w:line="360" w:lineRule="auto"/>
        <w:ind w:left="1890" w:hanging="1080"/>
        <w:jc w:val="both"/>
        <w:rPr>
          <w:rFonts w:ascii="Bookman Old Style" w:hAnsi="Bookman Old Style"/>
          <w:color w:val="000000" w:themeColor="text1"/>
          <w:sz w:val="24"/>
          <w:szCs w:val="24"/>
          <w:lang w:val="en-US"/>
          <w14:textFill>
            <w14:solidFill>
              <w14:schemeClr w14:val="tx1"/>
            </w14:solidFill>
          </w14:textFill>
        </w:rPr>
      </w:pPr>
    </w:p>
    <w:p w14:paraId="1A7760A4">
      <w:pPr>
        <w:tabs>
          <w:tab w:val="left" w:pos="1890"/>
        </w:tabs>
        <w:spacing w:after="0" w:line="360" w:lineRule="auto"/>
        <w:ind w:left="1890" w:hanging="1080"/>
        <w:jc w:val="both"/>
        <w:rPr>
          <w:rFonts w:ascii="Bookman Old Style" w:hAnsi="Bookman Old Style"/>
          <w:color w:val="000000" w:themeColor="text1"/>
          <w:sz w:val="24"/>
          <w:szCs w:val="24"/>
          <w:lang w:val="en-US"/>
          <w14:textFill>
            <w14:solidFill>
              <w14:schemeClr w14:val="tx1"/>
            </w14:solidFill>
          </w14:textFill>
        </w:rPr>
      </w:pPr>
    </w:p>
    <w:p w14:paraId="70C3464C">
      <w:pPr>
        <w:tabs>
          <w:tab w:val="left" w:pos="1890"/>
        </w:tabs>
        <w:spacing w:after="0" w:line="360" w:lineRule="auto"/>
        <w:ind w:left="1890" w:hanging="1080"/>
        <w:jc w:val="both"/>
        <w:rPr>
          <w:rFonts w:ascii="Bookman Old Style" w:hAnsi="Bookman Old Style"/>
          <w:color w:val="000000" w:themeColor="text1"/>
          <w:sz w:val="24"/>
          <w:szCs w:val="24"/>
          <w:lang w:val="en-US"/>
          <w14:textFill>
            <w14:solidFill>
              <w14:schemeClr w14:val="tx1"/>
            </w14:solidFill>
          </w14:textFill>
        </w:rPr>
      </w:pPr>
    </w:p>
    <w:p w14:paraId="0E6CBFD5">
      <w:pPr>
        <w:tabs>
          <w:tab w:val="left" w:pos="1890"/>
        </w:tabs>
        <w:spacing w:after="0" w:line="360" w:lineRule="auto"/>
        <w:ind w:left="1890" w:hanging="1080"/>
        <w:jc w:val="both"/>
        <w:rPr>
          <w:rFonts w:ascii="Bookman Old Style" w:hAnsi="Bookman Old Style"/>
          <w:color w:val="000000" w:themeColor="text1"/>
          <w:sz w:val="24"/>
          <w:szCs w:val="24"/>
          <w:lang w:val="en-US"/>
          <w14:textFill>
            <w14:solidFill>
              <w14:schemeClr w14:val="tx1"/>
            </w14:solidFill>
          </w14:textFill>
        </w:rPr>
      </w:pPr>
    </w:p>
    <w:p w14:paraId="2B8743CD">
      <w:pPr>
        <w:pStyle w:val="16"/>
        <w:numPr>
          <w:ilvl w:val="3"/>
          <w:numId w:val="32"/>
        </w:numPr>
        <w:tabs>
          <w:tab w:val="left" w:pos="1620"/>
          <w:tab w:val="clear" w:pos="2894"/>
        </w:tabs>
        <w:spacing w:after="0" w:line="360" w:lineRule="auto"/>
        <w:ind w:hanging="2084"/>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Pembinaan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90"/>
        <w:gridCol w:w="1602"/>
        <w:gridCol w:w="1710"/>
        <w:gridCol w:w="1638"/>
        <w:gridCol w:w="1620"/>
        <w:gridCol w:w="1620"/>
        <w:gridCol w:w="1620"/>
        <w:gridCol w:w="1620"/>
      </w:tblGrid>
      <w:tr w14:paraId="4D5026F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7F40E4D0">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7796FB7E">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90" w:type="dxa"/>
            <w:vMerge w:val="restart"/>
          </w:tcPr>
          <w:p w14:paraId="763AFB65">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02" w:type="dxa"/>
            <w:vMerge w:val="restart"/>
          </w:tcPr>
          <w:p w14:paraId="4FCB3DD0">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430F3299">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 (Pihak yang akan diminta pertanggung jawaban)</w:t>
            </w:r>
          </w:p>
        </w:tc>
        <w:tc>
          <w:tcPr>
            <w:tcW w:w="1638" w:type="dxa"/>
            <w:vMerge w:val="restart"/>
          </w:tcPr>
          <w:p w14:paraId="3914EFD9">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7342309F">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1658B8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Borders>
              <w:bottom w:val="single" w:color="000000" w:themeColor="text1" w:sz="4" w:space="0"/>
            </w:tcBorders>
          </w:tcPr>
          <w:p w14:paraId="16F3BE7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Borders>
              <w:bottom w:val="single" w:color="000000" w:themeColor="text1" w:sz="4" w:space="0"/>
            </w:tcBorders>
          </w:tcPr>
          <w:p w14:paraId="1FDE312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90" w:type="dxa"/>
            <w:vMerge w:val="continue"/>
            <w:tcBorders>
              <w:bottom w:val="single" w:color="000000" w:themeColor="text1" w:sz="4" w:space="0"/>
            </w:tcBorders>
          </w:tcPr>
          <w:p w14:paraId="2A0F48F5">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02" w:type="dxa"/>
            <w:vMerge w:val="continue"/>
            <w:tcBorders>
              <w:bottom w:val="single" w:color="000000" w:themeColor="text1" w:sz="4" w:space="0"/>
            </w:tcBorders>
          </w:tcPr>
          <w:p w14:paraId="276E988D">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Borders>
              <w:bottom w:val="single" w:color="000000" w:themeColor="text1" w:sz="4" w:space="0"/>
            </w:tcBorders>
          </w:tcPr>
          <w:p w14:paraId="58DF1FE1">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Borders>
              <w:bottom w:val="single" w:color="000000" w:themeColor="text1" w:sz="4" w:space="0"/>
            </w:tcBorders>
          </w:tcPr>
          <w:p w14:paraId="02D6DF99">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single" w:color="000000" w:themeColor="text1" w:sz="4" w:space="0"/>
            </w:tcBorders>
          </w:tcPr>
          <w:p w14:paraId="084C906E">
            <w:pPr>
              <w:tabs>
                <w:tab w:val="left" w:pos="810"/>
                <w:tab w:val="left" w:pos="1980"/>
              </w:tabs>
              <w:spacing w:after="0" w:line="240" w:lineRule="auto"/>
              <w:jc w:val="center"/>
              <w:rPr>
                <w:rFonts w:hint="default" w:ascii="Arial Narrow" w:hAnsi="Arial Narrow"/>
                <w:b/>
                <w:color w:val="000000" w:themeColor="text1"/>
                <w:sz w:val="18"/>
                <w:szCs w:val="18"/>
                <w:lang w:val="zh-CN"/>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w:t>
            </w:r>
            <w:r>
              <w:rPr>
                <w:rFonts w:hint="default" w:ascii="Arial Narrow" w:hAnsi="Arial Narrow"/>
                <w:b/>
                <w:color w:val="000000" w:themeColor="text1"/>
                <w:sz w:val="18"/>
                <w:szCs w:val="18"/>
                <w:lang w:val="zh-CN"/>
                <w14:textFill>
                  <w14:solidFill>
                    <w14:schemeClr w14:val="tx1"/>
                  </w14:solidFill>
                </w14:textFill>
              </w:rPr>
              <w:t>5</w:t>
            </w:r>
          </w:p>
        </w:tc>
        <w:tc>
          <w:tcPr>
            <w:tcW w:w="1620" w:type="dxa"/>
            <w:tcBorders>
              <w:bottom w:val="single" w:color="000000" w:themeColor="text1" w:sz="4" w:space="0"/>
            </w:tcBorders>
          </w:tcPr>
          <w:p w14:paraId="7C4D8701">
            <w:pPr>
              <w:tabs>
                <w:tab w:val="left" w:pos="810"/>
                <w:tab w:val="left" w:pos="1980"/>
              </w:tabs>
              <w:spacing w:after="0" w:line="240" w:lineRule="auto"/>
              <w:jc w:val="center"/>
              <w:rPr>
                <w:rFonts w:hint="default" w:ascii="Arial Narrow" w:hAnsi="Arial Narrow"/>
                <w:b/>
                <w:color w:val="000000" w:themeColor="text1"/>
                <w:sz w:val="18"/>
                <w:szCs w:val="18"/>
                <w:lang w:val="zh-CN"/>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w:t>
            </w:r>
            <w:r>
              <w:rPr>
                <w:rFonts w:hint="default" w:ascii="Arial Narrow" w:hAnsi="Arial Narrow"/>
                <w:b/>
                <w:color w:val="000000" w:themeColor="text1"/>
                <w:sz w:val="18"/>
                <w:szCs w:val="18"/>
                <w:lang w:val="zh-CN"/>
                <w14:textFill>
                  <w14:solidFill>
                    <w14:schemeClr w14:val="tx1"/>
                  </w14:solidFill>
                </w14:textFill>
              </w:rPr>
              <w:t>6</w:t>
            </w:r>
          </w:p>
        </w:tc>
        <w:tc>
          <w:tcPr>
            <w:tcW w:w="1620" w:type="dxa"/>
            <w:tcBorders>
              <w:bottom w:val="single" w:color="000000" w:themeColor="text1" w:sz="4" w:space="0"/>
            </w:tcBorders>
          </w:tcPr>
          <w:p w14:paraId="4541274B">
            <w:pPr>
              <w:tabs>
                <w:tab w:val="left" w:pos="810"/>
                <w:tab w:val="left" w:pos="1980"/>
              </w:tabs>
              <w:spacing w:after="0" w:line="240" w:lineRule="auto"/>
              <w:jc w:val="center"/>
              <w:rPr>
                <w:rFonts w:hint="default" w:ascii="Arial Narrow" w:hAnsi="Arial Narrow"/>
                <w:b/>
                <w:color w:val="000000" w:themeColor="text1"/>
                <w:sz w:val="18"/>
                <w:szCs w:val="18"/>
                <w:lang w:val="zh-CN"/>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w:t>
            </w:r>
            <w:r>
              <w:rPr>
                <w:rFonts w:hint="default" w:ascii="Arial Narrow" w:hAnsi="Arial Narrow"/>
                <w:b/>
                <w:color w:val="000000" w:themeColor="text1"/>
                <w:sz w:val="18"/>
                <w:szCs w:val="18"/>
                <w:lang w:val="zh-CN"/>
                <w14:textFill>
                  <w14:solidFill>
                    <w14:schemeClr w14:val="tx1"/>
                  </w14:solidFill>
                </w14:textFill>
              </w:rPr>
              <w:t>27</w:t>
            </w:r>
          </w:p>
        </w:tc>
        <w:tc>
          <w:tcPr>
            <w:tcW w:w="1620" w:type="dxa"/>
            <w:tcBorders>
              <w:bottom w:val="single" w:color="000000" w:themeColor="text1" w:sz="4" w:space="0"/>
            </w:tcBorders>
          </w:tcPr>
          <w:p w14:paraId="6F8D2F33">
            <w:pPr>
              <w:tabs>
                <w:tab w:val="left" w:pos="810"/>
                <w:tab w:val="left" w:pos="1980"/>
              </w:tabs>
              <w:spacing w:after="0" w:line="240" w:lineRule="auto"/>
              <w:jc w:val="center"/>
              <w:rPr>
                <w:rFonts w:hint="default" w:ascii="Arial Narrow" w:hAnsi="Arial Narrow"/>
                <w:b/>
                <w:color w:val="000000" w:themeColor="text1"/>
                <w:sz w:val="18"/>
                <w:szCs w:val="18"/>
                <w:lang w:val="zh-CN"/>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w:t>
            </w:r>
            <w:r>
              <w:rPr>
                <w:rFonts w:hint="default" w:ascii="Arial Narrow" w:hAnsi="Arial Narrow"/>
                <w:b/>
                <w:color w:val="000000" w:themeColor="text1"/>
                <w:sz w:val="18"/>
                <w:szCs w:val="18"/>
                <w:lang w:val="zh-CN"/>
                <w14:textFill>
                  <w14:solidFill>
                    <w14:schemeClr w14:val="tx1"/>
                  </w14:solidFill>
                </w14:textFill>
              </w:rPr>
              <w:t>28</w:t>
            </w:r>
          </w:p>
        </w:tc>
      </w:tr>
      <w:tr w14:paraId="5EF03D9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 w:hRule="atLeast"/>
        </w:trPr>
        <w:tc>
          <w:tcPr>
            <w:tcW w:w="450" w:type="dxa"/>
            <w:tcBorders>
              <w:top w:val="single" w:color="000000" w:themeColor="text1" w:sz="4" w:space="0"/>
              <w:bottom w:val="nil"/>
            </w:tcBorders>
          </w:tcPr>
          <w:p w14:paraId="64A171D9">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top w:val="single" w:color="000000" w:themeColor="text1" w:sz="4" w:space="0"/>
              <w:bottom w:val="nil"/>
            </w:tcBorders>
          </w:tcPr>
          <w:p w14:paraId="209982AD">
            <w:pPr>
              <w:tabs>
                <w:tab w:val="left" w:pos="810"/>
                <w:tab w:val="left" w:pos="1980"/>
              </w:tabs>
              <w:spacing w:after="0" w:line="240" w:lineRule="auto"/>
              <w:rPr>
                <w:rFonts w:ascii="Arial Narrow" w:hAnsi="Arial Narrow"/>
                <w:b/>
                <w:color w:val="000000" w:themeColor="text1"/>
                <w:sz w:val="18"/>
                <w:szCs w:val="18"/>
                <w:lang w:val="en-US"/>
                <w14:textFill>
                  <w14:solidFill>
                    <w14:schemeClr w14:val="tx1"/>
                  </w14:solidFill>
                </w14:textFill>
              </w:rPr>
            </w:pPr>
          </w:p>
        </w:tc>
        <w:tc>
          <w:tcPr>
            <w:tcW w:w="1890" w:type="dxa"/>
            <w:tcBorders>
              <w:top w:val="single" w:color="000000" w:themeColor="text1" w:sz="4" w:space="0"/>
              <w:bottom w:val="nil"/>
            </w:tcBorders>
          </w:tcPr>
          <w:p w14:paraId="3C36EF7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02" w:type="dxa"/>
            <w:tcBorders>
              <w:top w:val="single" w:color="000000" w:themeColor="text1" w:sz="4" w:space="0"/>
              <w:bottom w:val="nil"/>
            </w:tcBorders>
          </w:tcPr>
          <w:p w14:paraId="228D0F5B">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top w:val="single" w:color="000000" w:themeColor="text1" w:sz="4" w:space="0"/>
              <w:bottom w:val="nil"/>
            </w:tcBorders>
          </w:tcPr>
          <w:p w14:paraId="1892E436">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top w:val="single" w:color="000000" w:themeColor="text1" w:sz="4" w:space="0"/>
              <w:bottom w:val="nil"/>
            </w:tcBorders>
          </w:tcPr>
          <w:p w14:paraId="5649B066">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top w:val="single" w:color="000000" w:themeColor="text1" w:sz="4" w:space="0"/>
              <w:bottom w:val="nil"/>
            </w:tcBorders>
          </w:tcPr>
          <w:p w14:paraId="64012F84">
            <w:pPr>
              <w:tabs>
                <w:tab w:val="left" w:pos="810"/>
                <w:tab w:val="left" w:pos="1980"/>
              </w:tabs>
              <w:spacing w:after="0" w:line="240" w:lineRule="auto"/>
              <w:rPr>
                <w:rFonts w:ascii="Arial Narrow" w:hAnsi="Arial Narrow"/>
                <w:b/>
                <w:color w:val="000000" w:themeColor="text1"/>
                <w:sz w:val="18"/>
                <w:szCs w:val="18"/>
                <w:lang w:val="en-US"/>
                <w14:textFill>
                  <w14:solidFill>
                    <w14:schemeClr w14:val="tx1"/>
                  </w14:solidFill>
                </w14:textFill>
              </w:rPr>
            </w:pPr>
          </w:p>
        </w:tc>
        <w:tc>
          <w:tcPr>
            <w:tcW w:w="1620" w:type="dxa"/>
            <w:tcBorders>
              <w:top w:val="single" w:color="000000" w:themeColor="text1" w:sz="4" w:space="0"/>
              <w:bottom w:val="nil"/>
            </w:tcBorders>
          </w:tcPr>
          <w:p w14:paraId="1C88BB77">
            <w:pPr>
              <w:tabs>
                <w:tab w:val="left" w:pos="810"/>
                <w:tab w:val="left" w:pos="1980"/>
              </w:tabs>
              <w:spacing w:after="0" w:line="240" w:lineRule="auto"/>
              <w:rPr>
                <w:rFonts w:ascii="Arial Narrow" w:hAnsi="Arial Narrow"/>
                <w:b/>
                <w:color w:val="000000" w:themeColor="text1"/>
                <w:sz w:val="18"/>
                <w:szCs w:val="18"/>
                <w:lang w:val="en-US"/>
                <w14:textFill>
                  <w14:solidFill>
                    <w14:schemeClr w14:val="tx1"/>
                  </w14:solidFill>
                </w14:textFill>
              </w:rPr>
            </w:pPr>
          </w:p>
        </w:tc>
        <w:tc>
          <w:tcPr>
            <w:tcW w:w="1620" w:type="dxa"/>
            <w:tcBorders>
              <w:top w:val="single" w:color="000000" w:themeColor="text1" w:sz="4" w:space="0"/>
              <w:bottom w:val="nil"/>
            </w:tcBorders>
          </w:tcPr>
          <w:p w14:paraId="448C75E8">
            <w:pPr>
              <w:tabs>
                <w:tab w:val="left" w:pos="810"/>
                <w:tab w:val="left" w:pos="1980"/>
              </w:tabs>
              <w:spacing w:after="0" w:line="240" w:lineRule="auto"/>
              <w:rPr>
                <w:rFonts w:ascii="Arial Narrow" w:hAnsi="Arial Narrow"/>
                <w:b/>
                <w:color w:val="000000" w:themeColor="text1"/>
                <w:sz w:val="18"/>
                <w:szCs w:val="18"/>
                <w:lang w:val="en-US"/>
                <w14:textFill>
                  <w14:solidFill>
                    <w14:schemeClr w14:val="tx1"/>
                  </w14:solidFill>
                </w14:textFill>
              </w:rPr>
            </w:pPr>
          </w:p>
        </w:tc>
        <w:tc>
          <w:tcPr>
            <w:tcW w:w="1620" w:type="dxa"/>
            <w:tcBorders>
              <w:top w:val="single" w:color="000000" w:themeColor="text1" w:sz="4" w:space="0"/>
              <w:bottom w:val="nil"/>
            </w:tcBorders>
          </w:tcPr>
          <w:p w14:paraId="5B942F87">
            <w:pPr>
              <w:tabs>
                <w:tab w:val="left" w:pos="810"/>
                <w:tab w:val="left" w:pos="1980"/>
              </w:tabs>
              <w:spacing w:after="0" w:line="240" w:lineRule="auto"/>
              <w:rPr>
                <w:rFonts w:ascii="Arial Narrow" w:hAnsi="Arial Narrow"/>
                <w:b/>
                <w:color w:val="000000" w:themeColor="text1"/>
                <w:sz w:val="18"/>
                <w:szCs w:val="18"/>
                <w:lang w:val="en-US"/>
                <w14:textFill>
                  <w14:solidFill>
                    <w14:schemeClr w14:val="tx1"/>
                  </w14:solidFill>
                </w14:textFill>
              </w:rPr>
            </w:pPr>
          </w:p>
        </w:tc>
      </w:tr>
      <w:tr w14:paraId="3B41467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bottom w:val="single" w:color="auto" w:sz="4" w:space="0"/>
            </w:tcBorders>
          </w:tcPr>
          <w:p w14:paraId="41787545">
            <w:pPr>
              <w:tabs>
                <w:tab w:val="left" w:pos="810"/>
                <w:tab w:val="left" w:pos="1980"/>
              </w:tabs>
              <w:spacing w:after="0" w:line="240" w:lineRule="auto"/>
              <w:jc w:val="center"/>
              <w:rPr>
                <w:rFonts w:hint="default" w:ascii="Arial Narrow" w:hAnsi="Arial Narrow"/>
                <w:color w:val="000000" w:themeColor="text1"/>
                <w:sz w:val="16"/>
                <w:szCs w:val="16"/>
                <w:lang w:val="zh-CN"/>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1.</w:t>
            </w:r>
          </w:p>
        </w:tc>
        <w:tc>
          <w:tcPr>
            <w:tcW w:w="1728" w:type="dxa"/>
            <w:tcBorders>
              <w:top w:val="nil"/>
              <w:bottom w:val="single" w:color="auto" w:sz="4" w:space="0"/>
            </w:tcBorders>
          </w:tcPr>
          <w:p w14:paraId="4537AB9D">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Keterbatasan SDM untuk pengelolaan potensi manuskrip yang ada</w:t>
            </w:r>
          </w:p>
        </w:tc>
        <w:tc>
          <w:tcPr>
            <w:tcW w:w="1890" w:type="dxa"/>
            <w:tcBorders>
              <w:top w:val="nil"/>
              <w:bottom w:val="single" w:color="auto" w:sz="4" w:space="0"/>
            </w:tcBorders>
          </w:tcPr>
          <w:p w14:paraId="03BF6DD2">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Memberikan pelatihan tentang pemanfaatan manuskrip</w:t>
            </w:r>
          </w:p>
        </w:tc>
        <w:tc>
          <w:tcPr>
            <w:tcW w:w="1602" w:type="dxa"/>
            <w:tcBorders>
              <w:top w:val="nil"/>
              <w:bottom w:val="single" w:color="auto" w:sz="4" w:space="0"/>
            </w:tcBorders>
          </w:tcPr>
          <w:p w14:paraId="61E4C536">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Meningkatkan SDM yang dapat memanfaatkan manuskrip </w:t>
            </w:r>
          </w:p>
        </w:tc>
        <w:tc>
          <w:tcPr>
            <w:tcW w:w="1710" w:type="dxa"/>
            <w:tcBorders>
              <w:top w:val="nil"/>
              <w:bottom w:val="single" w:color="auto" w:sz="4" w:space="0"/>
            </w:tcBorders>
          </w:tcPr>
          <w:p w14:paraId="206EA41A">
            <w:pPr>
              <w:tabs>
                <w:tab w:val="left" w:pos="810"/>
                <w:tab w:val="left" w:pos="1980"/>
              </w:tabs>
              <w:spacing w:after="0" w:line="240" w:lineRule="auto"/>
              <w:rPr>
                <w:rFonts w:hint="default" w:ascii="Arial Narrow" w:hAnsi="Arial Narrow"/>
                <w:color w:val="000000" w:themeColor="text1"/>
                <w:sz w:val="16"/>
                <w:szCs w:val="16"/>
                <w:lang w:val="zh-CN"/>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Pemerintah daerah/ Dinas Kebudayaan, Dinas </w:t>
            </w:r>
            <w:r>
              <w:rPr>
                <w:rFonts w:hint="default" w:ascii="Arial Narrow" w:hAnsi="Arial Narrow"/>
                <w:color w:val="000000" w:themeColor="text1"/>
                <w:sz w:val="16"/>
                <w:szCs w:val="16"/>
                <w:lang w:val="zh-CN"/>
                <w14:textFill>
                  <w14:solidFill>
                    <w14:schemeClr w14:val="tx1"/>
                  </w14:solidFill>
                </w14:textFill>
              </w:rPr>
              <w:t xml:space="preserve">Kearsipan dan Perpustakaan, Balai Pelestarian Kebudayaan </w:t>
            </w:r>
          </w:p>
        </w:tc>
        <w:tc>
          <w:tcPr>
            <w:tcW w:w="1638" w:type="dxa"/>
            <w:tcBorders>
              <w:top w:val="nil"/>
              <w:bottom w:val="single" w:color="auto" w:sz="4" w:space="0"/>
            </w:tcBorders>
          </w:tcPr>
          <w:p w14:paraId="4F9A3A1C">
            <w:pPr>
              <w:pStyle w:val="16"/>
              <w:tabs>
                <w:tab w:val="left" w:pos="1980"/>
              </w:tabs>
              <w:spacing w:after="0" w:line="240" w:lineRule="auto"/>
              <w:ind w:left="72"/>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Persiapan materi pelatihan, penentuan peserta pelatihan, deskripsi penugasan bagi peserta pelatihan, monev</w:t>
            </w:r>
          </w:p>
          <w:p w14:paraId="6AB414A5">
            <w:pPr>
              <w:pStyle w:val="16"/>
              <w:tabs>
                <w:tab w:val="left" w:pos="1980"/>
              </w:tabs>
              <w:spacing w:after="0" w:line="240" w:lineRule="auto"/>
              <w:ind w:left="72"/>
              <w:rPr>
                <w:rFonts w:ascii="Arial Narrow" w:hAnsi="Arial Narrow"/>
                <w:color w:val="000000" w:themeColor="text1"/>
                <w:sz w:val="16"/>
                <w:szCs w:val="16"/>
                <w:lang w:val="en-US"/>
                <w14:textFill>
                  <w14:solidFill>
                    <w14:schemeClr w14:val="tx1"/>
                  </w14:solidFill>
                </w14:textFill>
              </w:rPr>
            </w:pPr>
          </w:p>
        </w:tc>
        <w:tc>
          <w:tcPr>
            <w:tcW w:w="1620" w:type="dxa"/>
            <w:tcBorders>
              <w:top w:val="nil"/>
              <w:bottom w:val="single" w:color="auto" w:sz="4" w:space="0"/>
            </w:tcBorders>
          </w:tcPr>
          <w:p w14:paraId="1988DAEE">
            <w:pPr>
              <w:pStyle w:val="16"/>
              <w:tabs>
                <w:tab w:val="left" w:pos="1980"/>
              </w:tabs>
              <w:spacing w:after="0" w:line="240" w:lineRule="auto"/>
              <w:ind w:left="72"/>
              <w:jc w:val="center"/>
              <w:rPr>
                <w:rFonts w:ascii="Arial Narrow" w:hAnsi="Arial Narrow"/>
                <w:color w:val="000000" w:themeColor="text1"/>
                <w:sz w:val="16"/>
                <w:szCs w:val="16"/>
                <w:lang w:val="en-US"/>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2</w:t>
            </w:r>
            <w:r>
              <w:rPr>
                <w:rFonts w:ascii="Arial Narrow" w:hAnsi="Arial Narrow"/>
                <w:color w:val="000000" w:themeColor="text1"/>
                <w:sz w:val="16"/>
                <w:szCs w:val="16"/>
                <w:lang w:val="en-US"/>
                <w14:textFill>
                  <w14:solidFill>
                    <w14:schemeClr w14:val="tx1"/>
                  </w14:solidFill>
                </w14:textFill>
              </w:rPr>
              <w:t xml:space="preserve"> orang</w:t>
            </w:r>
          </w:p>
        </w:tc>
        <w:tc>
          <w:tcPr>
            <w:tcW w:w="1620" w:type="dxa"/>
            <w:tcBorders>
              <w:top w:val="nil"/>
              <w:bottom w:val="single" w:color="auto" w:sz="4" w:space="0"/>
            </w:tcBorders>
          </w:tcPr>
          <w:p w14:paraId="32439FE6">
            <w:pPr>
              <w:pStyle w:val="16"/>
              <w:tabs>
                <w:tab w:val="left" w:pos="1980"/>
              </w:tabs>
              <w:spacing w:after="0" w:line="240" w:lineRule="auto"/>
              <w:ind w:left="72"/>
              <w:jc w:val="center"/>
              <w:rPr>
                <w:rFonts w:ascii="Arial Narrow" w:hAnsi="Arial Narrow"/>
                <w:color w:val="000000" w:themeColor="text1"/>
                <w:sz w:val="16"/>
                <w:szCs w:val="16"/>
                <w:lang w:val="en-US"/>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2</w:t>
            </w:r>
            <w:r>
              <w:rPr>
                <w:rFonts w:ascii="Arial Narrow" w:hAnsi="Arial Narrow"/>
                <w:color w:val="000000" w:themeColor="text1"/>
                <w:sz w:val="16"/>
                <w:szCs w:val="16"/>
                <w:lang w:val="en-US"/>
                <w14:textFill>
                  <w14:solidFill>
                    <w14:schemeClr w14:val="tx1"/>
                  </w14:solidFill>
                </w14:textFill>
              </w:rPr>
              <w:t xml:space="preserve"> orang</w:t>
            </w:r>
          </w:p>
        </w:tc>
        <w:tc>
          <w:tcPr>
            <w:tcW w:w="1620" w:type="dxa"/>
            <w:tcBorders>
              <w:top w:val="nil"/>
              <w:bottom w:val="single" w:color="auto" w:sz="4" w:space="0"/>
            </w:tcBorders>
          </w:tcPr>
          <w:p w14:paraId="675A0050">
            <w:pPr>
              <w:pStyle w:val="16"/>
              <w:tabs>
                <w:tab w:val="left" w:pos="1980"/>
              </w:tabs>
              <w:spacing w:after="0" w:line="240" w:lineRule="auto"/>
              <w:ind w:left="72"/>
              <w:jc w:val="center"/>
              <w:rPr>
                <w:rFonts w:ascii="Arial Narrow" w:hAnsi="Arial Narrow"/>
                <w:color w:val="000000" w:themeColor="text1"/>
                <w:sz w:val="16"/>
                <w:szCs w:val="16"/>
                <w:lang w:val="en-US"/>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 xml:space="preserve">1 </w:t>
            </w:r>
            <w:r>
              <w:rPr>
                <w:rFonts w:ascii="Arial Narrow" w:hAnsi="Arial Narrow"/>
                <w:color w:val="000000" w:themeColor="text1"/>
                <w:sz w:val="16"/>
                <w:szCs w:val="16"/>
                <w:lang w:val="en-US"/>
                <w14:textFill>
                  <w14:solidFill>
                    <w14:schemeClr w14:val="tx1"/>
                  </w14:solidFill>
                </w14:textFill>
              </w:rPr>
              <w:t>orang</w:t>
            </w:r>
          </w:p>
        </w:tc>
        <w:tc>
          <w:tcPr>
            <w:tcW w:w="1620" w:type="dxa"/>
            <w:tcBorders>
              <w:top w:val="nil"/>
              <w:bottom w:val="single" w:color="auto" w:sz="4" w:space="0"/>
            </w:tcBorders>
          </w:tcPr>
          <w:p w14:paraId="02CADB07">
            <w:pPr>
              <w:tabs>
                <w:tab w:val="left" w:pos="1980"/>
              </w:tabs>
              <w:spacing w:after="0" w:line="240" w:lineRule="auto"/>
              <w:ind w:left="360"/>
              <w:rPr>
                <w:rFonts w:ascii="Arial Narrow" w:hAnsi="Arial Narrow"/>
                <w:color w:val="000000" w:themeColor="text1"/>
                <w:sz w:val="16"/>
                <w:szCs w:val="16"/>
                <w:lang w:val="en-US"/>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 xml:space="preserve">1 </w:t>
            </w:r>
            <w:r>
              <w:rPr>
                <w:rFonts w:ascii="Arial Narrow" w:hAnsi="Arial Narrow"/>
                <w:color w:val="000000" w:themeColor="text1"/>
                <w:sz w:val="16"/>
                <w:szCs w:val="16"/>
                <w:lang w:val="en-US"/>
                <w14:textFill>
                  <w14:solidFill>
                    <w14:schemeClr w14:val="tx1"/>
                  </w14:solidFill>
                </w14:textFill>
              </w:rPr>
              <w:t>orang</w:t>
            </w:r>
          </w:p>
        </w:tc>
      </w:tr>
    </w:tbl>
    <w:p w14:paraId="5239933C">
      <w:pPr>
        <w:tabs>
          <w:tab w:val="left" w:pos="1890"/>
        </w:tabs>
        <w:spacing w:after="0" w:line="360" w:lineRule="auto"/>
        <w:ind w:left="1890" w:hanging="1080"/>
        <w:jc w:val="both"/>
        <w:rPr>
          <w:rFonts w:ascii="Bookman Old Style" w:hAnsi="Bookman Old Style"/>
          <w:color w:val="000000" w:themeColor="text1"/>
          <w:sz w:val="24"/>
          <w:szCs w:val="24"/>
          <w:lang w:val="en-US"/>
          <w14:textFill>
            <w14:solidFill>
              <w14:schemeClr w14:val="tx1"/>
            </w14:solidFill>
          </w14:textFill>
        </w:rPr>
      </w:pPr>
    </w:p>
    <w:p w14:paraId="05D23845">
      <w:pPr>
        <w:tabs>
          <w:tab w:val="left" w:pos="1890"/>
        </w:tabs>
        <w:spacing w:after="0" w:line="360" w:lineRule="auto"/>
        <w:ind w:left="1890" w:hanging="1080"/>
        <w:jc w:val="both"/>
        <w:rPr>
          <w:rFonts w:ascii="Bookman Old Style" w:hAnsi="Bookman Old Style"/>
          <w:color w:val="000000" w:themeColor="text1"/>
          <w:sz w:val="24"/>
          <w:szCs w:val="24"/>
          <w:lang w:val="en-US"/>
          <w14:textFill>
            <w14:solidFill>
              <w14:schemeClr w14:val="tx1"/>
            </w14:solidFill>
          </w14:textFill>
        </w:rPr>
      </w:pPr>
    </w:p>
    <w:p w14:paraId="6CC56FE1">
      <w:pPr>
        <w:tabs>
          <w:tab w:val="left" w:pos="1890"/>
        </w:tabs>
        <w:spacing w:after="0" w:line="360" w:lineRule="auto"/>
        <w:ind w:left="1890" w:hanging="1080"/>
        <w:jc w:val="both"/>
        <w:rPr>
          <w:rFonts w:ascii="Bookman Old Style" w:hAnsi="Bookman Old Style"/>
          <w:color w:val="000000" w:themeColor="text1"/>
          <w:sz w:val="24"/>
          <w:szCs w:val="24"/>
          <w:lang w:val="en-US"/>
          <w14:textFill>
            <w14:solidFill>
              <w14:schemeClr w14:val="tx1"/>
            </w14:solidFill>
          </w14:textFill>
        </w:rPr>
      </w:pPr>
    </w:p>
    <w:p w14:paraId="6D61E925">
      <w:pPr>
        <w:tabs>
          <w:tab w:val="left" w:pos="1890"/>
        </w:tabs>
        <w:spacing w:after="0" w:line="360" w:lineRule="auto"/>
        <w:ind w:left="1890" w:hanging="1080"/>
        <w:jc w:val="both"/>
        <w:rPr>
          <w:rFonts w:ascii="Bookman Old Style" w:hAnsi="Bookman Old Style"/>
          <w:color w:val="000000" w:themeColor="text1"/>
          <w:sz w:val="24"/>
          <w:szCs w:val="24"/>
          <w:lang w:val="en-US"/>
          <w14:textFill>
            <w14:solidFill>
              <w14:schemeClr w14:val="tx1"/>
            </w14:solidFill>
          </w14:textFill>
        </w:rPr>
      </w:pPr>
    </w:p>
    <w:p w14:paraId="603A2B8C">
      <w:pPr>
        <w:spacing w:after="160" w:line="259" w:lineRule="auto"/>
        <w:rPr>
          <w:rFonts w:ascii="Bookman Old Style" w:hAnsi="Bookman Old Style"/>
          <w:color w:val="000000" w:themeColor="text1"/>
          <w:sz w:val="24"/>
          <w:szCs w:val="24"/>
          <w:lang w:val="en-US"/>
          <w14:textFill>
            <w14:solidFill>
              <w14:schemeClr w14:val="tx1"/>
            </w14:solidFill>
          </w14:textFill>
        </w:rPr>
      </w:pPr>
    </w:p>
    <w:p w14:paraId="32A5847C">
      <w:pPr>
        <w:spacing w:after="160" w:line="259" w:lineRule="auto"/>
        <w:rPr>
          <w:rFonts w:ascii="Bookman Old Style" w:hAnsi="Bookman Old Style"/>
          <w:color w:val="000000" w:themeColor="text1"/>
          <w:sz w:val="24"/>
          <w:szCs w:val="24"/>
          <w:lang w:val="en-US"/>
          <w14:textFill>
            <w14:solidFill>
              <w14:schemeClr w14:val="tx1"/>
            </w14:solidFill>
          </w14:textFill>
        </w:rPr>
      </w:pPr>
    </w:p>
    <w:p w14:paraId="12D84EBC">
      <w:pPr>
        <w:spacing w:after="160" w:line="259" w:lineRule="auto"/>
        <w:rPr>
          <w:rFonts w:ascii="Bookman Old Style" w:hAnsi="Bookman Old Style"/>
          <w:color w:val="000000" w:themeColor="text1"/>
          <w:sz w:val="24"/>
          <w:szCs w:val="24"/>
          <w:lang w:val="en-US"/>
          <w14:textFill>
            <w14:solidFill>
              <w14:schemeClr w14:val="tx1"/>
            </w14:solidFill>
          </w14:textFill>
        </w:rPr>
      </w:pPr>
    </w:p>
    <w:p w14:paraId="7475E07A">
      <w:pPr>
        <w:spacing w:after="160" w:line="259" w:lineRule="auto"/>
        <w:rPr>
          <w:rFonts w:ascii="Bookman Old Style" w:hAnsi="Bookman Old Style"/>
          <w:color w:val="000000" w:themeColor="text1"/>
          <w:sz w:val="24"/>
          <w:szCs w:val="24"/>
          <w:lang w:val="en-US"/>
          <w14:textFill>
            <w14:solidFill>
              <w14:schemeClr w14:val="tx1"/>
            </w14:solidFill>
          </w14:textFill>
        </w:rPr>
      </w:pPr>
    </w:p>
    <w:p w14:paraId="36721089">
      <w:pPr>
        <w:spacing w:after="160" w:line="259" w:lineRule="auto"/>
        <w:rPr>
          <w:rFonts w:ascii="Bookman Old Style" w:hAnsi="Bookman Old Style"/>
          <w:color w:val="000000" w:themeColor="text1"/>
          <w:sz w:val="24"/>
          <w:szCs w:val="24"/>
          <w:lang w:val="en-US"/>
          <w14:textFill>
            <w14:solidFill>
              <w14:schemeClr w14:val="tx1"/>
            </w14:solidFill>
          </w14:textFill>
        </w:rPr>
      </w:pPr>
    </w:p>
    <w:p w14:paraId="57C0BDE1">
      <w:pPr>
        <w:spacing w:after="160" w:line="259" w:lineRule="auto"/>
        <w:rPr>
          <w:rFonts w:ascii="Bookman Old Style" w:hAnsi="Bookman Old Style"/>
          <w:color w:val="000000" w:themeColor="text1"/>
          <w:sz w:val="24"/>
          <w:szCs w:val="24"/>
          <w:lang w:val="en-US"/>
          <w14:textFill>
            <w14:solidFill>
              <w14:schemeClr w14:val="tx1"/>
            </w14:solidFill>
          </w14:textFill>
        </w:rPr>
      </w:pPr>
    </w:p>
    <w:p w14:paraId="665E3ECB">
      <w:pPr>
        <w:spacing w:after="160" w:line="259" w:lineRule="auto"/>
        <w:rPr>
          <w:rFonts w:hint="default" w:ascii="Bookman Old Style" w:hAnsi="Bookman Old Style"/>
          <w:color w:val="000000" w:themeColor="text1"/>
          <w:sz w:val="24"/>
          <w:szCs w:val="24"/>
          <w:lang w:val="zh-CN"/>
          <w14:textFill>
            <w14:solidFill>
              <w14:schemeClr w14:val="tx1"/>
            </w14:solidFill>
          </w14:textFill>
        </w:rPr>
      </w:pPr>
    </w:p>
    <w:p w14:paraId="4273F69B">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II.1.2.</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Tradisi Lisan</w:t>
      </w:r>
    </w:p>
    <w:p w14:paraId="75C876A4">
      <w:pPr>
        <w:pStyle w:val="16"/>
        <w:numPr>
          <w:ilvl w:val="0"/>
          <w:numId w:val="49"/>
        </w:numPr>
        <w:tabs>
          <w:tab w:val="left" w:pos="189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Perlindungan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838"/>
        <w:gridCol w:w="1510"/>
        <w:gridCol w:w="1620"/>
        <w:gridCol w:w="1620"/>
        <w:gridCol w:w="1620"/>
        <w:gridCol w:w="1620"/>
      </w:tblGrid>
      <w:tr w14:paraId="168FFA8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shd w:val="clear" w:color="auto" w:fill="auto"/>
          </w:tcPr>
          <w:p w14:paraId="267C65B8">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shd w:val="clear" w:color="auto" w:fill="auto"/>
          </w:tcPr>
          <w:p w14:paraId="0D570C4E">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shd w:val="clear" w:color="auto" w:fill="auto"/>
          </w:tcPr>
          <w:p w14:paraId="5F7FB240">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shd w:val="clear" w:color="auto" w:fill="auto"/>
          </w:tcPr>
          <w:p w14:paraId="40E617A5">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838" w:type="dxa"/>
            <w:vMerge w:val="restart"/>
            <w:shd w:val="clear" w:color="auto" w:fill="auto"/>
          </w:tcPr>
          <w:p w14:paraId="5625D8FA">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 (pihak yang akan diminta pertanggungjawaban)</w:t>
            </w:r>
          </w:p>
        </w:tc>
        <w:tc>
          <w:tcPr>
            <w:tcW w:w="1510" w:type="dxa"/>
            <w:vMerge w:val="restart"/>
            <w:shd w:val="clear" w:color="auto" w:fill="auto"/>
          </w:tcPr>
          <w:p w14:paraId="0501C5F7">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shd w:val="clear" w:color="auto" w:fill="auto"/>
          </w:tcPr>
          <w:p w14:paraId="301451B9">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65ABB7C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38" w:hRule="atLeast"/>
        </w:trPr>
        <w:tc>
          <w:tcPr>
            <w:tcW w:w="450" w:type="dxa"/>
            <w:vMerge w:val="continue"/>
            <w:shd w:val="clear" w:color="auto" w:fill="auto"/>
          </w:tcPr>
          <w:p w14:paraId="2C89E79A">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shd w:val="clear" w:color="auto" w:fill="auto"/>
          </w:tcPr>
          <w:p w14:paraId="4186D663">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shd w:val="clear" w:color="auto" w:fill="auto"/>
          </w:tcPr>
          <w:p w14:paraId="6CDB6CD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shd w:val="clear" w:color="auto" w:fill="auto"/>
          </w:tcPr>
          <w:p w14:paraId="38EAEB31">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38" w:type="dxa"/>
            <w:vMerge w:val="continue"/>
            <w:shd w:val="clear" w:color="auto" w:fill="auto"/>
          </w:tcPr>
          <w:p w14:paraId="274D791D">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510" w:type="dxa"/>
            <w:vMerge w:val="continue"/>
            <w:shd w:val="clear" w:color="auto" w:fill="auto"/>
          </w:tcPr>
          <w:p w14:paraId="622C1DDB">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shd w:val="clear" w:color="auto" w:fill="auto"/>
          </w:tcPr>
          <w:p w14:paraId="51824FF8">
            <w:pPr>
              <w:tabs>
                <w:tab w:val="left" w:pos="810"/>
                <w:tab w:val="left" w:pos="1980"/>
              </w:tabs>
              <w:spacing w:after="0" w:line="240" w:lineRule="auto"/>
              <w:jc w:val="center"/>
              <w:rPr>
                <w:rFonts w:hint="default" w:ascii="Arial Narrow" w:hAnsi="Arial Narrow"/>
                <w:b/>
                <w:color w:val="000000" w:themeColor="text1"/>
                <w:sz w:val="18"/>
                <w:szCs w:val="18"/>
                <w:lang w:val="zh-CN"/>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w:t>
            </w:r>
            <w:r>
              <w:rPr>
                <w:rFonts w:hint="default" w:ascii="Arial Narrow" w:hAnsi="Arial Narrow"/>
                <w:b/>
                <w:color w:val="000000" w:themeColor="text1"/>
                <w:sz w:val="18"/>
                <w:szCs w:val="18"/>
                <w:lang w:val="zh-CN"/>
                <w14:textFill>
                  <w14:solidFill>
                    <w14:schemeClr w14:val="tx1"/>
                  </w14:solidFill>
                </w14:textFill>
              </w:rPr>
              <w:t>5</w:t>
            </w:r>
          </w:p>
        </w:tc>
        <w:tc>
          <w:tcPr>
            <w:tcW w:w="1620" w:type="dxa"/>
            <w:shd w:val="clear" w:color="auto" w:fill="auto"/>
          </w:tcPr>
          <w:p w14:paraId="0F42CF23">
            <w:pPr>
              <w:tabs>
                <w:tab w:val="left" w:pos="810"/>
                <w:tab w:val="left" w:pos="1980"/>
              </w:tabs>
              <w:spacing w:after="0" w:line="240" w:lineRule="auto"/>
              <w:jc w:val="center"/>
              <w:rPr>
                <w:rFonts w:hint="default" w:ascii="Arial Narrow" w:hAnsi="Arial Narrow"/>
                <w:b/>
                <w:color w:val="000000" w:themeColor="text1"/>
                <w:sz w:val="18"/>
                <w:szCs w:val="18"/>
                <w:lang w:val="zh-CN"/>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w:t>
            </w:r>
            <w:r>
              <w:rPr>
                <w:rFonts w:hint="default" w:ascii="Arial Narrow" w:hAnsi="Arial Narrow"/>
                <w:b/>
                <w:color w:val="000000" w:themeColor="text1"/>
                <w:sz w:val="18"/>
                <w:szCs w:val="18"/>
                <w:lang w:val="zh-CN"/>
                <w14:textFill>
                  <w14:solidFill>
                    <w14:schemeClr w14:val="tx1"/>
                  </w14:solidFill>
                </w14:textFill>
              </w:rPr>
              <w:t>6</w:t>
            </w:r>
          </w:p>
        </w:tc>
        <w:tc>
          <w:tcPr>
            <w:tcW w:w="1620" w:type="dxa"/>
            <w:shd w:val="clear" w:color="auto" w:fill="auto"/>
          </w:tcPr>
          <w:p w14:paraId="111136BA">
            <w:pPr>
              <w:tabs>
                <w:tab w:val="left" w:pos="810"/>
                <w:tab w:val="left" w:pos="1980"/>
              </w:tabs>
              <w:spacing w:after="0" w:line="240" w:lineRule="auto"/>
              <w:jc w:val="center"/>
              <w:rPr>
                <w:rFonts w:hint="default" w:ascii="Arial Narrow" w:hAnsi="Arial Narrow"/>
                <w:b/>
                <w:color w:val="000000" w:themeColor="text1"/>
                <w:sz w:val="18"/>
                <w:szCs w:val="18"/>
                <w:lang w:val="zh-CN"/>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w:t>
            </w:r>
            <w:r>
              <w:rPr>
                <w:rFonts w:hint="default" w:ascii="Arial Narrow" w:hAnsi="Arial Narrow"/>
                <w:b/>
                <w:color w:val="000000" w:themeColor="text1"/>
                <w:sz w:val="18"/>
                <w:szCs w:val="18"/>
                <w:lang w:val="zh-CN"/>
                <w14:textFill>
                  <w14:solidFill>
                    <w14:schemeClr w14:val="tx1"/>
                  </w14:solidFill>
                </w14:textFill>
              </w:rPr>
              <w:t>27</w:t>
            </w:r>
          </w:p>
        </w:tc>
        <w:tc>
          <w:tcPr>
            <w:tcW w:w="1620" w:type="dxa"/>
            <w:shd w:val="clear" w:color="auto" w:fill="auto"/>
          </w:tcPr>
          <w:p w14:paraId="5C6D3C35">
            <w:pPr>
              <w:tabs>
                <w:tab w:val="left" w:pos="810"/>
                <w:tab w:val="left" w:pos="1980"/>
              </w:tabs>
              <w:spacing w:after="0" w:line="240" w:lineRule="auto"/>
              <w:jc w:val="center"/>
              <w:rPr>
                <w:rFonts w:hint="default" w:ascii="Arial Narrow" w:hAnsi="Arial Narrow"/>
                <w:b/>
                <w:color w:val="000000" w:themeColor="text1"/>
                <w:sz w:val="18"/>
                <w:szCs w:val="18"/>
                <w:lang w:val="zh-CN"/>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w:t>
            </w:r>
            <w:r>
              <w:rPr>
                <w:rFonts w:hint="default" w:ascii="Arial Narrow" w:hAnsi="Arial Narrow"/>
                <w:b/>
                <w:color w:val="000000" w:themeColor="text1"/>
                <w:sz w:val="18"/>
                <w:szCs w:val="18"/>
                <w:lang w:val="zh-CN"/>
                <w14:textFill>
                  <w14:solidFill>
                    <w14:schemeClr w14:val="tx1"/>
                  </w14:solidFill>
                </w14:textFill>
              </w:rPr>
              <w:t>28</w:t>
            </w:r>
          </w:p>
        </w:tc>
      </w:tr>
      <w:tr w14:paraId="7C1870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shd w:val="clear" w:color="auto" w:fill="auto"/>
          </w:tcPr>
          <w:p w14:paraId="07B58D02">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shd w:val="clear" w:color="auto" w:fill="auto"/>
          </w:tcPr>
          <w:p w14:paraId="5AEF3F0C">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shd w:val="clear" w:color="auto" w:fill="auto"/>
          </w:tcPr>
          <w:p w14:paraId="2752877A">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shd w:val="clear" w:color="auto" w:fill="auto"/>
          </w:tcPr>
          <w:p w14:paraId="24241E2D">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38" w:type="dxa"/>
            <w:tcBorders>
              <w:bottom w:val="nil"/>
            </w:tcBorders>
            <w:shd w:val="clear" w:color="auto" w:fill="auto"/>
          </w:tcPr>
          <w:p w14:paraId="18A6696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510" w:type="dxa"/>
            <w:tcBorders>
              <w:bottom w:val="nil"/>
            </w:tcBorders>
            <w:shd w:val="clear" w:color="auto" w:fill="auto"/>
          </w:tcPr>
          <w:p w14:paraId="43278CE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shd w:val="clear" w:color="auto" w:fill="auto"/>
          </w:tcPr>
          <w:p w14:paraId="5F567CD9">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shd w:val="clear" w:color="auto" w:fill="auto"/>
          </w:tcPr>
          <w:p w14:paraId="14006A60">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shd w:val="clear" w:color="auto" w:fill="auto"/>
          </w:tcPr>
          <w:p w14:paraId="6EFD9AAC">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shd w:val="clear" w:color="auto" w:fill="auto"/>
          </w:tcPr>
          <w:p w14:paraId="1223A25C">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0E9C1A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tcBorders>
            <w:shd w:val="clear" w:color="auto" w:fill="auto"/>
          </w:tcPr>
          <w:p w14:paraId="50961B84">
            <w:pPr>
              <w:numPr>
                <w:ilvl w:val="0"/>
                <w:numId w:val="50"/>
              </w:numPr>
              <w:tabs>
                <w:tab w:val="left" w:pos="810"/>
                <w:tab w:val="left" w:pos="1980"/>
              </w:tabs>
              <w:wordWrap w:val="0"/>
              <w:spacing w:after="0" w:line="240" w:lineRule="auto"/>
              <w:jc w:val="right"/>
              <w:rPr>
                <w:rFonts w:hint="default" w:ascii="Arial Narrow" w:hAnsi="Arial Narrow"/>
                <w:color w:val="000000" w:themeColor="text1"/>
                <w:sz w:val="18"/>
                <w:szCs w:val="18"/>
                <w:lang w:val="zh-CN"/>
                <w14:textFill>
                  <w14:solidFill>
                    <w14:schemeClr w14:val="tx1"/>
                  </w14:solidFill>
                </w14:textFill>
              </w:rPr>
            </w:pPr>
          </w:p>
          <w:p w14:paraId="3C2149FB">
            <w:pPr>
              <w:numPr>
                <w:ilvl w:val="0"/>
                <w:numId w:val="0"/>
              </w:numPr>
              <w:tabs>
                <w:tab w:val="left" w:pos="810"/>
                <w:tab w:val="left" w:pos="1980"/>
              </w:tabs>
              <w:wordWrap/>
              <w:spacing w:after="0" w:line="240" w:lineRule="auto"/>
              <w:jc w:val="right"/>
              <w:rPr>
                <w:rFonts w:hint="default" w:ascii="Arial Narrow" w:hAnsi="Arial Narrow"/>
                <w:color w:val="000000" w:themeColor="text1"/>
                <w:sz w:val="18"/>
                <w:szCs w:val="18"/>
                <w:lang w:val="zh-CN"/>
                <w14:textFill>
                  <w14:solidFill>
                    <w14:schemeClr w14:val="tx1"/>
                  </w14:solidFill>
                </w14:textFill>
              </w:rPr>
            </w:pPr>
          </w:p>
          <w:p w14:paraId="6D860D8F">
            <w:pPr>
              <w:numPr>
                <w:ilvl w:val="0"/>
                <w:numId w:val="0"/>
              </w:numPr>
              <w:tabs>
                <w:tab w:val="left" w:pos="810"/>
                <w:tab w:val="left" w:pos="1980"/>
              </w:tabs>
              <w:wordWrap/>
              <w:spacing w:after="0" w:line="240" w:lineRule="auto"/>
              <w:jc w:val="right"/>
              <w:rPr>
                <w:rFonts w:hint="default" w:ascii="Arial Narrow" w:hAnsi="Arial Narrow"/>
                <w:color w:val="000000" w:themeColor="text1"/>
                <w:sz w:val="18"/>
                <w:szCs w:val="18"/>
                <w:lang w:val="zh-CN"/>
                <w14:textFill>
                  <w14:solidFill>
                    <w14:schemeClr w14:val="tx1"/>
                  </w14:solidFill>
                </w14:textFill>
              </w:rPr>
            </w:pPr>
          </w:p>
        </w:tc>
        <w:tc>
          <w:tcPr>
            <w:tcW w:w="1728" w:type="dxa"/>
            <w:tcBorders>
              <w:top w:val="nil"/>
            </w:tcBorders>
            <w:shd w:val="clear" w:color="auto" w:fill="auto"/>
          </w:tcPr>
          <w:p w14:paraId="08DE82A2">
            <w:pPr>
              <w:pStyle w:val="16"/>
              <w:numPr>
                <w:ilvl w:val="0"/>
                <w:numId w:val="0"/>
              </w:numPr>
              <w:tabs>
                <w:tab w:val="left" w:pos="1980"/>
              </w:tabs>
              <w:spacing w:after="0" w:line="240" w:lineRule="auto"/>
              <w:ind w:leftChars="0"/>
              <w:rPr>
                <w:rFonts w:ascii="Arial Narrow" w:hAnsi="Arial Narrow"/>
                <w:color w:val="000000" w:themeColor="text1"/>
                <w:sz w:val="16"/>
                <w:szCs w:val="16"/>
                <w:lang w:val="en-US"/>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 xml:space="preserve">Semakin berkurangnya penutur tradisi lisan </w:t>
            </w:r>
          </w:p>
          <w:p w14:paraId="5B462531">
            <w:pPr>
              <w:pStyle w:val="16"/>
              <w:tabs>
                <w:tab w:val="left" w:pos="1980"/>
              </w:tabs>
              <w:spacing w:after="0" w:line="240" w:lineRule="auto"/>
              <w:ind w:left="180"/>
              <w:rPr>
                <w:rFonts w:ascii="Arial Narrow" w:hAnsi="Arial Narrow"/>
                <w:color w:val="000000" w:themeColor="text1"/>
                <w:sz w:val="16"/>
                <w:szCs w:val="16"/>
                <w:lang w:val="en-US"/>
                <w14:textFill>
                  <w14:solidFill>
                    <w14:schemeClr w14:val="tx1"/>
                  </w14:solidFill>
                </w14:textFill>
              </w:rPr>
            </w:pPr>
          </w:p>
        </w:tc>
        <w:tc>
          <w:tcPr>
            <w:tcW w:w="1872" w:type="dxa"/>
            <w:tcBorders>
              <w:top w:val="nil"/>
            </w:tcBorders>
            <w:shd w:val="clear" w:color="auto" w:fill="auto"/>
          </w:tcPr>
          <w:p w14:paraId="3A50E704">
            <w:pPr>
              <w:tabs>
                <w:tab w:val="left" w:pos="810"/>
                <w:tab w:val="left" w:pos="1980"/>
              </w:tabs>
              <w:spacing w:after="0" w:line="240" w:lineRule="auto"/>
              <w:rPr>
                <w:rFonts w:hint="default" w:ascii="Arial Narrow" w:hAnsi="Arial Narrow"/>
                <w:color w:val="000000" w:themeColor="text1"/>
                <w:sz w:val="16"/>
                <w:szCs w:val="16"/>
                <w:shd w:val="clear" w:color="auto" w:fill="FAFAFA"/>
                <w:lang w:val="zh-CN"/>
                <w14:textFill>
                  <w14:solidFill>
                    <w14:schemeClr w14:val="tx1"/>
                  </w14:solidFill>
                </w14:textFill>
              </w:rPr>
            </w:pPr>
            <w:r>
              <w:rPr>
                <w:rFonts w:hint="default" w:ascii="Arial Narrow" w:hAnsi="Arial Narrow"/>
                <w:color w:val="000000" w:themeColor="text1"/>
                <w:sz w:val="16"/>
                <w:szCs w:val="16"/>
                <w:shd w:val="clear" w:color="auto" w:fill="FAFAFA"/>
                <w:lang w:val="zh-CN"/>
                <w14:textFill>
                  <w14:solidFill>
                    <w14:schemeClr w14:val="tx1"/>
                  </w14:solidFill>
                </w14:textFill>
              </w:rPr>
              <w:t xml:space="preserve">Perlu adanya regenerasi penutur tradisi lisan dalam masyakat </w:t>
            </w:r>
          </w:p>
          <w:p w14:paraId="2D0DA650">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tc>
        <w:tc>
          <w:tcPr>
            <w:tcW w:w="1620" w:type="dxa"/>
            <w:tcBorders>
              <w:top w:val="nil"/>
            </w:tcBorders>
            <w:shd w:val="clear" w:color="auto" w:fill="auto"/>
          </w:tcPr>
          <w:p w14:paraId="7FB218E9">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Untuk menjaga dan melestarikan tradisi lisan dalam masyarakat dan anak-anak sekolah sebagai warisan budaya dan jati diri daerah</w:t>
            </w:r>
          </w:p>
        </w:tc>
        <w:tc>
          <w:tcPr>
            <w:tcW w:w="1838" w:type="dxa"/>
            <w:tcBorders>
              <w:top w:val="nil"/>
            </w:tcBorders>
            <w:shd w:val="clear" w:color="auto" w:fill="auto"/>
          </w:tcPr>
          <w:p w14:paraId="6E729848">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Dinas Pendidikan,Dinas kebudayaan, Dinas Pariwisata,Lembaga adat,Sanggar Budaya</w:t>
            </w:r>
          </w:p>
          <w:p w14:paraId="3D48E2E4">
            <w:pPr>
              <w:pStyle w:val="16"/>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p>
        </w:tc>
        <w:tc>
          <w:tcPr>
            <w:tcW w:w="1510" w:type="dxa"/>
            <w:tcBorders>
              <w:top w:val="nil"/>
            </w:tcBorders>
            <w:shd w:val="clear" w:color="auto" w:fill="auto"/>
          </w:tcPr>
          <w:p w14:paraId="30350B7D">
            <w:pPr>
              <w:pStyle w:val="16"/>
              <w:numPr>
                <w:ilvl w:val="0"/>
                <w:numId w:val="51"/>
              </w:numPr>
              <w:tabs>
                <w:tab w:val="left" w:pos="1980"/>
                <w:tab w:val="clear" w:pos="420"/>
              </w:tabs>
              <w:spacing w:after="0" w:line="240" w:lineRule="auto"/>
              <w:ind w:left="219" w:leftChars="0" w:hanging="219" w:hangingChars="137"/>
              <w:jc w:val="both"/>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Membangun kerja sama dengan lembaga pendidikan, lembaga adat dan sanggar,</w:t>
            </w:r>
          </w:p>
          <w:p w14:paraId="50FBDEEA">
            <w:pPr>
              <w:pStyle w:val="16"/>
              <w:numPr>
                <w:ilvl w:val="0"/>
                <w:numId w:val="51"/>
              </w:numPr>
              <w:tabs>
                <w:tab w:val="left" w:pos="1980"/>
                <w:tab w:val="clear" w:pos="420"/>
              </w:tabs>
              <w:spacing w:after="0" w:line="240" w:lineRule="auto"/>
              <w:ind w:left="219" w:leftChars="0" w:hanging="219" w:hangingChars="137"/>
              <w:jc w:val="both"/>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Melakukan proses regenerasi kepada generasi muda, </w:t>
            </w:r>
          </w:p>
          <w:p w14:paraId="7E0678E6">
            <w:pPr>
              <w:pStyle w:val="16"/>
              <w:numPr>
                <w:ilvl w:val="0"/>
                <w:numId w:val="51"/>
              </w:numPr>
              <w:tabs>
                <w:tab w:val="left" w:pos="1980"/>
                <w:tab w:val="clear" w:pos="420"/>
              </w:tabs>
              <w:spacing w:after="0" w:line="240" w:lineRule="auto"/>
              <w:ind w:left="219" w:leftChars="0" w:hanging="219" w:hangingChars="137"/>
              <w:jc w:val="both"/>
              <w:rPr>
                <w:rFonts w:ascii="Arial Narrow" w:hAnsi="Arial Narrow"/>
                <w:color w:val="000000" w:themeColor="text1"/>
                <w:sz w:val="16"/>
                <w:szCs w:val="16"/>
                <w:lang w:val="en-US"/>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P</w:t>
            </w:r>
            <w:r>
              <w:rPr>
                <w:rFonts w:ascii="Arial Narrow" w:hAnsi="Arial Narrow"/>
                <w:color w:val="000000" w:themeColor="text1"/>
                <w:sz w:val="16"/>
                <w:szCs w:val="16"/>
                <w:lang w:val="en-US"/>
                <w14:textFill>
                  <w14:solidFill>
                    <w14:schemeClr w14:val="tx1"/>
                  </w14:solidFill>
                </w14:textFill>
              </w:rPr>
              <w:t>enyediaan wadah untuk menyalurkan potensi pengembangan tradisi lisan</w:t>
            </w:r>
          </w:p>
          <w:p w14:paraId="5958FC20">
            <w:pPr>
              <w:pStyle w:val="16"/>
              <w:tabs>
                <w:tab w:val="left" w:pos="1980"/>
              </w:tabs>
              <w:spacing w:after="0" w:line="240" w:lineRule="auto"/>
              <w:ind w:left="180" w:hanging="180"/>
              <w:rPr>
                <w:rFonts w:ascii="Arial Narrow" w:hAnsi="Arial Narrow"/>
                <w:color w:val="000000" w:themeColor="text1"/>
                <w:sz w:val="16"/>
                <w:szCs w:val="16"/>
                <w:lang w:val="en-US"/>
                <w14:textFill>
                  <w14:solidFill>
                    <w14:schemeClr w14:val="tx1"/>
                  </w14:solidFill>
                </w14:textFill>
              </w:rPr>
            </w:pPr>
          </w:p>
        </w:tc>
        <w:tc>
          <w:tcPr>
            <w:tcW w:w="1620" w:type="dxa"/>
            <w:tcBorders>
              <w:top w:val="nil"/>
            </w:tcBorders>
            <w:shd w:val="clear" w:color="auto" w:fill="auto"/>
          </w:tcPr>
          <w:p w14:paraId="45CD391B">
            <w:pPr>
              <w:pStyle w:val="16"/>
              <w:numPr>
                <w:ilvl w:val="0"/>
                <w:numId w:val="52"/>
              </w:numPr>
              <w:tabs>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Terbangunnya kerjasama dengan lembaga pendidikan, lembaga adat dan sanggar</w:t>
            </w:r>
          </w:p>
          <w:p w14:paraId="6D14A6B5">
            <w:pPr>
              <w:pStyle w:val="16"/>
              <w:numPr>
                <w:ilvl w:val="0"/>
                <w:numId w:val="52"/>
              </w:numPr>
              <w:tabs>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Bertambahnya penutur tradisi lisan</w:t>
            </w:r>
          </w:p>
          <w:p w14:paraId="1CE87E92">
            <w:pPr>
              <w:pStyle w:val="16"/>
              <w:numPr>
                <w:ilvl w:val="0"/>
                <w:numId w:val="52"/>
              </w:numPr>
              <w:tabs>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10%</w:t>
            </w:r>
          </w:p>
        </w:tc>
        <w:tc>
          <w:tcPr>
            <w:tcW w:w="1620" w:type="dxa"/>
            <w:tcBorders>
              <w:top w:val="nil"/>
            </w:tcBorders>
            <w:shd w:val="clear" w:color="auto" w:fill="auto"/>
          </w:tcPr>
          <w:p w14:paraId="4C4C6F28">
            <w:pPr>
              <w:pStyle w:val="16"/>
              <w:numPr>
                <w:ilvl w:val="0"/>
                <w:numId w:val="52"/>
              </w:numPr>
              <w:tabs>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Terbangunnya kerjasama dengan lembaga pendidikan, lembaga adat dan sanggar</w:t>
            </w:r>
          </w:p>
          <w:p w14:paraId="2B511FAF">
            <w:pPr>
              <w:pStyle w:val="16"/>
              <w:numPr>
                <w:ilvl w:val="0"/>
                <w:numId w:val="52"/>
              </w:numPr>
              <w:tabs>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Bertambahnya penutur tradisi lisan</w:t>
            </w:r>
          </w:p>
          <w:p w14:paraId="1D985C8B">
            <w:pPr>
              <w:pStyle w:val="16"/>
              <w:numPr>
                <w:ilvl w:val="0"/>
                <w:numId w:val="52"/>
              </w:numPr>
              <w:tabs>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10%</w:t>
            </w:r>
          </w:p>
        </w:tc>
        <w:tc>
          <w:tcPr>
            <w:tcW w:w="1620" w:type="dxa"/>
            <w:tcBorders>
              <w:top w:val="nil"/>
            </w:tcBorders>
            <w:shd w:val="clear" w:color="auto" w:fill="auto"/>
          </w:tcPr>
          <w:p w14:paraId="6239415B">
            <w:pPr>
              <w:pStyle w:val="16"/>
              <w:numPr>
                <w:ilvl w:val="0"/>
                <w:numId w:val="52"/>
              </w:numPr>
              <w:tabs>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Terbangunnya kerjasama dengan lembaga pendidikan, lembaga adat dan sanggar</w:t>
            </w:r>
          </w:p>
          <w:p w14:paraId="498D3685">
            <w:pPr>
              <w:pStyle w:val="16"/>
              <w:numPr>
                <w:ilvl w:val="0"/>
                <w:numId w:val="52"/>
              </w:numPr>
              <w:tabs>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Bertambahnya penutur tradisi lisan</w:t>
            </w:r>
          </w:p>
          <w:p w14:paraId="7A705639">
            <w:pPr>
              <w:pStyle w:val="16"/>
              <w:numPr>
                <w:ilvl w:val="0"/>
                <w:numId w:val="52"/>
              </w:numPr>
              <w:tabs>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10%</w:t>
            </w:r>
          </w:p>
        </w:tc>
        <w:tc>
          <w:tcPr>
            <w:tcW w:w="1620" w:type="dxa"/>
            <w:tcBorders>
              <w:top w:val="nil"/>
            </w:tcBorders>
            <w:shd w:val="clear" w:color="auto" w:fill="auto"/>
          </w:tcPr>
          <w:p w14:paraId="49716CD3">
            <w:pPr>
              <w:pStyle w:val="16"/>
              <w:numPr>
                <w:ilvl w:val="0"/>
                <w:numId w:val="52"/>
              </w:numPr>
              <w:tabs>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Terbangunnya kerjasama dengan lembaga pendidikan, lembaga adat dan sanggar</w:t>
            </w:r>
          </w:p>
          <w:p w14:paraId="1F68B2B2">
            <w:pPr>
              <w:pStyle w:val="16"/>
              <w:numPr>
                <w:ilvl w:val="0"/>
                <w:numId w:val="52"/>
              </w:numPr>
              <w:tabs>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Bertambahnya penutur tradisi lisan</w:t>
            </w:r>
          </w:p>
          <w:p w14:paraId="21C39A86">
            <w:pPr>
              <w:pStyle w:val="16"/>
              <w:numPr>
                <w:ilvl w:val="0"/>
                <w:numId w:val="52"/>
              </w:numPr>
              <w:tabs>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10%</w:t>
            </w:r>
          </w:p>
        </w:tc>
      </w:tr>
    </w:tbl>
    <w:p w14:paraId="15B35C6E">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1CEDAD32">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651A2AB5">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37E54FE6">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733704D7">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20C1A797">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212C3B20">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2A60093">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040295C8">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0695B4E0">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56E9148">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A92C464">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C7347CE">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152074AC">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A4B897B">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6C734A66">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0470C85">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00B81ACB">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31E8945F">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290C3F3">
      <w:pPr>
        <w:pStyle w:val="16"/>
        <w:numPr>
          <w:ilvl w:val="0"/>
          <w:numId w:val="49"/>
        </w:numPr>
        <w:tabs>
          <w:tab w:val="left" w:pos="189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Pengembangan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838"/>
        <w:gridCol w:w="1510"/>
        <w:gridCol w:w="1620"/>
        <w:gridCol w:w="1620"/>
        <w:gridCol w:w="1620"/>
        <w:gridCol w:w="1620"/>
      </w:tblGrid>
      <w:tr w14:paraId="643B089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shd w:val="clear" w:color="auto" w:fill="auto"/>
          </w:tcPr>
          <w:p w14:paraId="46BA1289">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shd w:val="clear" w:color="auto" w:fill="auto"/>
          </w:tcPr>
          <w:p w14:paraId="6B65FE6A">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shd w:val="clear" w:color="auto" w:fill="auto"/>
          </w:tcPr>
          <w:p w14:paraId="42DE10E2">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shd w:val="clear" w:color="auto" w:fill="auto"/>
          </w:tcPr>
          <w:p w14:paraId="5C3A88FD">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838" w:type="dxa"/>
            <w:vMerge w:val="restart"/>
            <w:shd w:val="clear" w:color="auto" w:fill="auto"/>
          </w:tcPr>
          <w:p w14:paraId="4CA63869">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 (pihak yang akan diminta pertanggungjawaban)</w:t>
            </w:r>
          </w:p>
        </w:tc>
        <w:tc>
          <w:tcPr>
            <w:tcW w:w="1510" w:type="dxa"/>
            <w:vMerge w:val="restart"/>
            <w:shd w:val="clear" w:color="auto" w:fill="auto"/>
          </w:tcPr>
          <w:p w14:paraId="1FCF0091">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shd w:val="clear" w:color="auto" w:fill="auto"/>
          </w:tcPr>
          <w:p w14:paraId="63558E25">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271207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shd w:val="clear" w:color="auto" w:fill="auto"/>
          </w:tcPr>
          <w:p w14:paraId="47C673C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shd w:val="clear" w:color="auto" w:fill="auto"/>
          </w:tcPr>
          <w:p w14:paraId="2355A0F2">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shd w:val="clear" w:color="auto" w:fill="auto"/>
          </w:tcPr>
          <w:p w14:paraId="270C281A">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shd w:val="clear" w:color="auto" w:fill="auto"/>
          </w:tcPr>
          <w:p w14:paraId="186B2C2A">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38" w:type="dxa"/>
            <w:vMerge w:val="continue"/>
            <w:shd w:val="clear" w:color="auto" w:fill="auto"/>
          </w:tcPr>
          <w:p w14:paraId="6289FC01">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510" w:type="dxa"/>
            <w:vMerge w:val="continue"/>
            <w:shd w:val="clear" w:color="auto" w:fill="auto"/>
          </w:tcPr>
          <w:p w14:paraId="6295ADC5">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shd w:val="clear" w:color="auto" w:fill="auto"/>
          </w:tcPr>
          <w:p w14:paraId="23383EA0">
            <w:pPr>
              <w:tabs>
                <w:tab w:val="left" w:pos="810"/>
                <w:tab w:val="left" w:pos="1980"/>
              </w:tabs>
              <w:spacing w:after="0" w:line="240" w:lineRule="auto"/>
              <w:jc w:val="center"/>
              <w:rPr>
                <w:rFonts w:hint="default" w:ascii="Arial Narrow" w:hAnsi="Arial Narrow"/>
                <w:b/>
                <w:color w:val="000000" w:themeColor="text1"/>
                <w:sz w:val="18"/>
                <w:szCs w:val="18"/>
                <w:lang w:val="zh-CN"/>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w:t>
            </w:r>
            <w:r>
              <w:rPr>
                <w:rFonts w:hint="default" w:ascii="Arial Narrow" w:hAnsi="Arial Narrow"/>
                <w:b/>
                <w:color w:val="000000" w:themeColor="text1"/>
                <w:sz w:val="18"/>
                <w:szCs w:val="18"/>
                <w:lang w:val="zh-CN"/>
                <w14:textFill>
                  <w14:solidFill>
                    <w14:schemeClr w14:val="tx1"/>
                  </w14:solidFill>
                </w14:textFill>
              </w:rPr>
              <w:t>5</w:t>
            </w:r>
          </w:p>
        </w:tc>
        <w:tc>
          <w:tcPr>
            <w:tcW w:w="1620" w:type="dxa"/>
            <w:shd w:val="clear" w:color="auto" w:fill="auto"/>
          </w:tcPr>
          <w:p w14:paraId="3FC754B8">
            <w:pPr>
              <w:tabs>
                <w:tab w:val="left" w:pos="810"/>
                <w:tab w:val="left" w:pos="1980"/>
              </w:tabs>
              <w:spacing w:after="0" w:line="240" w:lineRule="auto"/>
              <w:jc w:val="center"/>
              <w:rPr>
                <w:rFonts w:hint="default" w:ascii="Arial Narrow" w:hAnsi="Arial Narrow"/>
                <w:b/>
                <w:color w:val="000000" w:themeColor="text1"/>
                <w:sz w:val="18"/>
                <w:szCs w:val="18"/>
                <w:lang w:val="zh-CN"/>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w:t>
            </w:r>
            <w:r>
              <w:rPr>
                <w:rFonts w:hint="default" w:ascii="Arial Narrow" w:hAnsi="Arial Narrow"/>
                <w:b/>
                <w:color w:val="000000" w:themeColor="text1"/>
                <w:sz w:val="18"/>
                <w:szCs w:val="18"/>
                <w:lang w:val="zh-CN"/>
                <w14:textFill>
                  <w14:solidFill>
                    <w14:schemeClr w14:val="tx1"/>
                  </w14:solidFill>
                </w14:textFill>
              </w:rPr>
              <w:t>6</w:t>
            </w:r>
          </w:p>
        </w:tc>
        <w:tc>
          <w:tcPr>
            <w:tcW w:w="1620" w:type="dxa"/>
            <w:shd w:val="clear" w:color="auto" w:fill="auto"/>
          </w:tcPr>
          <w:p w14:paraId="5D09F374">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shd w:val="clear" w:color="auto" w:fill="auto"/>
          </w:tcPr>
          <w:p w14:paraId="61CD9676">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2D12E3B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shd w:val="clear" w:color="auto" w:fill="auto"/>
          </w:tcPr>
          <w:p w14:paraId="79AC3E84">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shd w:val="clear" w:color="auto" w:fill="auto"/>
          </w:tcPr>
          <w:p w14:paraId="5FE75738">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shd w:val="clear" w:color="auto" w:fill="auto"/>
          </w:tcPr>
          <w:p w14:paraId="4909F68E">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shd w:val="clear" w:color="auto" w:fill="auto"/>
          </w:tcPr>
          <w:p w14:paraId="1E447F0D">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38" w:type="dxa"/>
            <w:tcBorders>
              <w:bottom w:val="nil"/>
            </w:tcBorders>
            <w:shd w:val="clear" w:color="auto" w:fill="auto"/>
          </w:tcPr>
          <w:p w14:paraId="44CAEAEB">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510" w:type="dxa"/>
            <w:tcBorders>
              <w:bottom w:val="nil"/>
            </w:tcBorders>
            <w:shd w:val="clear" w:color="auto" w:fill="auto"/>
          </w:tcPr>
          <w:p w14:paraId="37A30101">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shd w:val="clear" w:color="auto" w:fill="auto"/>
          </w:tcPr>
          <w:p w14:paraId="036A4FB8">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shd w:val="clear" w:color="auto" w:fill="auto"/>
          </w:tcPr>
          <w:p w14:paraId="2080FCD8">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shd w:val="clear" w:color="auto" w:fill="auto"/>
          </w:tcPr>
          <w:p w14:paraId="0F70AA63">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shd w:val="clear" w:color="auto" w:fill="auto"/>
          </w:tcPr>
          <w:p w14:paraId="7045491D">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6883E57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bottom w:val="single" w:color="000000" w:themeColor="text1" w:sz="4" w:space="0"/>
            </w:tcBorders>
            <w:shd w:val="clear" w:color="auto" w:fill="auto"/>
          </w:tcPr>
          <w:p w14:paraId="48B76310">
            <w:pPr>
              <w:numPr>
                <w:ilvl w:val="0"/>
                <w:numId w:val="53"/>
              </w:numPr>
              <w:tabs>
                <w:tab w:val="left" w:pos="810"/>
                <w:tab w:val="left" w:pos="1980"/>
              </w:tabs>
              <w:wordWrap w:val="0"/>
              <w:spacing w:after="0" w:line="240" w:lineRule="auto"/>
              <w:jc w:val="right"/>
              <w:rPr>
                <w:rFonts w:hint="default" w:ascii="Arial Narrow" w:hAnsi="Arial Narrow"/>
                <w:color w:val="000000" w:themeColor="text1"/>
                <w:sz w:val="18"/>
                <w:szCs w:val="18"/>
                <w:lang w:val="zh-CN"/>
                <w14:textFill>
                  <w14:solidFill>
                    <w14:schemeClr w14:val="tx1"/>
                  </w14:solidFill>
                </w14:textFill>
              </w:rPr>
            </w:pPr>
          </w:p>
        </w:tc>
        <w:tc>
          <w:tcPr>
            <w:tcW w:w="1728" w:type="dxa"/>
            <w:tcBorders>
              <w:top w:val="nil"/>
              <w:bottom w:val="single" w:color="000000" w:themeColor="text1" w:sz="4" w:space="0"/>
            </w:tcBorders>
            <w:shd w:val="clear" w:color="auto" w:fill="auto"/>
          </w:tcPr>
          <w:p w14:paraId="3E602664">
            <w:pPr>
              <w:pStyle w:val="16"/>
              <w:numPr>
                <w:ilvl w:val="0"/>
                <w:numId w:val="0"/>
              </w:numPr>
              <w:tabs>
                <w:tab w:val="left" w:pos="810"/>
                <w:tab w:val="left" w:pos="1980"/>
              </w:tabs>
              <w:spacing w:after="0" w:line="240" w:lineRule="auto"/>
              <w:ind w:leftChars="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Belum adanya pengkajian,pengayaan dan pendokumentasian tradisi lisan sebagai upaya melestarikan warisan budaya</w:t>
            </w:r>
          </w:p>
          <w:p w14:paraId="09ADB268">
            <w:pPr>
              <w:pStyle w:val="16"/>
              <w:tabs>
                <w:tab w:val="left" w:pos="810"/>
                <w:tab w:val="left" w:pos="1980"/>
              </w:tabs>
              <w:spacing w:after="0" w:line="240" w:lineRule="auto"/>
              <w:ind w:left="180"/>
              <w:rPr>
                <w:rFonts w:ascii="Arial Narrow" w:hAnsi="Arial Narrow"/>
                <w:color w:val="000000" w:themeColor="text1"/>
                <w:sz w:val="16"/>
                <w:szCs w:val="16"/>
                <w:lang w:val="en-US"/>
                <w14:textFill>
                  <w14:solidFill>
                    <w14:schemeClr w14:val="tx1"/>
                  </w14:solidFill>
                </w14:textFill>
              </w:rPr>
            </w:pPr>
          </w:p>
        </w:tc>
        <w:tc>
          <w:tcPr>
            <w:tcW w:w="1872" w:type="dxa"/>
            <w:tcBorders>
              <w:top w:val="nil"/>
              <w:bottom w:val="single" w:color="000000" w:themeColor="text1" w:sz="4" w:space="0"/>
            </w:tcBorders>
            <w:shd w:val="clear" w:color="auto" w:fill="auto"/>
          </w:tcPr>
          <w:p w14:paraId="67A1FEB8">
            <w:pPr>
              <w:pStyle w:val="16"/>
              <w:numPr>
                <w:ilvl w:val="0"/>
                <w:numId w:val="54"/>
              </w:numPr>
              <w:tabs>
                <w:tab w:val="left" w:pos="810"/>
                <w:tab w:val="left" w:pos="1980"/>
              </w:tabs>
              <w:spacing w:after="0" w:line="240" w:lineRule="auto"/>
              <w:ind w:left="79"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Pelu dilakukan kajian dan pendokumentasian potensi tradisi lisan baik melalui media audio visual maupun melalui penyusunan buku</w:t>
            </w:r>
          </w:p>
          <w:p w14:paraId="4CB5C8DC">
            <w:pPr>
              <w:pStyle w:val="16"/>
              <w:tabs>
                <w:tab w:val="left" w:pos="810"/>
                <w:tab w:val="left" w:pos="1980"/>
              </w:tabs>
              <w:spacing w:after="0" w:line="240" w:lineRule="auto"/>
              <w:ind w:left="79"/>
              <w:rPr>
                <w:rFonts w:ascii="Arial Narrow" w:hAnsi="Arial Narrow"/>
                <w:color w:val="000000" w:themeColor="text1"/>
                <w:sz w:val="16"/>
                <w:szCs w:val="16"/>
                <w:lang w:val="en-US"/>
                <w14:textFill>
                  <w14:solidFill>
                    <w14:schemeClr w14:val="tx1"/>
                  </w14:solidFill>
                </w14:textFill>
              </w:rPr>
            </w:pPr>
          </w:p>
        </w:tc>
        <w:tc>
          <w:tcPr>
            <w:tcW w:w="1620" w:type="dxa"/>
            <w:tcBorders>
              <w:top w:val="nil"/>
              <w:bottom w:val="single" w:color="000000" w:themeColor="text1" w:sz="4" w:space="0"/>
            </w:tcBorders>
            <w:shd w:val="clear" w:color="auto" w:fill="auto"/>
          </w:tcPr>
          <w:p w14:paraId="74E78EF6">
            <w:pPr>
              <w:pStyle w:val="16"/>
              <w:numPr>
                <w:ilvl w:val="0"/>
                <w:numId w:val="54"/>
              </w:numPr>
              <w:tabs>
                <w:tab w:val="left" w:pos="1980"/>
              </w:tabs>
              <w:spacing w:after="0" w:line="240" w:lineRule="auto"/>
              <w:ind w:left="89" w:hanging="169"/>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Untuk melindungi dan melestarikan warisan tradisi lisan daerah</w:t>
            </w:r>
          </w:p>
        </w:tc>
        <w:tc>
          <w:tcPr>
            <w:tcW w:w="1838" w:type="dxa"/>
            <w:tcBorders>
              <w:top w:val="nil"/>
              <w:bottom w:val="single" w:color="000000" w:themeColor="text1" w:sz="4" w:space="0"/>
            </w:tcBorders>
            <w:shd w:val="clear" w:color="auto" w:fill="auto"/>
          </w:tcPr>
          <w:p w14:paraId="72647AE9">
            <w:pPr>
              <w:pStyle w:val="16"/>
              <w:numPr>
                <w:ilvl w:val="0"/>
                <w:numId w:val="54"/>
              </w:numPr>
              <w:tabs>
                <w:tab w:val="left" w:pos="810"/>
                <w:tab w:val="left" w:pos="1980"/>
              </w:tabs>
              <w:spacing w:after="0" w:line="240" w:lineRule="auto"/>
              <w:ind w:left="139" w:hanging="195"/>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Dinas kebudayaan</w:t>
            </w:r>
          </w:p>
          <w:p w14:paraId="13CC2D1D">
            <w:pPr>
              <w:pStyle w:val="16"/>
              <w:numPr>
                <w:ilvl w:val="0"/>
                <w:numId w:val="54"/>
              </w:numPr>
              <w:tabs>
                <w:tab w:val="left" w:pos="810"/>
                <w:tab w:val="left" w:pos="1980"/>
              </w:tabs>
              <w:spacing w:after="0" w:line="240" w:lineRule="auto"/>
              <w:ind w:left="139" w:hanging="195"/>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Dinas Pariwisata</w:t>
            </w:r>
          </w:p>
          <w:p w14:paraId="1AEB7DBD">
            <w:pPr>
              <w:pStyle w:val="16"/>
              <w:numPr>
                <w:ilvl w:val="0"/>
                <w:numId w:val="54"/>
              </w:numPr>
              <w:tabs>
                <w:tab w:val="left" w:pos="810"/>
                <w:tab w:val="left" w:pos="1980"/>
              </w:tabs>
              <w:spacing w:after="0" w:line="240" w:lineRule="auto"/>
              <w:ind w:left="139" w:hanging="195"/>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Dinas Pendidikan</w:t>
            </w:r>
          </w:p>
          <w:p w14:paraId="57438B15">
            <w:pPr>
              <w:pStyle w:val="16"/>
              <w:numPr>
                <w:ilvl w:val="0"/>
                <w:numId w:val="54"/>
              </w:numPr>
              <w:tabs>
                <w:tab w:val="left" w:pos="810"/>
                <w:tab w:val="left" w:pos="1980"/>
              </w:tabs>
              <w:spacing w:after="0" w:line="240" w:lineRule="auto"/>
              <w:ind w:left="139" w:hanging="195"/>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Lembaga adat</w:t>
            </w:r>
          </w:p>
          <w:p w14:paraId="553B9326">
            <w:pPr>
              <w:pStyle w:val="16"/>
              <w:numPr>
                <w:ilvl w:val="0"/>
                <w:numId w:val="54"/>
              </w:numPr>
              <w:tabs>
                <w:tab w:val="left" w:pos="810"/>
                <w:tab w:val="left" w:pos="1980"/>
              </w:tabs>
              <w:spacing w:after="0" w:line="240" w:lineRule="auto"/>
              <w:ind w:left="139" w:hanging="195"/>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Sanggar</w:t>
            </w:r>
          </w:p>
        </w:tc>
        <w:tc>
          <w:tcPr>
            <w:tcW w:w="1510" w:type="dxa"/>
            <w:tcBorders>
              <w:top w:val="nil"/>
              <w:bottom w:val="single" w:color="000000" w:themeColor="text1" w:sz="4" w:space="0"/>
            </w:tcBorders>
            <w:shd w:val="clear" w:color="auto" w:fill="auto"/>
          </w:tcPr>
          <w:p w14:paraId="46CEC0BE">
            <w:pPr>
              <w:pStyle w:val="16"/>
              <w:numPr>
                <w:ilvl w:val="0"/>
                <w:numId w:val="55"/>
              </w:numPr>
              <w:tabs>
                <w:tab w:val="left" w:pos="1980"/>
                <w:tab w:val="clear" w:pos="420"/>
              </w:tabs>
              <w:spacing w:after="0" w:line="240" w:lineRule="auto"/>
              <w:ind w:left="220" w:leftChars="0" w:hanging="220" w:firstLineChars="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Melakukan pemetaan sebaran tradisi</w:t>
            </w:r>
            <w:r>
              <w:rPr>
                <w:rFonts w:hint="default" w:ascii="Arial Narrow" w:hAnsi="Arial Narrow"/>
                <w:color w:val="000000" w:themeColor="text1"/>
                <w:sz w:val="16"/>
                <w:szCs w:val="16"/>
                <w:lang w:val="zh-CN"/>
                <w14:textFill>
                  <w14:solidFill>
                    <w14:schemeClr w14:val="tx1"/>
                  </w14:solidFill>
                </w14:textFill>
              </w:rPr>
              <w:t xml:space="preserve"> </w:t>
            </w:r>
            <w:r>
              <w:rPr>
                <w:rFonts w:ascii="Arial Narrow" w:hAnsi="Arial Narrow"/>
                <w:color w:val="000000" w:themeColor="text1"/>
                <w:sz w:val="16"/>
                <w:szCs w:val="16"/>
                <w:lang w:val="en-US"/>
                <w14:textFill>
                  <w14:solidFill>
                    <w14:schemeClr w14:val="tx1"/>
                  </w14:solidFill>
                </w14:textFill>
              </w:rPr>
              <w:t xml:space="preserve">lisan. </w:t>
            </w:r>
          </w:p>
          <w:p w14:paraId="13D65527">
            <w:pPr>
              <w:pStyle w:val="16"/>
              <w:numPr>
                <w:ilvl w:val="0"/>
                <w:numId w:val="55"/>
              </w:numPr>
              <w:tabs>
                <w:tab w:val="left" w:pos="1980"/>
                <w:tab w:val="clear" w:pos="420"/>
              </w:tabs>
              <w:spacing w:after="0" w:line="240" w:lineRule="auto"/>
              <w:ind w:left="220" w:leftChars="0" w:hanging="220" w:firstLineChars="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Melakukan kajian,perekaman maupun penyusunan buku-buku tentang tradisi lisan yang ada untuk kepentingan publikasi</w:t>
            </w:r>
          </w:p>
          <w:p w14:paraId="54F7421B">
            <w:pPr>
              <w:pStyle w:val="16"/>
              <w:numPr>
                <w:ilvl w:val="0"/>
                <w:numId w:val="55"/>
              </w:numPr>
              <w:tabs>
                <w:tab w:val="left" w:pos="1980"/>
                <w:tab w:val="clear" w:pos="420"/>
              </w:tabs>
              <w:spacing w:after="0" w:line="240" w:lineRule="auto"/>
              <w:ind w:left="220" w:leftChars="0" w:hanging="220" w:firstLineChars="0"/>
              <w:rPr>
                <w:rFonts w:ascii="Arial Narrow" w:hAnsi="Arial Narrow"/>
                <w:color w:val="000000" w:themeColor="text1"/>
                <w:sz w:val="16"/>
                <w:szCs w:val="16"/>
                <w:lang w:val="en-US"/>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Melaksanakan even festival tradisi lisan daerah</w:t>
            </w:r>
          </w:p>
          <w:p w14:paraId="45A1C4F7">
            <w:pPr>
              <w:pStyle w:val="16"/>
              <w:tabs>
                <w:tab w:val="left" w:pos="1980"/>
              </w:tabs>
              <w:spacing w:after="0" w:line="240" w:lineRule="auto"/>
              <w:ind w:left="34"/>
              <w:rPr>
                <w:rFonts w:ascii="Arial Narrow" w:hAnsi="Arial Narrow"/>
                <w:color w:val="000000" w:themeColor="text1"/>
                <w:sz w:val="16"/>
                <w:szCs w:val="16"/>
                <w:lang w:val="en-US"/>
                <w14:textFill>
                  <w14:solidFill>
                    <w14:schemeClr w14:val="tx1"/>
                  </w14:solidFill>
                </w14:textFill>
              </w:rPr>
            </w:pPr>
          </w:p>
          <w:p w14:paraId="455B9AEA">
            <w:pPr>
              <w:pStyle w:val="16"/>
              <w:tabs>
                <w:tab w:val="left" w:pos="810"/>
                <w:tab w:val="left" w:pos="1980"/>
              </w:tabs>
              <w:spacing w:after="0" w:line="240" w:lineRule="auto"/>
              <w:ind w:left="67"/>
              <w:rPr>
                <w:rFonts w:ascii="Arial Narrow" w:hAnsi="Arial Narrow"/>
                <w:color w:val="000000" w:themeColor="text1"/>
                <w:sz w:val="16"/>
                <w:szCs w:val="16"/>
                <w:lang w:val="en-US"/>
                <w14:textFill>
                  <w14:solidFill>
                    <w14:schemeClr w14:val="tx1"/>
                  </w14:solidFill>
                </w14:textFill>
              </w:rPr>
            </w:pPr>
          </w:p>
        </w:tc>
        <w:tc>
          <w:tcPr>
            <w:tcW w:w="1620" w:type="dxa"/>
            <w:tcBorders>
              <w:top w:val="nil"/>
              <w:bottom w:val="single" w:color="000000" w:themeColor="text1" w:sz="4" w:space="0"/>
            </w:tcBorders>
            <w:shd w:val="clear" w:color="auto" w:fill="auto"/>
          </w:tcPr>
          <w:p w14:paraId="16310883">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Terinventarisasinya tradisi lisan daerah beserta penuturnya</w:t>
            </w:r>
          </w:p>
          <w:p w14:paraId="168DA22D">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80%</w:t>
            </w:r>
          </w:p>
        </w:tc>
        <w:tc>
          <w:tcPr>
            <w:tcW w:w="1620" w:type="dxa"/>
            <w:tcBorders>
              <w:top w:val="nil"/>
              <w:bottom w:val="single" w:color="000000" w:themeColor="text1" w:sz="4" w:space="0"/>
            </w:tcBorders>
            <w:shd w:val="clear" w:color="auto" w:fill="auto"/>
          </w:tcPr>
          <w:p w14:paraId="72204C46">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dokumen tradisi lisan baik melalui media audio visual maupun dalam bentuk buku</w:t>
            </w:r>
          </w:p>
          <w:p w14:paraId="7734432E">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hint="default" w:ascii="Arial Narrow" w:hAnsi="Arial Narrow"/>
                <w:color w:val="000000" w:themeColor="text1"/>
                <w:sz w:val="16"/>
                <w:szCs w:val="16"/>
                <w:lang w:val="zh-CN"/>
                <w14:textFill>
                  <w14:solidFill>
                    <w14:schemeClr w14:val="tx1"/>
                  </w14:solidFill>
                </w14:textFill>
              </w:rPr>
              <w:t>1 Buku Judul Cerita Rakyat</w:t>
            </w:r>
          </w:p>
          <w:p w14:paraId="13634C27">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p>
          <w:p w14:paraId="5C1B0C98">
            <w:pPr>
              <w:pStyle w:val="16"/>
              <w:numPr>
                <w:ilvl w:val="0"/>
                <w:numId w:val="0"/>
              </w:numPr>
              <w:tabs>
                <w:tab w:val="left" w:pos="810"/>
                <w:tab w:val="left" w:pos="1980"/>
              </w:tabs>
              <w:spacing w:after="0" w:line="240" w:lineRule="auto"/>
              <w:ind w:left="-94" w:leftChars="0"/>
              <w:rPr>
                <w:rFonts w:ascii="Arial Narrow" w:hAnsi="Arial Narrow"/>
                <w:color w:val="000000" w:themeColor="text1"/>
                <w:sz w:val="16"/>
                <w:szCs w:val="16"/>
                <w:lang w:val="en-US"/>
                <w14:textFill>
                  <w14:solidFill>
                    <w14:schemeClr w14:val="tx1"/>
                  </w14:solidFill>
                </w14:textFill>
              </w:rPr>
            </w:pPr>
          </w:p>
        </w:tc>
        <w:tc>
          <w:tcPr>
            <w:tcW w:w="1620" w:type="dxa"/>
            <w:tcBorders>
              <w:top w:val="nil"/>
              <w:bottom w:val="single" w:color="000000" w:themeColor="text1" w:sz="4" w:space="0"/>
            </w:tcBorders>
            <w:shd w:val="clear" w:color="auto" w:fill="auto"/>
          </w:tcPr>
          <w:p w14:paraId="7F0D2DF6">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event Festival Tradisi Lisan Daerah</w:t>
            </w:r>
          </w:p>
        </w:tc>
        <w:tc>
          <w:tcPr>
            <w:tcW w:w="1620" w:type="dxa"/>
            <w:tcBorders>
              <w:top w:val="nil"/>
              <w:bottom w:val="single" w:color="000000" w:themeColor="text1" w:sz="4" w:space="0"/>
            </w:tcBorders>
            <w:shd w:val="clear" w:color="auto" w:fill="auto"/>
          </w:tcPr>
          <w:p w14:paraId="70FE5807">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event Festival Tradisi Lisan Daerah</w:t>
            </w:r>
          </w:p>
        </w:tc>
      </w:tr>
    </w:tbl>
    <w:p w14:paraId="27083B24">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01D18D2D">
      <w:pPr>
        <w:spacing w:after="160" w:line="259"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5F21BA8F">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2BFED72B">
      <w:pPr>
        <w:pStyle w:val="16"/>
        <w:numPr>
          <w:ilvl w:val="0"/>
          <w:numId w:val="49"/>
        </w:numPr>
        <w:tabs>
          <w:tab w:val="left" w:pos="189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Pemanfaatan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838"/>
        <w:gridCol w:w="1638"/>
        <w:gridCol w:w="1620"/>
        <w:gridCol w:w="1620"/>
        <w:gridCol w:w="1620"/>
        <w:gridCol w:w="1620"/>
      </w:tblGrid>
      <w:tr w14:paraId="7D6720E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450" w:type="dxa"/>
            <w:vMerge w:val="restart"/>
            <w:shd w:val="clear" w:color="auto" w:fill="auto"/>
          </w:tcPr>
          <w:p w14:paraId="6A916795">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shd w:val="clear" w:color="auto" w:fill="auto"/>
          </w:tcPr>
          <w:p w14:paraId="673FAC99">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shd w:val="clear" w:color="auto" w:fill="auto"/>
          </w:tcPr>
          <w:p w14:paraId="10CD51E3">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shd w:val="clear" w:color="auto" w:fill="auto"/>
          </w:tcPr>
          <w:p w14:paraId="2FCB1EF3">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838" w:type="dxa"/>
            <w:vMerge w:val="restart"/>
            <w:shd w:val="clear" w:color="auto" w:fill="auto"/>
          </w:tcPr>
          <w:p w14:paraId="1E6F0D92">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 (Pihak yang akan diminta pertanggungjawaban)</w:t>
            </w:r>
          </w:p>
        </w:tc>
        <w:tc>
          <w:tcPr>
            <w:tcW w:w="1638" w:type="dxa"/>
            <w:vMerge w:val="restart"/>
            <w:shd w:val="clear" w:color="auto" w:fill="auto"/>
          </w:tcPr>
          <w:p w14:paraId="256863D8">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shd w:val="clear" w:color="auto" w:fill="auto"/>
          </w:tcPr>
          <w:p w14:paraId="30CB2C16">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3E96C4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shd w:val="clear" w:color="auto" w:fill="auto"/>
          </w:tcPr>
          <w:p w14:paraId="78673B99">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shd w:val="clear" w:color="auto" w:fill="auto"/>
          </w:tcPr>
          <w:p w14:paraId="2B666793">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shd w:val="clear" w:color="auto" w:fill="auto"/>
          </w:tcPr>
          <w:p w14:paraId="12A04A25">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shd w:val="clear" w:color="auto" w:fill="auto"/>
          </w:tcPr>
          <w:p w14:paraId="2A493BD1">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38" w:type="dxa"/>
            <w:vMerge w:val="continue"/>
            <w:shd w:val="clear" w:color="auto" w:fill="auto"/>
          </w:tcPr>
          <w:p w14:paraId="56889A9D">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shd w:val="clear" w:color="auto" w:fill="auto"/>
          </w:tcPr>
          <w:p w14:paraId="51A06322">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shd w:val="clear" w:color="auto" w:fill="auto"/>
          </w:tcPr>
          <w:p w14:paraId="1107F0FC">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shd w:val="clear" w:color="auto" w:fill="auto"/>
          </w:tcPr>
          <w:p w14:paraId="78B4C105">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shd w:val="clear" w:color="auto" w:fill="auto"/>
          </w:tcPr>
          <w:p w14:paraId="495DD5FA">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shd w:val="clear" w:color="auto" w:fill="auto"/>
          </w:tcPr>
          <w:p w14:paraId="2FE6A6B9">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434E576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 w:hRule="atLeast"/>
        </w:trPr>
        <w:tc>
          <w:tcPr>
            <w:tcW w:w="450" w:type="dxa"/>
            <w:tcBorders>
              <w:top w:val="single" w:color="000000" w:themeColor="text1" w:sz="4" w:space="0"/>
              <w:bottom w:val="single" w:color="000000" w:themeColor="text1" w:sz="4" w:space="0"/>
            </w:tcBorders>
            <w:shd w:val="clear" w:color="auto" w:fill="auto"/>
          </w:tcPr>
          <w:p w14:paraId="390E6B87">
            <w:pPr>
              <w:tabs>
                <w:tab w:val="left" w:pos="810"/>
                <w:tab w:val="left" w:pos="1980"/>
              </w:tabs>
              <w:spacing w:after="0" w:line="240" w:lineRule="auto"/>
              <w:jc w:val="center"/>
              <w:rPr>
                <w:rFonts w:ascii="Arial Narrow" w:hAnsi="Arial Narrow"/>
                <w:color w:val="000000" w:themeColor="text1"/>
                <w:sz w:val="18"/>
                <w:szCs w:val="18"/>
                <w:lang w:val="en-US"/>
                <w14:textFill>
                  <w14:solidFill>
                    <w14:schemeClr w14:val="tx1"/>
                  </w14:solidFill>
                </w14:textFill>
              </w:rPr>
            </w:pPr>
            <w:r>
              <w:rPr>
                <w:rFonts w:ascii="Arial Narrow" w:hAnsi="Arial Narrow"/>
                <w:color w:val="000000" w:themeColor="text1"/>
                <w:sz w:val="18"/>
                <w:szCs w:val="18"/>
                <w:lang w:val="en-US"/>
                <w14:textFill>
                  <w14:solidFill>
                    <w14:schemeClr w14:val="tx1"/>
                  </w14:solidFill>
                </w14:textFill>
              </w:rPr>
              <w:t>1.</w:t>
            </w:r>
          </w:p>
        </w:tc>
        <w:tc>
          <w:tcPr>
            <w:tcW w:w="1728" w:type="dxa"/>
            <w:tcBorders>
              <w:top w:val="single" w:color="000000" w:themeColor="text1" w:sz="4" w:space="0"/>
              <w:bottom w:val="single" w:color="000000" w:themeColor="text1" w:sz="4" w:space="0"/>
            </w:tcBorders>
            <w:shd w:val="clear" w:color="auto" w:fill="auto"/>
          </w:tcPr>
          <w:p w14:paraId="793FFE4B">
            <w:pPr>
              <w:pStyle w:val="16"/>
              <w:tabs>
                <w:tab w:val="left" w:pos="810"/>
                <w:tab w:val="left" w:pos="1980"/>
              </w:tabs>
              <w:spacing w:after="0" w:line="240" w:lineRule="auto"/>
              <w:ind w:left="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Minimnya event untuk pelestarian dan pemajuan tradisi lisan</w:t>
            </w:r>
          </w:p>
          <w:p w14:paraId="270B84CD">
            <w:pPr>
              <w:pStyle w:val="16"/>
              <w:tabs>
                <w:tab w:val="left" w:pos="810"/>
                <w:tab w:val="left" w:pos="1980"/>
              </w:tabs>
              <w:spacing w:after="0" w:line="240" w:lineRule="auto"/>
              <w:ind w:left="180"/>
              <w:rPr>
                <w:rFonts w:ascii="Arial Narrow" w:hAnsi="Arial Narrow"/>
                <w:color w:val="000000" w:themeColor="text1"/>
                <w:sz w:val="16"/>
                <w:szCs w:val="16"/>
                <w:lang w:val="en-US"/>
                <w14:textFill>
                  <w14:solidFill>
                    <w14:schemeClr w14:val="tx1"/>
                  </w14:solidFill>
                </w14:textFill>
              </w:rPr>
            </w:pPr>
          </w:p>
          <w:p w14:paraId="7FF26231">
            <w:pPr>
              <w:pStyle w:val="16"/>
              <w:tabs>
                <w:tab w:val="left" w:pos="810"/>
                <w:tab w:val="left" w:pos="1980"/>
              </w:tabs>
              <w:spacing w:after="0" w:line="240" w:lineRule="auto"/>
              <w:ind w:left="180"/>
              <w:rPr>
                <w:rFonts w:ascii="Arial Narrow" w:hAnsi="Arial Narrow"/>
                <w:color w:val="000000" w:themeColor="text1"/>
                <w:sz w:val="16"/>
                <w:szCs w:val="16"/>
                <w:lang w:val="en-US"/>
                <w14:textFill>
                  <w14:solidFill>
                    <w14:schemeClr w14:val="tx1"/>
                  </w14:solidFill>
                </w14:textFill>
              </w:rPr>
            </w:pPr>
          </w:p>
          <w:p w14:paraId="10ADFB13">
            <w:pPr>
              <w:pStyle w:val="16"/>
              <w:tabs>
                <w:tab w:val="left" w:pos="810"/>
                <w:tab w:val="left" w:pos="1980"/>
              </w:tabs>
              <w:spacing w:after="0" w:line="240" w:lineRule="auto"/>
              <w:ind w:left="180"/>
              <w:rPr>
                <w:rFonts w:ascii="Arial Narrow" w:hAnsi="Arial Narrow"/>
                <w:color w:val="000000" w:themeColor="text1"/>
                <w:sz w:val="16"/>
                <w:szCs w:val="16"/>
                <w:lang w:val="en-US"/>
                <w14:textFill>
                  <w14:solidFill>
                    <w14:schemeClr w14:val="tx1"/>
                  </w14:solidFill>
                </w14:textFill>
              </w:rPr>
            </w:pPr>
          </w:p>
          <w:p w14:paraId="7D85B262">
            <w:pPr>
              <w:pStyle w:val="16"/>
              <w:tabs>
                <w:tab w:val="left" w:pos="810"/>
                <w:tab w:val="left" w:pos="1980"/>
              </w:tabs>
              <w:spacing w:after="0" w:line="240" w:lineRule="auto"/>
              <w:ind w:left="180"/>
              <w:rPr>
                <w:rFonts w:ascii="Arial Narrow" w:hAnsi="Arial Narrow"/>
                <w:color w:val="000000" w:themeColor="text1"/>
                <w:sz w:val="16"/>
                <w:szCs w:val="16"/>
                <w:lang w:val="en-US"/>
                <w14:textFill>
                  <w14:solidFill>
                    <w14:schemeClr w14:val="tx1"/>
                  </w14:solidFill>
                </w14:textFill>
              </w:rPr>
            </w:pPr>
          </w:p>
          <w:p w14:paraId="0D19596F">
            <w:pPr>
              <w:pStyle w:val="16"/>
              <w:tabs>
                <w:tab w:val="left" w:pos="810"/>
                <w:tab w:val="left" w:pos="1980"/>
              </w:tabs>
              <w:spacing w:after="0" w:line="240" w:lineRule="auto"/>
              <w:ind w:left="180"/>
              <w:rPr>
                <w:rFonts w:ascii="Arial Narrow" w:hAnsi="Arial Narrow"/>
                <w:color w:val="000000" w:themeColor="text1"/>
                <w:sz w:val="16"/>
                <w:szCs w:val="16"/>
                <w:lang w:val="en-US"/>
                <w14:textFill>
                  <w14:solidFill>
                    <w14:schemeClr w14:val="tx1"/>
                  </w14:solidFill>
                </w14:textFill>
              </w:rPr>
            </w:pPr>
          </w:p>
          <w:p w14:paraId="2088A64E">
            <w:pPr>
              <w:pStyle w:val="16"/>
              <w:tabs>
                <w:tab w:val="left" w:pos="810"/>
                <w:tab w:val="left" w:pos="1980"/>
              </w:tabs>
              <w:spacing w:after="0" w:line="240" w:lineRule="auto"/>
              <w:ind w:left="180"/>
              <w:rPr>
                <w:rFonts w:ascii="Arial Narrow" w:hAnsi="Arial Narrow"/>
                <w:color w:val="000000" w:themeColor="text1"/>
                <w:sz w:val="16"/>
                <w:szCs w:val="16"/>
                <w:lang w:val="en-US"/>
                <w14:textFill>
                  <w14:solidFill>
                    <w14:schemeClr w14:val="tx1"/>
                  </w14:solidFill>
                </w14:textFill>
              </w:rPr>
            </w:pPr>
          </w:p>
          <w:p w14:paraId="3560D3E8">
            <w:pPr>
              <w:pStyle w:val="16"/>
              <w:tabs>
                <w:tab w:val="left" w:pos="810"/>
                <w:tab w:val="left" w:pos="1980"/>
              </w:tabs>
              <w:spacing w:after="0" w:line="240" w:lineRule="auto"/>
              <w:ind w:left="180"/>
              <w:rPr>
                <w:rFonts w:ascii="Arial Narrow" w:hAnsi="Arial Narrow"/>
                <w:color w:val="000000" w:themeColor="text1"/>
                <w:sz w:val="16"/>
                <w:szCs w:val="16"/>
                <w:lang w:val="en-US"/>
                <w14:textFill>
                  <w14:solidFill>
                    <w14:schemeClr w14:val="tx1"/>
                  </w14:solidFill>
                </w14:textFill>
              </w:rPr>
            </w:pPr>
          </w:p>
          <w:p w14:paraId="5EAE2F64">
            <w:pPr>
              <w:tabs>
                <w:tab w:val="left" w:pos="810"/>
                <w:tab w:val="left" w:pos="1980"/>
              </w:tabs>
              <w:spacing w:after="0" w:line="240" w:lineRule="auto"/>
              <w:rPr>
                <w:rFonts w:ascii="Arial Narrow" w:hAnsi="Arial Narrow"/>
                <w:b/>
                <w:color w:val="000000" w:themeColor="text1"/>
                <w:sz w:val="16"/>
                <w:szCs w:val="16"/>
                <w:lang w:val="en-US"/>
                <w14:textFill>
                  <w14:solidFill>
                    <w14:schemeClr w14:val="tx1"/>
                  </w14:solidFill>
                </w14:textFill>
              </w:rPr>
            </w:pPr>
          </w:p>
        </w:tc>
        <w:tc>
          <w:tcPr>
            <w:tcW w:w="1872" w:type="dxa"/>
            <w:tcBorders>
              <w:top w:val="single" w:color="000000" w:themeColor="text1" w:sz="4" w:space="0"/>
              <w:bottom w:val="single" w:color="000000" w:themeColor="text1" w:sz="4" w:space="0"/>
            </w:tcBorders>
            <w:shd w:val="clear" w:color="auto" w:fill="auto"/>
          </w:tcPr>
          <w:p w14:paraId="5B5CED70">
            <w:pPr>
              <w:tabs>
                <w:tab w:val="left" w:pos="810"/>
                <w:tab w:val="left" w:pos="1980"/>
              </w:tabs>
              <w:spacing w:after="0" w:line="240" w:lineRule="auto"/>
              <w:rPr>
                <w:rFonts w:ascii="Arial Narrow" w:hAnsi="Arial Narrow"/>
                <w:color w:val="000000" w:themeColor="text1"/>
                <w:sz w:val="16"/>
                <w:szCs w:val="16"/>
                <w:shd w:val="clear" w:color="auto" w:fill="FAFAFA"/>
                <w14:textFill>
                  <w14:solidFill>
                    <w14:schemeClr w14:val="tx1"/>
                  </w14:solidFill>
                </w14:textFill>
              </w:rPr>
            </w:pPr>
            <w:r>
              <w:rPr>
                <w:rFonts w:ascii="Arial Narrow" w:hAnsi="Arial Narrow"/>
                <w:color w:val="000000" w:themeColor="text1"/>
                <w:sz w:val="16"/>
                <w:szCs w:val="16"/>
                <w:shd w:val="clear" w:color="auto" w:fill="FAFAFA"/>
                <w14:textFill>
                  <w14:solidFill>
                    <w14:schemeClr w14:val="tx1"/>
                  </w14:solidFill>
                </w14:textFill>
              </w:rPr>
              <w:t xml:space="preserve">Revitalisasi tradisi lisan sebagai seni pentas saja tidak efektif dalam menjaga </w:t>
            </w:r>
            <w:r>
              <w:rPr>
                <w:rFonts w:ascii="Arial Narrow" w:hAnsi="Arial Narrow"/>
                <w:color w:val="000000" w:themeColor="text1"/>
                <w:sz w:val="16"/>
                <w:szCs w:val="16"/>
                <w:shd w:val="clear" w:color="auto" w:fill="FAFAFA"/>
                <w:lang w:val="en-US"/>
                <w14:textFill>
                  <w14:solidFill>
                    <w14:schemeClr w14:val="tx1"/>
                  </w14:solidFill>
                </w14:textFill>
              </w:rPr>
              <w:t>k</w:t>
            </w:r>
            <w:r>
              <w:rPr>
                <w:rFonts w:ascii="Arial Narrow" w:hAnsi="Arial Narrow"/>
                <w:color w:val="000000" w:themeColor="text1"/>
                <w:sz w:val="16"/>
                <w:szCs w:val="16"/>
                <w:shd w:val="clear" w:color="auto" w:fill="FAFAFA"/>
                <w14:textFill>
                  <w14:solidFill>
                    <w14:schemeClr w14:val="tx1"/>
                  </w14:solidFill>
                </w14:textFill>
              </w:rPr>
              <w:t>eberlangsungan tradisi secara maksimal. Tradisi itu perlu terus di hidupkan dalam pementasan, pertunjukan, dan perayaan kemasyarakatan</w:t>
            </w:r>
          </w:p>
        </w:tc>
        <w:tc>
          <w:tcPr>
            <w:tcW w:w="1620" w:type="dxa"/>
            <w:tcBorders>
              <w:top w:val="single" w:color="000000" w:themeColor="text1" w:sz="4" w:space="0"/>
              <w:bottom w:val="single" w:color="000000" w:themeColor="text1" w:sz="4" w:space="0"/>
            </w:tcBorders>
            <w:shd w:val="clear" w:color="auto" w:fill="auto"/>
          </w:tcPr>
          <w:p w14:paraId="170DC0ED">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Untuk melindungi dan melestarikan warisan tradisi lisan daerah serta menarik minat generasi muda untuk mempelajari tradisi lisan daerah</w:t>
            </w:r>
          </w:p>
        </w:tc>
        <w:tc>
          <w:tcPr>
            <w:tcW w:w="1838" w:type="dxa"/>
            <w:tcBorders>
              <w:top w:val="single" w:color="000000" w:themeColor="text1" w:sz="4" w:space="0"/>
              <w:bottom w:val="single" w:color="000000" w:themeColor="text1" w:sz="4" w:space="0"/>
            </w:tcBorders>
            <w:shd w:val="clear" w:color="auto" w:fill="auto"/>
          </w:tcPr>
          <w:p w14:paraId="05AEF268">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Dinas Kebudayaan, Dinas Pariwisata, Dinas Pendidikan</w:t>
            </w:r>
          </w:p>
        </w:tc>
        <w:tc>
          <w:tcPr>
            <w:tcW w:w="1638" w:type="dxa"/>
            <w:tcBorders>
              <w:top w:val="single" w:color="000000" w:themeColor="text1" w:sz="4" w:space="0"/>
              <w:bottom w:val="single" w:color="000000" w:themeColor="text1" w:sz="4" w:space="0"/>
            </w:tcBorders>
            <w:shd w:val="clear" w:color="auto" w:fill="auto"/>
          </w:tcPr>
          <w:p w14:paraId="23963D00">
            <w:pPr>
              <w:pStyle w:val="16"/>
              <w:tabs>
                <w:tab w:val="left" w:pos="1980"/>
              </w:tabs>
              <w:spacing w:after="0" w:line="240" w:lineRule="auto"/>
              <w:ind w:left="72"/>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Koordinasi penyelenggaraan even, penetapan kriteria, penjaringan peserta,publikasi even </w:t>
            </w:r>
          </w:p>
          <w:p w14:paraId="55AEEBD6">
            <w:pPr>
              <w:pStyle w:val="16"/>
              <w:tabs>
                <w:tab w:val="left" w:pos="1980"/>
              </w:tabs>
              <w:spacing w:after="0" w:line="240" w:lineRule="auto"/>
              <w:ind w:left="72"/>
              <w:rPr>
                <w:rFonts w:ascii="Arial Narrow" w:hAnsi="Arial Narrow"/>
                <w:color w:val="000000" w:themeColor="text1"/>
                <w:sz w:val="16"/>
                <w:szCs w:val="16"/>
                <w:lang w:val="en-US"/>
                <w14:textFill>
                  <w14:solidFill>
                    <w14:schemeClr w14:val="tx1"/>
                  </w14:solidFill>
                </w14:textFill>
              </w:rPr>
            </w:pPr>
          </w:p>
          <w:p w14:paraId="329A4B7B">
            <w:pPr>
              <w:pStyle w:val="16"/>
              <w:tabs>
                <w:tab w:val="left" w:pos="1980"/>
              </w:tabs>
              <w:spacing w:after="0" w:line="240" w:lineRule="auto"/>
              <w:ind w:left="72"/>
              <w:rPr>
                <w:rFonts w:ascii="Arial Narrow" w:hAnsi="Arial Narrow"/>
                <w:color w:val="000000" w:themeColor="text1"/>
                <w:sz w:val="16"/>
                <w:szCs w:val="16"/>
                <w:lang w:val="en-US"/>
                <w14:textFill>
                  <w14:solidFill>
                    <w14:schemeClr w14:val="tx1"/>
                  </w14:solidFill>
                </w14:textFill>
              </w:rPr>
            </w:pPr>
          </w:p>
          <w:p w14:paraId="644E863F">
            <w:pPr>
              <w:pStyle w:val="16"/>
              <w:tabs>
                <w:tab w:val="left" w:pos="1980"/>
              </w:tabs>
              <w:spacing w:after="0" w:line="240" w:lineRule="auto"/>
              <w:ind w:left="72"/>
              <w:rPr>
                <w:rFonts w:ascii="Arial Narrow" w:hAnsi="Arial Narrow"/>
                <w:color w:val="000000" w:themeColor="text1"/>
                <w:sz w:val="16"/>
                <w:szCs w:val="16"/>
                <w:lang w:val="en-US"/>
                <w14:textFill>
                  <w14:solidFill>
                    <w14:schemeClr w14:val="tx1"/>
                  </w14:solidFill>
                </w14:textFill>
              </w:rPr>
            </w:pPr>
          </w:p>
          <w:p w14:paraId="3381138D">
            <w:pPr>
              <w:pStyle w:val="16"/>
              <w:tabs>
                <w:tab w:val="left" w:pos="1980"/>
              </w:tabs>
              <w:spacing w:after="0" w:line="240" w:lineRule="auto"/>
              <w:ind w:left="72"/>
              <w:rPr>
                <w:rFonts w:ascii="Arial Narrow" w:hAnsi="Arial Narrow"/>
                <w:color w:val="000000" w:themeColor="text1"/>
                <w:sz w:val="16"/>
                <w:szCs w:val="16"/>
                <w:lang w:val="en-US"/>
                <w14:textFill>
                  <w14:solidFill>
                    <w14:schemeClr w14:val="tx1"/>
                  </w14:solidFill>
                </w14:textFill>
              </w:rPr>
            </w:pPr>
          </w:p>
          <w:p w14:paraId="79D7DAF1">
            <w:pPr>
              <w:pStyle w:val="16"/>
              <w:tabs>
                <w:tab w:val="left" w:pos="1980"/>
              </w:tabs>
              <w:spacing w:after="0" w:line="240" w:lineRule="auto"/>
              <w:ind w:left="72"/>
              <w:rPr>
                <w:rFonts w:ascii="Arial Narrow" w:hAnsi="Arial Narrow"/>
                <w:color w:val="000000" w:themeColor="text1"/>
                <w:sz w:val="16"/>
                <w:szCs w:val="16"/>
                <w:lang w:val="en-US"/>
                <w14:textFill>
                  <w14:solidFill>
                    <w14:schemeClr w14:val="tx1"/>
                  </w14:solidFill>
                </w14:textFill>
              </w:rPr>
            </w:pPr>
          </w:p>
          <w:p w14:paraId="68F73DC5">
            <w:pPr>
              <w:pStyle w:val="16"/>
              <w:tabs>
                <w:tab w:val="left" w:pos="1980"/>
              </w:tabs>
              <w:spacing w:after="0" w:line="240" w:lineRule="auto"/>
              <w:ind w:left="72"/>
              <w:rPr>
                <w:rFonts w:ascii="Arial Narrow" w:hAnsi="Arial Narrow"/>
                <w:color w:val="000000" w:themeColor="text1"/>
                <w:sz w:val="16"/>
                <w:szCs w:val="16"/>
                <w:lang w:val="en-US"/>
                <w14:textFill>
                  <w14:solidFill>
                    <w14:schemeClr w14:val="tx1"/>
                  </w14:solidFill>
                </w14:textFill>
              </w:rPr>
            </w:pPr>
          </w:p>
          <w:p w14:paraId="70098FE5">
            <w:pPr>
              <w:tabs>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tc>
        <w:tc>
          <w:tcPr>
            <w:tcW w:w="1620" w:type="dxa"/>
            <w:tcBorders>
              <w:top w:val="single" w:color="000000" w:themeColor="text1" w:sz="4" w:space="0"/>
              <w:bottom w:val="single" w:color="000000" w:themeColor="text1" w:sz="4" w:space="0"/>
            </w:tcBorders>
            <w:shd w:val="clear" w:color="auto" w:fill="auto"/>
          </w:tcPr>
          <w:p w14:paraId="39E24285">
            <w:pPr>
              <w:tabs>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Terselenggaranya even untuk pelestarian tradisi lisan</w:t>
            </w:r>
          </w:p>
          <w:p w14:paraId="381ECBBF">
            <w:pPr>
              <w:tabs>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p w14:paraId="107B39A7">
            <w:pPr>
              <w:tabs>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p w14:paraId="625F7848">
            <w:pPr>
              <w:tabs>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tc>
        <w:tc>
          <w:tcPr>
            <w:tcW w:w="1620" w:type="dxa"/>
            <w:tcBorders>
              <w:top w:val="single" w:color="000000" w:themeColor="text1" w:sz="4" w:space="0"/>
              <w:bottom w:val="single" w:color="000000" w:themeColor="text1" w:sz="4" w:space="0"/>
            </w:tcBorders>
            <w:shd w:val="clear" w:color="auto" w:fill="auto"/>
          </w:tcPr>
          <w:p w14:paraId="03966057">
            <w:pPr>
              <w:tabs>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Terselenggaranya even untuk pelestarian tradisi lisan</w:t>
            </w:r>
          </w:p>
          <w:p w14:paraId="3AFA9896">
            <w:pPr>
              <w:tabs>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p w14:paraId="3ABC8810">
            <w:pPr>
              <w:tabs>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p w14:paraId="6DBC91EB">
            <w:pPr>
              <w:tabs>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tc>
        <w:tc>
          <w:tcPr>
            <w:tcW w:w="1620" w:type="dxa"/>
            <w:tcBorders>
              <w:top w:val="single" w:color="000000" w:themeColor="text1" w:sz="4" w:space="0"/>
              <w:bottom w:val="single" w:color="000000" w:themeColor="text1" w:sz="4" w:space="0"/>
            </w:tcBorders>
            <w:shd w:val="clear" w:color="auto" w:fill="auto"/>
          </w:tcPr>
          <w:p w14:paraId="7636E8D7">
            <w:pPr>
              <w:tabs>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Terselenggaranya even untuk pelestarian tradisi lisan</w:t>
            </w:r>
          </w:p>
          <w:p w14:paraId="338F85B4">
            <w:pPr>
              <w:tabs>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p w14:paraId="24091F23">
            <w:pPr>
              <w:tabs>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p w14:paraId="0CFC45E7">
            <w:pPr>
              <w:tabs>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tc>
        <w:tc>
          <w:tcPr>
            <w:tcW w:w="1620" w:type="dxa"/>
            <w:tcBorders>
              <w:top w:val="single" w:color="000000" w:themeColor="text1" w:sz="4" w:space="0"/>
              <w:bottom w:val="single" w:color="000000" w:themeColor="text1" w:sz="4" w:space="0"/>
            </w:tcBorders>
            <w:shd w:val="clear" w:color="auto" w:fill="auto"/>
          </w:tcPr>
          <w:p w14:paraId="45126DA2">
            <w:pPr>
              <w:tabs>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Terselenggaranya even untuk pelestarian tradisi lisan</w:t>
            </w:r>
          </w:p>
          <w:p w14:paraId="6F04BAF6">
            <w:pPr>
              <w:tabs>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p w14:paraId="23856AC7">
            <w:pPr>
              <w:tabs>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p w14:paraId="505E0E10">
            <w:pPr>
              <w:tabs>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tc>
      </w:tr>
      <w:tr w14:paraId="2331BF4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 w:hRule="atLeast"/>
        </w:trPr>
        <w:tc>
          <w:tcPr>
            <w:tcW w:w="450" w:type="dxa"/>
            <w:tcBorders>
              <w:top w:val="single" w:color="000000" w:themeColor="text1" w:sz="4" w:space="0"/>
              <w:bottom w:val="single" w:color="auto" w:sz="4" w:space="0"/>
            </w:tcBorders>
            <w:shd w:val="clear" w:color="auto" w:fill="auto"/>
          </w:tcPr>
          <w:p w14:paraId="2F7AD65E">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w:t>
            </w:r>
          </w:p>
        </w:tc>
        <w:tc>
          <w:tcPr>
            <w:tcW w:w="1728" w:type="dxa"/>
            <w:tcBorders>
              <w:top w:val="single" w:color="000000" w:themeColor="text1" w:sz="4" w:space="0"/>
              <w:bottom w:val="single" w:color="auto" w:sz="4" w:space="0"/>
            </w:tcBorders>
            <w:shd w:val="clear" w:color="auto" w:fill="auto"/>
          </w:tcPr>
          <w:p w14:paraId="167E9B7C">
            <w:pPr>
              <w:pStyle w:val="16"/>
              <w:tabs>
                <w:tab w:val="left" w:pos="810"/>
                <w:tab w:val="left" w:pos="1980"/>
              </w:tabs>
              <w:spacing w:after="0" w:line="240" w:lineRule="auto"/>
              <w:ind w:left="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Belum adanya kebijakan perlindungan dan pelestarian tradisi lisan</w:t>
            </w:r>
          </w:p>
          <w:p w14:paraId="121F9487">
            <w:pPr>
              <w:pStyle w:val="16"/>
              <w:tabs>
                <w:tab w:val="left" w:pos="810"/>
                <w:tab w:val="left" w:pos="1980"/>
              </w:tabs>
              <w:spacing w:after="0" w:line="240" w:lineRule="auto"/>
              <w:ind w:left="180"/>
              <w:rPr>
                <w:rFonts w:ascii="Arial Narrow" w:hAnsi="Arial Narrow"/>
                <w:color w:val="000000" w:themeColor="text1"/>
                <w:sz w:val="16"/>
                <w:szCs w:val="16"/>
                <w:lang w:val="en-US"/>
                <w14:textFill>
                  <w14:solidFill>
                    <w14:schemeClr w14:val="tx1"/>
                  </w14:solidFill>
                </w14:textFill>
              </w:rPr>
            </w:pPr>
          </w:p>
        </w:tc>
        <w:tc>
          <w:tcPr>
            <w:tcW w:w="1872" w:type="dxa"/>
            <w:tcBorders>
              <w:top w:val="single" w:color="000000" w:themeColor="text1" w:sz="4" w:space="0"/>
              <w:bottom w:val="single" w:color="auto" w:sz="4" w:space="0"/>
            </w:tcBorders>
            <w:shd w:val="clear" w:color="auto" w:fill="auto"/>
          </w:tcPr>
          <w:p w14:paraId="6091C686">
            <w:pPr>
              <w:tabs>
                <w:tab w:val="left" w:pos="810"/>
                <w:tab w:val="left" w:pos="1980"/>
              </w:tabs>
              <w:spacing w:after="0" w:line="240" w:lineRule="auto"/>
              <w:rPr>
                <w:rFonts w:ascii="Arial Narrow" w:hAnsi="Arial Narrow"/>
                <w:color w:val="000000" w:themeColor="text1"/>
                <w:sz w:val="16"/>
                <w:szCs w:val="16"/>
                <w:shd w:val="clear" w:color="auto" w:fill="FAFAFA"/>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dibuat regulasi tentang pemajuan kebudayaan bidang tradisi lisan</w:t>
            </w:r>
          </w:p>
        </w:tc>
        <w:tc>
          <w:tcPr>
            <w:tcW w:w="1620" w:type="dxa"/>
            <w:tcBorders>
              <w:top w:val="single" w:color="000000" w:themeColor="text1" w:sz="4" w:space="0"/>
              <w:bottom w:val="single" w:color="auto" w:sz="4" w:space="0"/>
            </w:tcBorders>
            <w:shd w:val="clear" w:color="auto" w:fill="auto"/>
          </w:tcPr>
          <w:p w14:paraId="5379E775">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regulasi yang khusus mengatur tentang tradisi lisan</w:t>
            </w:r>
          </w:p>
        </w:tc>
        <w:tc>
          <w:tcPr>
            <w:tcW w:w="1838" w:type="dxa"/>
            <w:tcBorders>
              <w:top w:val="single" w:color="000000" w:themeColor="text1" w:sz="4" w:space="0"/>
              <w:bottom w:val="single" w:color="auto" w:sz="4" w:space="0"/>
            </w:tcBorders>
            <w:shd w:val="clear" w:color="auto" w:fill="auto"/>
          </w:tcPr>
          <w:p w14:paraId="06B1591C">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tc>
        <w:tc>
          <w:tcPr>
            <w:tcW w:w="1638" w:type="dxa"/>
            <w:tcBorders>
              <w:top w:val="single" w:color="000000" w:themeColor="text1" w:sz="4" w:space="0"/>
              <w:bottom w:val="single" w:color="auto" w:sz="4" w:space="0"/>
            </w:tcBorders>
            <w:shd w:val="clear" w:color="auto" w:fill="auto"/>
          </w:tcPr>
          <w:p w14:paraId="5CB44656">
            <w:pPr>
              <w:pStyle w:val="16"/>
              <w:tabs>
                <w:tab w:val="left" w:pos="1980"/>
              </w:tabs>
              <w:spacing w:after="0" w:line="240" w:lineRule="auto"/>
              <w:ind w:left="72"/>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Menyusun draft regulasi</w:t>
            </w:r>
          </w:p>
          <w:p w14:paraId="0AFB2FCE">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Mengkonsultasikan ke Bagian Hukum</w:t>
            </w:r>
          </w:p>
          <w:p w14:paraId="6165AE27">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Publik Hearing</w:t>
            </w:r>
          </w:p>
          <w:p w14:paraId="14D6F07A">
            <w:pPr>
              <w:pStyle w:val="16"/>
              <w:tabs>
                <w:tab w:val="left" w:pos="1980"/>
              </w:tabs>
              <w:spacing w:after="0" w:line="240" w:lineRule="auto"/>
              <w:ind w:left="72"/>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Proses penetapan</w:t>
            </w:r>
          </w:p>
        </w:tc>
        <w:tc>
          <w:tcPr>
            <w:tcW w:w="1620" w:type="dxa"/>
            <w:tcBorders>
              <w:top w:val="single" w:color="000000" w:themeColor="text1" w:sz="4" w:space="0"/>
              <w:bottom w:val="single" w:color="auto" w:sz="4" w:space="0"/>
            </w:tcBorders>
            <w:shd w:val="clear" w:color="auto" w:fill="auto"/>
          </w:tcPr>
          <w:p w14:paraId="14D437CA">
            <w:pPr>
              <w:tabs>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regulasi tentang perlindungan dan pelestarian tradisi lisan</w:t>
            </w:r>
          </w:p>
        </w:tc>
        <w:tc>
          <w:tcPr>
            <w:tcW w:w="1620" w:type="dxa"/>
            <w:tcBorders>
              <w:top w:val="single" w:color="000000" w:themeColor="text1" w:sz="4" w:space="0"/>
              <w:bottom w:val="single" w:color="auto" w:sz="4" w:space="0"/>
            </w:tcBorders>
            <w:shd w:val="clear" w:color="auto" w:fill="auto"/>
          </w:tcPr>
          <w:p w14:paraId="2C6CEE17">
            <w:pPr>
              <w:tabs>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regulasi tentang perlindungan dan pelestarian tradisi lisan</w:t>
            </w:r>
          </w:p>
        </w:tc>
        <w:tc>
          <w:tcPr>
            <w:tcW w:w="1620" w:type="dxa"/>
            <w:tcBorders>
              <w:top w:val="single" w:color="000000" w:themeColor="text1" w:sz="4" w:space="0"/>
              <w:bottom w:val="single" w:color="auto" w:sz="4" w:space="0"/>
            </w:tcBorders>
            <w:shd w:val="clear" w:color="auto" w:fill="auto"/>
          </w:tcPr>
          <w:p w14:paraId="69F6BA8D">
            <w:pPr>
              <w:tabs>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regulasi tentang perlindungan dan pelestarian tradisi lisan</w:t>
            </w:r>
          </w:p>
        </w:tc>
        <w:tc>
          <w:tcPr>
            <w:tcW w:w="1620" w:type="dxa"/>
            <w:tcBorders>
              <w:top w:val="single" w:color="000000" w:themeColor="text1" w:sz="4" w:space="0"/>
              <w:bottom w:val="single" w:color="auto" w:sz="4" w:space="0"/>
            </w:tcBorders>
            <w:shd w:val="clear" w:color="auto" w:fill="auto"/>
          </w:tcPr>
          <w:p w14:paraId="395F9707">
            <w:pPr>
              <w:tabs>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regulasi tentang perlindungan dan pelestarian tradisi lisan</w:t>
            </w:r>
          </w:p>
        </w:tc>
      </w:tr>
    </w:tbl>
    <w:p w14:paraId="468421E5">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61527E1">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04A7CCD7">
      <w:pPr>
        <w:spacing w:after="160" w:line="259"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346A0F60">
      <w:pPr>
        <w:pStyle w:val="16"/>
        <w:numPr>
          <w:ilvl w:val="0"/>
          <w:numId w:val="49"/>
        </w:numPr>
        <w:tabs>
          <w:tab w:val="left" w:pos="189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Pembinaan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4B366FE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shd w:val="clear" w:color="auto" w:fill="auto"/>
          </w:tcPr>
          <w:p w14:paraId="63DCA359">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shd w:val="clear" w:color="auto" w:fill="auto"/>
          </w:tcPr>
          <w:p w14:paraId="2273867E">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shd w:val="clear" w:color="auto" w:fill="auto"/>
          </w:tcPr>
          <w:p w14:paraId="44FB5E99">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shd w:val="clear" w:color="auto" w:fill="auto"/>
          </w:tcPr>
          <w:p w14:paraId="7A68F0B7">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shd w:val="clear" w:color="auto" w:fill="auto"/>
          </w:tcPr>
          <w:p w14:paraId="26E79438">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 (pihak yang akan diminta pertanggungjawaban</w:t>
            </w:r>
          </w:p>
        </w:tc>
        <w:tc>
          <w:tcPr>
            <w:tcW w:w="1638" w:type="dxa"/>
            <w:vMerge w:val="restart"/>
            <w:shd w:val="clear" w:color="auto" w:fill="auto"/>
          </w:tcPr>
          <w:p w14:paraId="1D2DE603">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shd w:val="clear" w:color="auto" w:fill="auto"/>
          </w:tcPr>
          <w:p w14:paraId="04DDC760">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436BBFA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shd w:val="clear" w:color="auto" w:fill="auto"/>
          </w:tcPr>
          <w:p w14:paraId="026F3248">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shd w:val="clear" w:color="auto" w:fill="auto"/>
          </w:tcPr>
          <w:p w14:paraId="7EE8AD53">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shd w:val="clear" w:color="auto" w:fill="auto"/>
          </w:tcPr>
          <w:p w14:paraId="3F4E39B3">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shd w:val="clear" w:color="auto" w:fill="auto"/>
          </w:tcPr>
          <w:p w14:paraId="37084BD7">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shd w:val="clear" w:color="auto" w:fill="auto"/>
          </w:tcPr>
          <w:p w14:paraId="54523957">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shd w:val="clear" w:color="auto" w:fill="auto"/>
          </w:tcPr>
          <w:p w14:paraId="716EAE52">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shd w:val="clear" w:color="auto" w:fill="auto"/>
          </w:tcPr>
          <w:p w14:paraId="3E227953">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shd w:val="clear" w:color="auto" w:fill="auto"/>
          </w:tcPr>
          <w:p w14:paraId="4B95309B">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shd w:val="clear" w:color="auto" w:fill="auto"/>
          </w:tcPr>
          <w:p w14:paraId="357680C7">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shd w:val="clear" w:color="auto" w:fill="auto"/>
          </w:tcPr>
          <w:p w14:paraId="1E371D4C">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45E8641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73" w:hRule="atLeast"/>
        </w:trPr>
        <w:tc>
          <w:tcPr>
            <w:tcW w:w="450" w:type="dxa"/>
            <w:tcBorders>
              <w:top w:val="single" w:color="000000" w:themeColor="text1" w:sz="4" w:space="0"/>
              <w:bottom w:val="single" w:color="auto" w:sz="4" w:space="0"/>
            </w:tcBorders>
            <w:shd w:val="clear" w:color="auto" w:fill="auto"/>
          </w:tcPr>
          <w:p w14:paraId="17A36738">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top w:val="single" w:color="000000" w:themeColor="text1" w:sz="4" w:space="0"/>
              <w:bottom w:val="single" w:color="auto" w:sz="4" w:space="0"/>
            </w:tcBorders>
            <w:shd w:val="clear" w:color="auto" w:fill="auto"/>
          </w:tcPr>
          <w:p w14:paraId="72BBA01D">
            <w:pPr>
              <w:pStyle w:val="16"/>
              <w:numPr>
                <w:ilvl w:val="0"/>
                <w:numId w:val="56"/>
              </w:numPr>
              <w:tabs>
                <w:tab w:val="left" w:pos="810"/>
                <w:tab w:val="left" w:pos="1980"/>
              </w:tabs>
              <w:spacing w:after="0" w:line="240" w:lineRule="auto"/>
              <w:ind w:left="18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Minimnya SDM yang menguasai tradisi lisan sehingga mempengaruhi proses regenerasi tradisi lisan itu sendiri</w:t>
            </w:r>
          </w:p>
          <w:p w14:paraId="22FA7166">
            <w:pPr>
              <w:pStyle w:val="16"/>
              <w:numPr>
                <w:ilvl w:val="0"/>
                <w:numId w:val="56"/>
              </w:numPr>
              <w:tabs>
                <w:tab w:val="left" w:pos="810"/>
                <w:tab w:val="left" w:pos="1980"/>
              </w:tabs>
              <w:spacing w:after="0" w:line="240" w:lineRule="auto"/>
              <w:ind w:left="18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Lembaga adat yang ada di komunitas belum aktif menggalakkan upaya pelestarian tradisi lisan</w:t>
            </w:r>
          </w:p>
          <w:p w14:paraId="7CDD0914">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p w14:paraId="46B238DB">
            <w:pPr>
              <w:tabs>
                <w:tab w:val="left" w:pos="810"/>
                <w:tab w:val="left" w:pos="1980"/>
              </w:tabs>
              <w:spacing w:after="0" w:line="240" w:lineRule="auto"/>
              <w:ind w:left="180" w:hanging="180"/>
              <w:rPr>
                <w:rFonts w:ascii="Arial Narrow" w:hAnsi="Arial Narrow"/>
                <w:b/>
                <w:color w:val="000000" w:themeColor="text1"/>
                <w:sz w:val="16"/>
                <w:szCs w:val="16"/>
                <w:lang w:val="en-US"/>
                <w14:textFill>
                  <w14:solidFill>
                    <w14:schemeClr w14:val="tx1"/>
                  </w14:solidFill>
                </w14:textFill>
              </w:rPr>
            </w:pPr>
          </w:p>
        </w:tc>
        <w:tc>
          <w:tcPr>
            <w:tcW w:w="1872" w:type="dxa"/>
            <w:tcBorders>
              <w:top w:val="single" w:color="000000" w:themeColor="text1" w:sz="4" w:space="0"/>
              <w:bottom w:val="single" w:color="auto" w:sz="4" w:space="0"/>
            </w:tcBorders>
            <w:shd w:val="clear" w:color="auto" w:fill="auto"/>
          </w:tcPr>
          <w:p w14:paraId="3E3BF550">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Pembinaan SDM penutur tradisi lisan sehingga diharapkan turut mempengaruhi  peningkatan minat untuk regenarasi tradisi lisan sehingga dengan demikian diharapkan turut mengaktifkan upaya pelestarian tradisi lisan melalui lembaga adat di komunitas</w:t>
            </w:r>
          </w:p>
        </w:tc>
        <w:tc>
          <w:tcPr>
            <w:tcW w:w="1620" w:type="dxa"/>
            <w:tcBorders>
              <w:top w:val="single" w:color="000000" w:themeColor="text1" w:sz="4" w:space="0"/>
              <w:bottom w:val="single" w:color="auto" w:sz="4" w:space="0"/>
            </w:tcBorders>
            <w:shd w:val="clear" w:color="auto" w:fill="auto"/>
          </w:tcPr>
          <w:p w14:paraId="1D3ECA0B">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Peningkatan SDM untuk optimalisasi pelestarian tradisi lisan</w:t>
            </w:r>
          </w:p>
        </w:tc>
        <w:tc>
          <w:tcPr>
            <w:tcW w:w="1710" w:type="dxa"/>
            <w:tcBorders>
              <w:top w:val="single" w:color="000000" w:themeColor="text1" w:sz="4" w:space="0"/>
              <w:bottom w:val="single" w:color="auto" w:sz="4" w:space="0"/>
            </w:tcBorders>
            <w:shd w:val="clear" w:color="auto" w:fill="auto"/>
          </w:tcPr>
          <w:p w14:paraId="0CD9C285">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Pemerintah daerah/ Dinas Kebudayaan, Dinas Pendidikan, Dinas Pariwisata, lembaga Adat</w:t>
            </w:r>
          </w:p>
        </w:tc>
        <w:tc>
          <w:tcPr>
            <w:tcW w:w="1638" w:type="dxa"/>
            <w:tcBorders>
              <w:top w:val="single" w:color="000000" w:themeColor="text1" w:sz="4" w:space="0"/>
              <w:bottom w:val="single" w:color="auto" w:sz="4" w:space="0"/>
            </w:tcBorders>
            <w:shd w:val="clear" w:color="auto" w:fill="auto"/>
          </w:tcPr>
          <w:p w14:paraId="1908167A">
            <w:pPr>
              <w:pStyle w:val="16"/>
              <w:tabs>
                <w:tab w:val="left" w:pos="1980"/>
              </w:tabs>
              <w:spacing w:after="0" w:line="240" w:lineRule="auto"/>
              <w:ind w:left="72"/>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Persiapan materi pembinaan, penentuan peserta pembinaan, deskripsi penugasan bagi peserta pembinaan, monev</w:t>
            </w:r>
          </w:p>
          <w:p w14:paraId="6652F599">
            <w:pPr>
              <w:pStyle w:val="16"/>
              <w:tabs>
                <w:tab w:val="left" w:pos="1980"/>
              </w:tabs>
              <w:spacing w:after="0" w:line="240" w:lineRule="auto"/>
              <w:ind w:left="72"/>
              <w:rPr>
                <w:rFonts w:ascii="Arial Narrow" w:hAnsi="Arial Narrow"/>
                <w:color w:val="000000" w:themeColor="text1"/>
                <w:sz w:val="16"/>
                <w:szCs w:val="16"/>
                <w:lang w:val="en-US"/>
                <w14:textFill>
                  <w14:solidFill>
                    <w14:schemeClr w14:val="tx1"/>
                  </w14:solidFill>
                </w14:textFill>
              </w:rPr>
            </w:pPr>
          </w:p>
        </w:tc>
        <w:tc>
          <w:tcPr>
            <w:tcW w:w="1620" w:type="dxa"/>
            <w:tcBorders>
              <w:top w:val="single" w:color="000000" w:themeColor="text1" w:sz="4" w:space="0"/>
              <w:bottom w:val="single" w:color="auto" w:sz="4" w:space="0"/>
            </w:tcBorders>
            <w:shd w:val="clear" w:color="auto" w:fill="auto"/>
          </w:tcPr>
          <w:p w14:paraId="17A4E007">
            <w:pPr>
              <w:tabs>
                <w:tab w:val="left" w:pos="1980"/>
              </w:tabs>
              <w:spacing w:after="0" w:line="240" w:lineRule="auto"/>
              <w:jc w:val="center"/>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10 orang</w:t>
            </w:r>
          </w:p>
        </w:tc>
        <w:tc>
          <w:tcPr>
            <w:tcW w:w="1620" w:type="dxa"/>
            <w:tcBorders>
              <w:top w:val="single" w:color="000000" w:themeColor="text1" w:sz="4" w:space="0"/>
              <w:bottom w:val="single" w:color="auto" w:sz="4" w:space="0"/>
            </w:tcBorders>
            <w:shd w:val="clear" w:color="auto" w:fill="auto"/>
          </w:tcPr>
          <w:p w14:paraId="2B33202C">
            <w:pPr>
              <w:tabs>
                <w:tab w:val="left" w:pos="1980"/>
              </w:tabs>
              <w:spacing w:after="0" w:line="240" w:lineRule="auto"/>
              <w:jc w:val="center"/>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20 orang</w:t>
            </w:r>
          </w:p>
        </w:tc>
        <w:tc>
          <w:tcPr>
            <w:tcW w:w="1620" w:type="dxa"/>
            <w:tcBorders>
              <w:top w:val="single" w:color="000000" w:themeColor="text1" w:sz="4" w:space="0"/>
              <w:bottom w:val="single" w:color="auto" w:sz="4" w:space="0"/>
            </w:tcBorders>
            <w:shd w:val="clear" w:color="auto" w:fill="auto"/>
          </w:tcPr>
          <w:p w14:paraId="6365F13A">
            <w:pPr>
              <w:tabs>
                <w:tab w:val="left" w:pos="1980"/>
              </w:tabs>
              <w:spacing w:after="0" w:line="240" w:lineRule="auto"/>
              <w:jc w:val="center"/>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30 orang</w:t>
            </w:r>
          </w:p>
        </w:tc>
        <w:tc>
          <w:tcPr>
            <w:tcW w:w="1620" w:type="dxa"/>
            <w:tcBorders>
              <w:top w:val="single" w:color="000000" w:themeColor="text1" w:sz="4" w:space="0"/>
              <w:bottom w:val="single" w:color="auto" w:sz="4" w:space="0"/>
            </w:tcBorders>
            <w:shd w:val="clear" w:color="auto" w:fill="auto"/>
          </w:tcPr>
          <w:p w14:paraId="58E43594">
            <w:pPr>
              <w:tabs>
                <w:tab w:val="left" w:pos="1980"/>
              </w:tabs>
              <w:spacing w:after="0" w:line="240" w:lineRule="auto"/>
              <w:jc w:val="center"/>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40 orang</w:t>
            </w:r>
          </w:p>
        </w:tc>
      </w:tr>
    </w:tbl>
    <w:p w14:paraId="7F552484">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0066CB73">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0297B90C">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11A2B2AB">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29ACF98A">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6BEDFC42">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23F35F5C">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A9E1387">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2D600A58">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879A5D0">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1EF8F025">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055A2CB">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1087E850">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07E8B2A6">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9E0BD6A">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3A8C40B1">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12CDA476">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6B6146CF">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942B211">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96BDCCE">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DDB0037">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VII.1.3.</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Adat Istiadat</w:t>
      </w:r>
    </w:p>
    <w:p w14:paraId="65A42E25">
      <w:pPr>
        <w:pStyle w:val="16"/>
        <w:numPr>
          <w:ilvl w:val="0"/>
          <w:numId w:val="57"/>
        </w:numPr>
        <w:tabs>
          <w:tab w:val="left" w:pos="810"/>
          <w:tab w:val="left" w:pos="1890"/>
          <w:tab w:val="left" w:pos="198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Aspek Perlindungan </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607C6F3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668B3E6B">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06E68E2E">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55E91F20">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6B5BF31A">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418A1C8A">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 (pihak yang akan diminta pertanggungjawaban</w:t>
            </w:r>
          </w:p>
        </w:tc>
        <w:tc>
          <w:tcPr>
            <w:tcW w:w="1638" w:type="dxa"/>
            <w:vMerge w:val="restart"/>
          </w:tcPr>
          <w:p w14:paraId="6A75A9C8">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3EFF3AB8">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7AB950A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20C4ABE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340301CD">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7268E33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3CE2D68E">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654DEA5D">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7924D762">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1567D67F">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4B9C7E68">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4DAA456E">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18366B26">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7F0F697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32579A7E">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65CE917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40AE6255">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7CFF3F4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672A7B6D">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63CDE421">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6CB5B687">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12285281">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2FF1E346">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6DA8C80C">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1D9B36D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tcBorders>
          </w:tcPr>
          <w:p w14:paraId="0D4E1D34">
            <w:pPr>
              <w:tabs>
                <w:tab w:val="left" w:pos="810"/>
                <w:tab w:val="left" w:pos="1980"/>
              </w:tabs>
              <w:spacing w:after="0" w:line="240" w:lineRule="auto"/>
              <w:jc w:val="right"/>
              <w:rPr>
                <w:rFonts w:ascii="Arial Narrow" w:hAnsi="Arial Narrow"/>
                <w:color w:val="000000" w:themeColor="text1"/>
                <w:sz w:val="18"/>
                <w:szCs w:val="18"/>
                <w:lang w:val="en-US"/>
                <w14:textFill>
                  <w14:solidFill>
                    <w14:schemeClr w14:val="tx1"/>
                  </w14:solidFill>
                </w14:textFill>
              </w:rPr>
            </w:pPr>
          </w:p>
        </w:tc>
        <w:tc>
          <w:tcPr>
            <w:tcW w:w="1728" w:type="dxa"/>
            <w:tcBorders>
              <w:top w:val="nil"/>
            </w:tcBorders>
          </w:tcPr>
          <w:p w14:paraId="08C30A11">
            <w:pPr>
              <w:pStyle w:val="16"/>
              <w:shd w:val="clear" w:color="auto" w:fill="FFFFFF"/>
              <w:spacing w:after="0" w:line="240" w:lineRule="auto"/>
              <w:ind w:left="180"/>
              <w:rPr>
                <w:rFonts w:ascii="Arial Narrow" w:hAnsi="Arial Narrow" w:eastAsia="Times New Roman" w:cs="Times New Roman"/>
                <w:color w:val="000000" w:themeColor="text1"/>
                <w:sz w:val="16"/>
                <w:szCs w:val="16"/>
                <w14:textFill>
                  <w14:solidFill>
                    <w14:schemeClr w14:val="tx1"/>
                  </w14:solidFill>
                </w14:textFill>
              </w:rPr>
            </w:pPr>
            <w:r>
              <w:rPr>
                <w:rFonts w:ascii="Arial Narrow" w:hAnsi="Arial Narrow" w:eastAsia="Times New Roman" w:cs="Times New Roman"/>
                <w:color w:val="000000" w:themeColor="text1"/>
                <w:sz w:val="16"/>
                <w:szCs w:val="16"/>
                <w14:textFill>
                  <w14:solidFill>
                    <w14:schemeClr w14:val="tx1"/>
                  </w14:solidFill>
                </w14:textFill>
              </w:rPr>
              <w:t xml:space="preserve">Sistem nilai budaya atau adat istiadat yang selama ini mengatur tata </w:t>
            </w:r>
            <w:r>
              <w:rPr>
                <w:rFonts w:ascii="Arial Narrow" w:hAnsi="Arial Narrow" w:eastAsia="Times New Roman" w:cs="Times New Roman"/>
                <w:color w:val="000000" w:themeColor="text1"/>
                <w:sz w:val="16"/>
                <w:szCs w:val="16"/>
                <w:lang w:val="en-US"/>
                <w14:textFill>
                  <w14:solidFill>
                    <w14:schemeClr w14:val="tx1"/>
                  </w14:solidFill>
                </w14:textFill>
              </w:rPr>
              <w:t xml:space="preserve">kehidupan masyarakat adat </w:t>
            </w:r>
            <w:r>
              <w:rPr>
                <w:rFonts w:ascii="Arial Narrow" w:hAnsi="Arial Narrow" w:eastAsia="Times New Roman" w:cs="Times New Roman"/>
                <w:color w:val="000000" w:themeColor="text1"/>
                <w:sz w:val="16"/>
                <w:szCs w:val="16"/>
                <w14:textFill>
                  <w14:solidFill>
                    <w14:schemeClr w14:val="tx1"/>
                  </w14:solidFill>
                </w14:textFill>
              </w:rPr>
              <w:t>telah kehilangan legitimasinya sehingga posisi adat-istiadat telah diganti oleh hukum positif dan politik yang dikendalikan negara.</w:t>
            </w:r>
          </w:p>
          <w:p w14:paraId="3D65EE2A">
            <w:pPr>
              <w:shd w:val="clear" w:color="auto" w:fill="FFFFFF"/>
              <w:spacing w:after="0" w:line="240" w:lineRule="auto"/>
              <w:rPr>
                <w:rFonts w:ascii="Arial Narrow" w:hAnsi="Arial Narrow" w:eastAsia="Times New Roman" w:cs="Times New Roman"/>
                <w:color w:val="000000" w:themeColor="text1"/>
                <w:sz w:val="16"/>
                <w:szCs w:val="16"/>
                <w:lang w:val="en-US"/>
                <w14:textFill>
                  <w14:solidFill>
                    <w14:schemeClr w14:val="tx1"/>
                  </w14:solidFill>
                </w14:textFill>
              </w:rPr>
            </w:pPr>
          </w:p>
        </w:tc>
        <w:tc>
          <w:tcPr>
            <w:tcW w:w="1872" w:type="dxa"/>
            <w:tcBorders>
              <w:top w:val="nil"/>
            </w:tcBorders>
          </w:tcPr>
          <w:p w14:paraId="0A6E9FBF">
            <w:pPr>
              <w:pStyle w:val="16"/>
              <w:numPr>
                <w:ilvl w:val="0"/>
                <w:numId w:val="58"/>
              </w:numPr>
              <w:shd w:val="clear" w:color="auto" w:fill="FFFFFF"/>
              <w:spacing w:after="0" w:line="240" w:lineRule="auto"/>
              <w:ind w:left="180" w:hanging="180"/>
              <w:rPr>
                <w:rFonts w:ascii="Arial Narrow" w:hAnsi="Arial Narrow" w:eastAsia="Times New Roman" w:cs="Times New Roman"/>
                <w:color w:val="000000" w:themeColor="text1"/>
                <w:sz w:val="16"/>
                <w:szCs w:val="16"/>
                <w14:textFill>
                  <w14:solidFill>
                    <w14:schemeClr w14:val="tx1"/>
                  </w14:solidFill>
                </w14:textFill>
              </w:rPr>
            </w:pPr>
            <w:r>
              <w:rPr>
                <w:rFonts w:ascii="Arial Narrow" w:hAnsi="Arial Narrow" w:eastAsia="Times New Roman" w:cs="Times New Roman"/>
                <w:color w:val="000000" w:themeColor="text1"/>
                <w:sz w:val="16"/>
                <w:szCs w:val="16"/>
                <w14:textFill>
                  <w14:solidFill>
                    <w14:schemeClr w14:val="tx1"/>
                  </w14:solidFill>
                </w14:textFill>
              </w:rPr>
              <w:t>Mencegah kepunahan adat-istiadat</w:t>
            </w:r>
            <w:r>
              <w:rPr>
                <w:rFonts w:ascii="Arial Narrow" w:hAnsi="Arial Narrow" w:eastAsia="Times New Roman" w:cs="Times New Roman"/>
                <w:color w:val="000000" w:themeColor="text1"/>
                <w:sz w:val="16"/>
                <w:szCs w:val="16"/>
                <w:lang w:val="en-US"/>
                <w14:textFill>
                  <w14:solidFill>
                    <w14:schemeClr w14:val="tx1"/>
                  </w14:solidFill>
                </w14:textFill>
              </w:rPr>
              <w:t xml:space="preserve"> melalui penguatan kembali lembaga-lembaga adat dalam masyarakat</w:t>
            </w:r>
          </w:p>
          <w:p w14:paraId="50F317BC">
            <w:pPr>
              <w:pStyle w:val="16"/>
              <w:numPr>
                <w:ilvl w:val="0"/>
                <w:numId w:val="58"/>
              </w:numPr>
              <w:shd w:val="clear" w:color="auto" w:fill="FFFFFF"/>
              <w:spacing w:after="0" w:line="240" w:lineRule="auto"/>
              <w:ind w:left="180" w:hanging="180"/>
              <w:rPr>
                <w:rFonts w:ascii="Arial Narrow" w:hAnsi="Arial Narrow"/>
                <w:color w:val="000000" w:themeColor="text1"/>
                <w:sz w:val="16"/>
                <w:szCs w:val="16"/>
                <w:lang w:val="en-US"/>
                <w14:textFill>
                  <w14:solidFill>
                    <w14:schemeClr w14:val="tx1"/>
                  </w14:solidFill>
                </w14:textFill>
              </w:rPr>
            </w:pPr>
            <w:r>
              <w:rPr>
                <w:rFonts w:ascii="Arial Narrow" w:hAnsi="Arial Narrow" w:eastAsia="Times New Roman" w:cs="Times New Roman"/>
                <w:color w:val="000000" w:themeColor="text1"/>
                <w:sz w:val="16"/>
                <w:szCs w:val="16"/>
                <w14:textFill>
                  <w14:solidFill>
                    <w14:schemeClr w14:val="tx1"/>
                  </w14:solidFill>
                </w14:textFill>
              </w:rPr>
              <w:t xml:space="preserve">Mempertahankan adat-istiadat yang bernilai luhur </w:t>
            </w:r>
            <w:r>
              <w:rPr>
                <w:rFonts w:ascii="Arial Narrow" w:hAnsi="Arial Narrow" w:eastAsia="Times New Roman" w:cs="Times New Roman"/>
                <w:color w:val="000000" w:themeColor="text1"/>
                <w:sz w:val="16"/>
                <w:szCs w:val="16"/>
                <w:lang w:val="en-US"/>
                <w14:textFill>
                  <w14:solidFill>
                    <w14:schemeClr w14:val="tx1"/>
                  </w14:solidFill>
                </w14:textFill>
              </w:rPr>
              <w:t>melalui proses regenerasi secara adatiah</w:t>
            </w:r>
          </w:p>
          <w:p w14:paraId="18E26DBA">
            <w:pPr>
              <w:pStyle w:val="16"/>
              <w:numPr>
                <w:ilvl w:val="0"/>
                <w:numId w:val="58"/>
              </w:numPr>
              <w:shd w:val="clear" w:color="auto" w:fill="FFFFFF"/>
              <w:spacing w:after="0" w:line="240" w:lineRule="auto"/>
              <w:ind w:left="180" w:hanging="180"/>
              <w:rPr>
                <w:rFonts w:ascii="Arial Narrow" w:hAnsi="Arial Narrow"/>
                <w:color w:val="000000" w:themeColor="text1"/>
                <w:sz w:val="16"/>
                <w:szCs w:val="16"/>
                <w:lang w:val="en-US"/>
                <w14:textFill>
                  <w14:solidFill>
                    <w14:schemeClr w14:val="tx1"/>
                  </w14:solidFill>
                </w14:textFill>
              </w:rPr>
            </w:pPr>
            <w:r>
              <w:rPr>
                <w:rFonts w:ascii="Arial Narrow" w:hAnsi="Arial Narrow" w:eastAsia="Times New Roman" w:cs="Times New Roman"/>
                <w:color w:val="000000" w:themeColor="text1"/>
                <w:sz w:val="16"/>
                <w:szCs w:val="16"/>
                <w:lang w:val="en-US"/>
                <w14:textFill>
                  <w14:solidFill>
                    <w14:schemeClr w14:val="tx1"/>
                  </w14:solidFill>
                </w14:textFill>
              </w:rPr>
              <w:t>Menfasilitasi terselenggaranya dialog kebudayaan lintas lembaga adat</w:t>
            </w:r>
          </w:p>
        </w:tc>
        <w:tc>
          <w:tcPr>
            <w:tcW w:w="1620" w:type="dxa"/>
            <w:tcBorders>
              <w:top w:val="nil"/>
            </w:tcBorders>
          </w:tcPr>
          <w:p w14:paraId="419837A9">
            <w:pPr>
              <w:pStyle w:val="16"/>
              <w:numPr>
                <w:ilvl w:val="0"/>
                <w:numId w:val="58"/>
              </w:numPr>
              <w:shd w:val="clear" w:color="auto" w:fill="FFFFFF"/>
              <w:spacing w:after="0" w:line="240" w:lineRule="auto"/>
              <w:ind w:left="180" w:hanging="180"/>
              <w:rPr>
                <w:rFonts w:ascii="Arial Narrow" w:hAnsi="Arial Narrow" w:eastAsia="Times New Roman" w:cs="Times New Roman"/>
                <w:color w:val="000000" w:themeColor="text1"/>
                <w:sz w:val="16"/>
                <w:szCs w:val="16"/>
                <w14:textFill>
                  <w14:solidFill>
                    <w14:schemeClr w14:val="tx1"/>
                  </w14:solidFill>
                </w14:textFill>
              </w:rPr>
            </w:pPr>
            <w:r>
              <w:rPr>
                <w:rFonts w:ascii="Arial Narrow" w:hAnsi="Arial Narrow" w:eastAsia="Times New Roman" w:cs="Times New Roman"/>
                <w:color w:val="000000" w:themeColor="text1"/>
                <w:sz w:val="16"/>
                <w:szCs w:val="16"/>
                <w:lang w:val="en-US"/>
                <w14:textFill>
                  <w14:solidFill>
                    <w14:schemeClr w14:val="tx1"/>
                  </w14:solidFill>
                </w14:textFill>
              </w:rPr>
              <w:t>Melestarikan adat dan tradisi yang masih menjadi pedoman/ penuntun dalam kehidupan masyarakat</w:t>
            </w:r>
          </w:p>
          <w:p w14:paraId="079C25FD">
            <w:pPr>
              <w:pStyle w:val="16"/>
              <w:numPr>
                <w:ilvl w:val="0"/>
                <w:numId w:val="58"/>
              </w:numPr>
              <w:shd w:val="clear" w:color="auto" w:fill="FFFFFF"/>
              <w:spacing w:after="0" w:line="240" w:lineRule="auto"/>
              <w:ind w:left="180" w:hanging="180"/>
              <w:rPr>
                <w:rFonts w:ascii="Arial Narrow" w:hAnsi="Arial Narrow"/>
                <w:color w:val="000000" w:themeColor="text1"/>
                <w:sz w:val="16"/>
                <w:szCs w:val="16"/>
                <w:lang w:val="en-US"/>
                <w14:textFill>
                  <w14:solidFill>
                    <w14:schemeClr w14:val="tx1"/>
                  </w14:solidFill>
                </w14:textFill>
              </w:rPr>
            </w:pPr>
            <w:r>
              <w:rPr>
                <w:rFonts w:ascii="Arial Narrow" w:hAnsi="Arial Narrow" w:eastAsia="Times New Roman" w:cs="Times New Roman"/>
                <w:color w:val="000000" w:themeColor="text1"/>
                <w:sz w:val="16"/>
                <w:szCs w:val="16"/>
                <w:lang w:val="en-US"/>
                <w14:textFill>
                  <w14:solidFill>
                    <w14:schemeClr w14:val="tx1"/>
                  </w14:solidFill>
                </w14:textFill>
              </w:rPr>
              <w:t xml:space="preserve">Membangun keharmonisan dan hubungan emosional antar sesame komunitas adat </w:t>
            </w:r>
          </w:p>
        </w:tc>
        <w:tc>
          <w:tcPr>
            <w:tcW w:w="1710" w:type="dxa"/>
            <w:tcBorders>
              <w:top w:val="nil"/>
            </w:tcBorders>
          </w:tcPr>
          <w:p w14:paraId="0C6A1B5A">
            <w:pPr>
              <w:pStyle w:val="16"/>
              <w:numPr>
                <w:ilvl w:val="0"/>
                <w:numId w:val="44"/>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Dinas Kebudayaan</w:t>
            </w:r>
          </w:p>
          <w:p w14:paraId="5DA80743">
            <w:pPr>
              <w:pStyle w:val="16"/>
              <w:numPr>
                <w:ilvl w:val="0"/>
                <w:numId w:val="44"/>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Lembaga-lembaga adat</w:t>
            </w:r>
          </w:p>
          <w:p w14:paraId="122B7EB1">
            <w:pPr>
              <w:pStyle w:val="16"/>
              <w:numPr>
                <w:ilvl w:val="0"/>
                <w:numId w:val="44"/>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Pelaku dan pelestari adat istiadat</w:t>
            </w:r>
          </w:p>
          <w:p w14:paraId="29A80E9D">
            <w:pPr>
              <w:pStyle w:val="16"/>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p>
        </w:tc>
        <w:tc>
          <w:tcPr>
            <w:tcW w:w="1638" w:type="dxa"/>
            <w:tcBorders>
              <w:top w:val="nil"/>
            </w:tcBorders>
          </w:tcPr>
          <w:p w14:paraId="2F456D5C">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Peningkatan kapasitas  SDM Adat istiadat</w:t>
            </w:r>
          </w:p>
          <w:p w14:paraId="15813179">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Memfasilitasi terbentuknya forum dialog adat istiadat lintas lembaga adat</w:t>
            </w:r>
          </w:p>
          <w:p w14:paraId="1853BAA3">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Memfasilitasi event khusus berkaitan dengan pagelaran adat istiadat</w:t>
            </w:r>
          </w:p>
        </w:tc>
        <w:tc>
          <w:tcPr>
            <w:tcW w:w="1620" w:type="dxa"/>
            <w:tcBorders>
              <w:top w:val="nil"/>
            </w:tcBorders>
          </w:tcPr>
          <w:p w14:paraId="5F2BC439">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Meningkatnya kapasitas SDM pengelolala lembaga adat</w:t>
            </w:r>
          </w:p>
        </w:tc>
        <w:tc>
          <w:tcPr>
            <w:tcW w:w="1620" w:type="dxa"/>
            <w:tcBorders>
              <w:top w:val="nil"/>
            </w:tcBorders>
          </w:tcPr>
          <w:p w14:paraId="2D13A3B6">
            <w:pPr>
              <w:pStyle w:val="16"/>
              <w:numPr>
                <w:ilvl w:val="0"/>
                <w:numId w:val="59"/>
              </w:numPr>
              <w:tabs>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dialog adat istiadat lintas etnis</w:t>
            </w:r>
          </w:p>
          <w:p w14:paraId="657C5142">
            <w:pPr>
              <w:pStyle w:val="16"/>
              <w:numPr>
                <w:ilvl w:val="0"/>
                <w:numId w:val="59"/>
              </w:numPr>
              <w:tabs>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Memfasilitasi event khusus berkaitan dengan pagelaran adat istiadat</w:t>
            </w:r>
          </w:p>
          <w:p w14:paraId="6D465081">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p>
        </w:tc>
        <w:tc>
          <w:tcPr>
            <w:tcW w:w="1620" w:type="dxa"/>
            <w:tcBorders>
              <w:top w:val="nil"/>
            </w:tcBorders>
          </w:tcPr>
          <w:p w14:paraId="3D8B448C">
            <w:pPr>
              <w:pStyle w:val="16"/>
              <w:numPr>
                <w:ilvl w:val="0"/>
                <w:numId w:val="59"/>
              </w:numPr>
              <w:tabs>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dialog adat istiadat lintas etnis</w:t>
            </w:r>
          </w:p>
          <w:p w14:paraId="22D1870D">
            <w:pPr>
              <w:pStyle w:val="16"/>
              <w:numPr>
                <w:ilvl w:val="0"/>
                <w:numId w:val="59"/>
              </w:numPr>
              <w:tabs>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Memfasilitasi event khusus berkaitan dengan pagelaran adat istiadat</w:t>
            </w:r>
          </w:p>
          <w:p w14:paraId="5B36CF8B">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p>
        </w:tc>
        <w:tc>
          <w:tcPr>
            <w:tcW w:w="1620" w:type="dxa"/>
            <w:tcBorders>
              <w:top w:val="nil"/>
            </w:tcBorders>
          </w:tcPr>
          <w:p w14:paraId="60C4EED2">
            <w:pPr>
              <w:pStyle w:val="16"/>
              <w:numPr>
                <w:ilvl w:val="0"/>
                <w:numId w:val="59"/>
              </w:numPr>
              <w:tabs>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dialog adat istiadat lintas etnis</w:t>
            </w:r>
          </w:p>
          <w:p w14:paraId="7E0ADAA2">
            <w:pPr>
              <w:pStyle w:val="16"/>
              <w:numPr>
                <w:ilvl w:val="0"/>
                <w:numId w:val="59"/>
              </w:numPr>
              <w:tabs>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Memfasilitasi event khusus berkaitan dengan pagelaran adat istiadat</w:t>
            </w:r>
          </w:p>
          <w:p w14:paraId="01726BB9">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p>
        </w:tc>
      </w:tr>
    </w:tbl>
    <w:p w14:paraId="66942E33">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DBD3A2C">
      <w:pPr>
        <w:spacing w:after="160" w:line="259"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3F6D91D6">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69808F23">
      <w:pPr>
        <w:pStyle w:val="16"/>
        <w:numPr>
          <w:ilvl w:val="0"/>
          <w:numId w:val="57"/>
        </w:numPr>
        <w:tabs>
          <w:tab w:val="left" w:pos="810"/>
          <w:tab w:val="left" w:pos="1890"/>
          <w:tab w:val="left" w:pos="198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Pengembangan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6508A7C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04002E1A">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15F53CA4">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7C2424F5">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11AAD2DA">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6167B4CF">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 (pihak yang akan diminta pertanggungjawaban</w:t>
            </w:r>
          </w:p>
        </w:tc>
        <w:tc>
          <w:tcPr>
            <w:tcW w:w="1638" w:type="dxa"/>
            <w:vMerge w:val="restart"/>
          </w:tcPr>
          <w:p w14:paraId="62904B34">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54A1FA35">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542E7C7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181A80E6">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4BCFC315">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7C7BDA1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3669850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092263F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0762F56C">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7A6DE428">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64D6CE03">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1FAA301E">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5F04BF5F">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30457E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166AFDF0">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219CA5F3">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119712E1">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6BBBECAB">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23735F66">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1C1F8886">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00C54690">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2B30B989">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074A9198">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52C02482">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7292045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bottom w:val="single" w:color="000000" w:themeColor="text1" w:sz="4" w:space="0"/>
            </w:tcBorders>
          </w:tcPr>
          <w:p w14:paraId="751F8D3D">
            <w:pPr>
              <w:tabs>
                <w:tab w:val="left" w:pos="810"/>
                <w:tab w:val="left" w:pos="1980"/>
              </w:tabs>
              <w:spacing w:after="0" w:line="240" w:lineRule="auto"/>
              <w:jc w:val="right"/>
              <w:rPr>
                <w:rFonts w:ascii="Arial Narrow" w:hAnsi="Arial Narrow"/>
                <w:color w:val="000000" w:themeColor="text1"/>
                <w:sz w:val="18"/>
                <w:szCs w:val="18"/>
                <w:lang w:val="en-US"/>
                <w14:textFill>
                  <w14:solidFill>
                    <w14:schemeClr w14:val="tx1"/>
                  </w14:solidFill>
                </w14:textFill>
              </w:rPr>
            </w:pPr>
          </w:p>
        </w:tc>
        <w:tc>
          <w:tcPr>
            <w:tcW w:w="1728" w:type="dxa"/>
            <w:tcBorders>
              <w:top w:val="nil"/>
              <w:bottom w:val="single" w:color="000000" w:themeColor="text1" w:sz="4" w:space="0"/>
            </w:tcBorders>
          </w:tcPr>
          <w:p w14:paraId="567A5186">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Masih lemahnya sarana dan prasarana pendukung lembaga-lembaga adat sebagai pusat pelestarian adat istiadat</w:t>
            </w:r>
          </w:p>
        </w:tc>
        <w:tc>
          <w:tcPr>
            <w:tcW w:w="1872" w:type="dxa"/>
            <w:tcBorders>
              <w:top w:val="nil"/>
              <w:bottom w:val="single" w:color="000000" w:themeColor="text1" w:sz="4" w:space="0"/>
            </w:tcBorders>
          </w:tcPr>
          <w:p w14:paraId="2D965EF8">
            <w:pPr>
              <w:pStyle w:val="16"/>
              <w:numPr>
                <w:ilvl w:val="0"/>
                <w:numId w:val="54"/>
              </w:numPr>
              <w:tabs>
                <w:tab w:val="left" w:pos="810"/>
                <w:tab w:val="left" w:pos="1980"/>
              </w:tabs>
              <w:spacing w:after="0" w:line="240" w:lineRule="auto"/>
              <w:ind w:left="79"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dibangun rumah peradaban di masing-masing etnis untuk menjadi tempat pembinaannn adat istiadat serta kesenian daerah</w:t>
            </w:r>
          </w:p>
          <w:p w14:paraId="7CC60909">
            <w:pPr>
              <w:tabs>
                <w:tab w:val="left" w:pos="810"/>
                <w:tab w:val="left" w:pos="1980"/>
              </w:tabs>
              <w:spacing w:after="0" w:line="240" w:lineRule="auto"/>
              <w:ind w:left="-74"/>
              <w:rPr>
                <w:rFonts w:ascii="Arial Narrow" w:hAnsi="Arial Narrow"/>
                <w:color w:val="000000" w:themeColor="text1"/>
                <w:sz w:val="16"/>
                <w:szCs w:val="16"/>
                <w:lang w:val="en-US"/>
                <w14:textFill>
                  <w14:solidFill>
                    <w14:schemeClr w14:val="tx1"/>
                  </w14:solidFill>
                </w14:textFill>
              </w:rPr>
            </w:pPr>
          </w:p>
        </w:tc>
        <w:tc>
          <w:tcPr>
            <w:tcW w:w="1620" w:type="dxa"/>
            <w:tcBorders>
              <w:top w:val="nil"/>
              <w:bottom w:val="single" w:color="000000" w:themeColor="text1" w:sz="4" w:space="0"/>
            </w:tcBorders>
          </w:tcPr>
          <w:p w14:paraId="5455A045">
            <w:pPr>
              <w:pStyle w:val="16"/>
              <w:numPr>
                <w:ilvl w:val="0"/>
                <w:numId w:val="54"/>
              </w:numPr>
              <w:tabs>
                <w:tab w:val="left" w:pos="1980"/>
              </w:tabs>
              <w:spacing w:after="0" w:line="240" w:lineRule="auto"/>
              <w:ind w:left="89" w:hanging="169"/>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Meningkatkan kinerja lembaga adat maupun sanggar dalam mendukung upaya pemajuan kebudayaan daerah</w:t>
            </w:r>
          </w:p>
        </w:tc>
        <w:tc>
          <w:tcPr>
            <w:tcW w:w="1710" w:type="dxa"/>
            <w:tcBorders>
              <w:top w:val="nil"/>
              <w:bottom w:val="single" w:color="000000" w:themeColor="text1" w:sz="4" w:space="0"/>
            </w:tcBorders>
          </w:tcPr>
          <w:p w14:paraId="73F25699">
            <w:pPr>
              <w:pStyle w:val="16"/>
              <w:numPr>
                <w:ilvl w:val="0"/>
                <w:numId w:val="54"/>
              </w:numPr>
              <w:tabs>
                <w:tab w:val="left" w:pos="810"/>
                <w:tab w:val="left" w:pos="1980"/>
              </w:tabs>
              <w:spacing w:after="0" w:line="240" w:lineRule="auto"/>
              <w:ind w:left="139" w:hanging="195"/>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Bapelitbang, Dinas Kebudayaan</w:t>
            </w:r>
          </w:p>
          <w:p w14:paraId="32F11C20">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tc>
        <w:tc>
          <w:tcPr>
            <w:tcW w:w="1638" w:type="dxa"/>
            <w:tcBorders>
              <w:top w:val="nil"/>
              <w:bottom w:val="single" w:color="000000" w:themeColor="text1" w:sz="4" w:space="0"/>
            </w:tcBorders>
          </w:tcPr>
          <w:p w14:paraId="66D0CADE">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Membangun kesepakatan bersama antara pemerintah dan lembaga adat</w:t>
            </w:r>
          </w:p>
          <w:p w14:paraId="73039F48">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Menyusun perencanaan pembangunan rumah peradaban yang disesuaikan dengan karakteristik masing-masing etnis</w:t>
            </w:r>
          </w:p>
          <w:p w14:paraId="6D0277ED">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Pelaksanaan kegiatan fisik</w:t>
            </w:r>
          </w:p>
        </w:tc>
        <w:tc>
          <w:tcPr>
            <w:tcW w:w="1620" w:type="dxa"/>
            <w:tcBorders>
              <w:top w:val="nil"/>
              <w:bottom w:val="single" w:color="000000" w:themeColor="text1" w:sz="4" w:space="0"/>
            </w:tcBorders>
          </w:tcPr>
          <w:p w14:paraId="12BFB929">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Terbangunnya  kesepakatan tentang rencana pembangunan rumah peradaban sebagai pusat pelestarian dan pembinaannn kebudayaan daerah</w:t>
            </w:r>
          </w:p>
          <w:p w14:paraId="602F0953">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Tersedianya dokumen perencanaan pembangunan rumah peradaban </w:t>
            </w:r>
          </w:p>
        </w:tc>
        <w:tc>
          <w:tcPr>
            <w:tcW w:w="1620" w:type="dxa"/>
            <w:tcBorders>
              <w:top w:val="nil"/>
              <w:bottom w:val="single" w:color="000000" w:themeColor="text1" w:sz="4" w:space="0"/>
            </w:tcBorders>
          </w:tcPr>
          <w:p w14:paraId="07858E2C">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Terbangunnya rumah peradaban untuk pembinaan dan pelestarian budaya dan adat istiadat </w:t>
            </w:r>
          </w:p>
        </w:tc>
        <w:tc>
          <w:tcPr>
            <w:tcW w:w="1620" w:type="dxa"/>
            <w:tcBorders>
              <w:top w:val="nil"/>
              <w:bottom w:val="single" w:color="000000" w:themeColor="text1" w:sz="4" w:space="0"/>
            </w:tcBorders>
          </w:tcPr>
          <w:p w14:paraId="29ABD95F">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Terbangunnya rumah peradaban untuk pembinaan dan pelestarian budaya dan adat istiadat </w:t>
            </w:r>
          </w:p>
        </w:tc>
        <w:tc>
          <w:tcPr>
            <w:tcW w:w="1620" w:type="dxa"/>
            <w:tcBorders>
              <w:top w:val="nil"/>
              <w:bottom w:val="single" w:color="000000" w:themeColor="text1" w:sz="4" w:space="0"/>
            </w:tcBorders>
          </w:tcPr>
          <w:p w14:paraId="40BECB82">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Terbangunnya rumah peradaban untuk pembinaan dan pelestarian budaya dan adat istiadat </w:t>
            </w:r>
          </w:p>
        </w:tc>
      </w:tr>
    </w:tbl>
    <w:p w14:paraId="66BCFD01">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7B42FE2E">
      <w:pPr>
        <w:spacing w:after="160" w:line="259"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541E1D5A">
      <w:pPr>
        <w:pStyle w:val="16"/>
        <w:numPr>
          <w:ilvl w:val="0"/>
          <w:numId w:val="57"/>
        </w:numPr>
        <w:tabs>
          <w:tab w:val="left" w:pos="810"/>
          <w:tab w:val="left" w:pos="1890"/>
          <w:tab w:val="left" w:pos="198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Pemanfaatan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670412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2258DC3D">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4605E222">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6AC10140">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0959D85C">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56CDE84F">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 (pihak yang akan diminta pertanggungjawaban</w:t>
            </w:r>
          </w:p>
        </w:tc>
        <w:tc>
          <w:tcPr>
            <w:tcW w:w="1638" w:type="dxa"/>
            <w:vMerge w:val="restart"/>
          </w:tcPr>
          <w:p w14:paraId="345602F4">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62BC25D4">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3CA305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2234727B">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5118ADA7">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3ACAB8C2">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0E1EC332">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4D330B09">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3A3B491D">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0F70A625">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6FA28D4A">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4A134465">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6033C1EA">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645496C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 w:hRule="atLeast"/>
        </w:trPr>
        <w:tc>
          <w:tcPr>
            <w:tcW w:w="450" w:type="dxa"/>
            <w:tcBorders>
              <w:top w:val="single" w:color="000000" w:themeColor="text1" w:sz="4" w:space="0"/>
              <w:bottom w:val="nil"/>
            </w:tcBorders>
          </w:tcPr>
          <w:p w14:paraId="5506864A">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top w:val="single" w:color="000000" w:themeColor="text1" w:sz="4" w:space="0"/>
              <w:bottom w:val="nil"/>
            </w:tcBorders>
          </w:tcPr>
          <w:p w14:paraId="765A9D4C">
            <w:pPr>
              <w:tabs>
                <w:tab w:val="left" w:pos="810"/>
                <w:tab w:val="left" w:pos="1980"/>
              </w:tabs>
              <w:spacing w:after="0" w:line="240" w:lineRule="auto"/>
              <w:rPr>
                <w:rFonts w:ascii="Arial Narrow" w:hAnsi="Arial Narrow"/>
                <w:b/>
                <w:color w:val="000000" w:themeColor="text1"/>
                <w:sz w:val="18"/>
                <w:szCs w:val="18"/>
                <w:lang w:val="en-US"/>
                <w14:textFill>
                  <w14:solidFill>
                    <w14:schemeClr w14:val="tx1"/>
                  </w14:solidFill>
                </w14:textFill>
              </w:rPr>
            </w:pPr>
          </w:p>
        </w:tc>
        <w:tc>
          <w:tcPr>
            <w:tcW w:w="1872" w:type="dxa"/>
            <w:tcBorders>
              <w:top w:val="single" w:color="000000" w:themeColor="text1" w:sz="4" w:space="0"/>
              <w:bottom w:val="nil"/>
            </w:tcBorders>
          </w:tcPr>
          <w:p w14:paraId="0D515357">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top w:val="single" w:color="000000" w:themeColor="text1" w:sz="4" w:space="0"/>
              <w:bottom w:val="nil"/>
            </w:tcBorders>
          </w:tcPr>
          <w:p w14:paraId="03F6E549">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top w:val="single" w:color="000000" w:themeColor="text1" w:sz="4" w:space="0"/>
              <w:bottom w:val="nil"/>
            </w:tcBorders>
          </w:tcPr>
          <w:p w14:paraId="31C6C93C">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top w:val="single" w:color="000000" w:themeColor="text1" w:sz="4" w:space="0"/>
              <w:bottom w:val="nil"/>
            </w:tcBorders>
          </w:tcPr>
          <w:p w14:paraId="3222C09D">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top w:val="single" w:color="000000" w:themeColor="text1" w:sz="4" w:space="0"/>
              <w:bottom w:val="nil"/>
            </w:tcBorders>
          </w:tcPr>
          <w:p w14:paraId="7A441B40">
            <w:pPr>
              <w:tabs>
                <w:tab w:val="left" w:pos="810"/>
                <w:tab w:val="left" w:pos="1980"/>
              </w:tabs>
              <w:spacing w:after="0" w:line="240" w:lineRule="auto"/>
              <w:rPr>
                <w:rFonts w:ascii="Arial Narrow" w:hAnsi="Arial Narrow"/>
                <w:b/>
                <w:color w:val="000000" w:themeColor="text1"/>
                <w:sz w:val="18"/>
                <w:szCs w:val="18"/>
                <w:lang w:val="en-US"/>
                <w14:textFill>
                  <w14:solidFill>
                    <w14:schemeClr w14:val="tx1"/>
                  </w14:solidFill>
                </w14:textFill>
              </w:rPr>
            </w:pPr>
          </w:p>
        </w:tc>
        <w:tc>
          <w:tcPr>
            <w:tcW w:w="1620" w:type="dxa"/>
            <w:tcBorders>
              <w:top w:val="single" w:color="000000" w:themeColor="text1" w:sz="4" w:space="0"/>
              <w:bottom w:val="nil"/>
            </w:tcBorders>
          </w:tcPr>
          <w:p w14:paraId="21D66CC0">
            <w:pPr>
              <w:tabs>
                <w:tab w:val="left" w:pos="810"/>
                <w:tab w:val="left" w:pos="1980"/>
              </w:tabs>
              <w:spacing w:after="0" w:line="240" w:lineRule="auto"/>
              <w:rPr>
                <w:rFonts w:ascii="Arial Narrow" w:hAnsi="Arial Narrow"/>
                <w:b/>
                <w:color w:val="000000" w:themeColor="text1"/>
                <w:sz w:val="18"/>
                <w:szCs w:val="18"/>
                <w:lang w:val="en-US"/>
                <w14:textFill>
                  <w14:solidFill>
                    <w14:schemeClr w14:val="tx1"/>
                  </w14:solidFill>
                </w14:textFill>
              </w:rPr>
            </w:pPr>
          </w:p>
        </w:tc>
        <w:tc>
          <w:tcPr>
            <w:tcW w:w="1620" w:type="dxa"/>
            <w:tcBorders>
              <w:top w:val="single" w:color="000000" w:themeColor="text1" w:sz="4" w:space="0"/>
              <w:bottom w:val="nil"/>
            </w:tcBorders>
          </w:tcPr>
          <w:p w14:paraId="3A16B706">
            <w:pPr>
              <w:tabs>
                <w:tab w:val="left" w:pos="810"/>
                <w:tab w:val="left" w:pos="1980"/>
              </w:tabs>
              <w:spacing w:after="0" w:line="240" w:lineRule="auto"/>
              <w:rPr>
                <w:rFonts w:ascii="Arial Narrow" w:hAnsi="Arial Narrow"/>
                <w:b/>
                <w:color w:val="000000" w:themeColor="text1"/>
                <w:sz w:val="18"/>
                <w:szCs w:val="18"/>
                <w:lang w:val="en-US"/>
                <w14:textFill>
                  <w14:solidFill>
                    <w14:schemeClr w14:val="tx1"/>
                  </w14:solidFill>
                </w14:textFill>
              </w:rPr>
            </w:pPr>
          </w:p>
        </w:tc>
        <w:tc>
          <w:tcPr>
            <w:tcW w:w="1620" w:type="dxa"/>
            <w:tcBorders>
              <w:top w:val="single" w:color="000000" w:themeColor="text1" w:sz="4" w:space="0"/>
              <w:bottom w:val="nil"/>
            </w:tcBorders>
          </w:tcPr>
          <w:p w14:paraId="147840A4">
            <w:pPr>
              <w:tabs>
                <w:tab w:val="left" w:pos="810"/>
                <w:tab w:val="left" w:pos="1980"/>
              </w:tabs>
              <w:spacing w:after="0" w:line="240" w:lineRule="auto"/>
              <w:rPr>
                <w:rFonts w:ascii="Arial Narrow" w:hAnsi="Arial Narrow"/>
                <w:b/>
                <w:color w:val="000000" w:themeColor="text1"/>
                <w:sz w:val="18"/>
                <w:szCs w:val="18"/>
                <w:lang w:val="en-US"/>
                <w14:textFill>
                  <w14:solidFill>
                    <w14:schemeClr w14:val="tx1"/>
                  </w14:solidFill>
                </w14:textFill>
              </w:rPr>
            </w:pPr>
          </w:p>
        </w:tc>
      </w:tr>
      <w:tr w14:paraId="16E2855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tcBorders>
          </w:tcPr>
          <w:p w14:paraId="1C299A9A">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tc>
        <w:tc>
          <w:tcPr>
            <w:tcW w:w="1728" w:type="dxa"/>
            <w:tcBorders>
              <w:top w:val="nil"/>
            </w:tcBorders>
          </w:tcPr>
          <w:p w14:paraId="031CC9E9">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Minimnya kebijakan anggaran untuk penguatan sarana prasarana untuk mendukung kinerja lembaga-lembaga adat</w:t>
            </w:r>
          </w:p>
        </w:tc>
        <w:tc>
          <w:tcPr>
            <w:tcW w:w="1872" w:type="dxa"/>
            <w:tcBorders>
              <w:top w:val="nil"/>
            </w:tcBorders>
          </w:tcPr>
          <w:p w14:paraId="027A9975">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penguatan sarana prasarana lembaga-lembaga adat untuk meningkatkan kinerja lembaga adat</w:t>
            </w:r>
          </w:p>
        </w:tc>
        <w:tc>
          <w:tcPr>
            <w:tcW w:w="1620" w:type="dxa"/>
            <w:tcBorders>
              <w:top w:val="nil"/>
            </w:tcBorders>
          </w:tcPr>
          <w:p w14:paraId="345DDE9F">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Meningkatkan kinerja lembaga-lembaga adat dalam uoaya pelestarian adat tradisi di daerah</w:t>
            </w:r>
          </w:p>
        </w:tc>
        <w:tc>
          <w:tcPr>
            <w:tcW w:w="1710" w:type="dxa"/>
            <w:tcBorders>
              <w:top w:val="nil"/>
            </w:tcBorders>
          </w:tcPr>
          <w:p w14:paraId="10323E52">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Dinas Kebudayaan, Bapelitbang,DPRD</w:t>
            </w:r>
          </w:p>
        </w:tc>
        <w:tc>
          <w:tcPr>
            <w:tcW w:w="1638" w:type="dxa"/>
            <w:tcBorders>
              <w:top w:val="nil"/>
            </w:tcBorders>
          </w:tcPr>
          <w:p w14:paraId="728D8356">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Menyusun draft rencana pembiayaaan</w:t>
            </w:r>
          </w:p>
          <w:p w14:paraId="39F4793F">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Proses persetujuan DPRD</w:t>
            </w:r>
          </w:p>
        </w:tc>
        <w:tc>
          <w:tcPr>
            <w:tcW w:w="1620" w:type="dxa"/>
            <w:tcBorders>
              <w:top w:val="nil"/>
            </w:tcBorders>
          </w:tcPr>
          <w:p w14:paraId="72DC3B3A">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regulasi tentang pemajuan kebudayaan di bidang adat istiadat</w:t>
            </w:r>
          </w:p>
        </w:tc>
        <w:tc>
          <w:tcPr>
            <w:tcW w:w="1620" w:type="dxa"/>
            <w:tcBorders>
              <w:top w:val="nil"/>
            </w:tcBorders>
          </w:tcPr>
          <w:p w14:paraId="05D91C01">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regulasi tentang pemajuan kebudayaan di bidang adat istiadat</w:t>
            </w:r>
          </w:p>
        </w:tc>
        <w:tc>
          <w:tcPr>
            <w:tcW w:w="1620" w:type="dxa"/>
            <w:tcBorders>
              <w:top w:val="nil"/>
            </w:tcBorders>
          </w:tcPr>
          <w:p w14:paraId="7514169F">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regulasi tentang pemajuan kebudayaan di bidang adat istiadat</w:t>
            </w:r>
          </w:p>
        </w:tc>
        <w:tc>
          <w:tcPr>
            <w:tcW w:w="1620" w:type="dxa"/>
            <w:tcBorders>
              <w:top w:val="nil"/>
            </w:tcBorders>
          </w:tcPr>
          <w:p w14:paraId="1EB4BDD0">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regulasi tentang pemajuan kebudayaan di bidang adat istiadat</w:t>
            </w:r>
          </w:p>
        </w:tc>
      </w:tr>
    </w:tbl>
    <w:p w14:paraId="0B223DF7">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3BAFDAA9">
      <w:pPr>
        <w:spacing w:after="160" w:line="259"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64646C7E">
      <w:pPr>
        <w:pStyle w:val="16"/>
        <w:numPr>
          <w:ilvl w:val="0"/>
          <w:numId w:val="57"/>
        </w:numPr>
        <w:tabs>
          <w:tab w:val="left" w:pos="810"/>
          <w:tab w:val="left" w:pos="1890"/>
          <w:tab w:val="left" w:pos="198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Aspek Pembinaan </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0A68B14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7BA31B93">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3B65D5A2">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4CC16BD0">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3351DABD">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664145C5">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 (pihak yang akan diminta pertanggungjawaban</w:t>
            </w:r>
          </w:p>
        </w:tc>
        <w:tc>
          <w:tcPr>
            <w:tcW w:w="1638" w:type="dxa"/>
            <w:vMerge w:val="restart"/>
          </w:tcPr>
          <w:p w14:paraId="711E90D9">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3CA7BF75">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2AEE68C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6D65354C">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5EBA9C45">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3809E00E">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6DE53C85">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0E4FA671">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20B0F4BA">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3FA93579">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59753BBF">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0181F199">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711E1A93">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0B73574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1735499F">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72561141">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6AE0E92A">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515DE88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1AADFE53">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20027EFC">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1ACE524E">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78383C1F">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20675D89">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387C1661">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710C358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tcBorders>
          </w:tcPr>
          <w:p w14:paraId="62E77EE1">
            <w:pPr>
              <w:tabs>
                <w:tab w:val="left" w:pos="810"/>
                <w:tab w:val="left" w:pos="1980"/>
              </w:tabs>
              <w:spacing w:after="0" w:line="240" w:lineRule="auto"/>
              <w:jc w:val="right"/>
              <w:rPr>
                <w:rFonts w:ascii="Arial Narrow" w:hAnsi="Arial Narrow"/>
                <w:color w:val="000000" w:themeColor="text1"/>
                <w:sz w:val="18"/>
                <w:szCs w:val="18"/>
                <w:lang w:val="en-US"/>
                <w14:textFill>
                  <w14:solidFill>
                    <w14:schemeClr w14:val="tx1"/>
                  </w14:solidFill>
                </w14:textFill>
              </w:rPr>
            </w:pPr>
          </w:p>
        </w:tc>
        <w:tc>
          <w:tcPr>
            <w:tcW w:w="1728" w:type="dxa"/>
            <w:tcBorders>
              <w:top w:val="nil"/>
            </w:tcBorders>
          </w:tcPr>
          <w:p w14:paraId="65FB59E6">
            <w:pPr>
              <w:pStyle w:val="16"/>
              <w:shd w:val="clear" w:color="auto" w:fill="FFFFFF"/>
              <w:spacing w:after="0" w:line="240" w:lineRule="auto"/>
              <w:ind w:left="180"/>
              <w:rPr>
                <w:rFonts w:ascii="Arial Narrow" w:hAnsi="Arial Narrow" w:eastAsia="Times New Roman" w:cs="Times New Roman"/>
                <w:color w:val="000000" w:themeColor="text1"/>
                <w:sz w:val="16"/>
                <w:szCs w:val="16"/>
                <w14:textFill>
                  <w14:solidFill>
                    <w14:schemeClr w14:val="tx1"/>
                  </w14:solidFill>
                </w14:textFill>
              </w:rPr>
            </w:pPr>
            <w:r>
              <w:rPr>
                <w:rFonts w:ascii="Arial Narrow" w:hAnsi="Arial Narrow" w:eastAsia="Times New Roman" w:cs="Times New Roman"/>
                <w:color w:val="000000" w:themeColor="text1"/>
                <w:sz w:val="16"/>
                <w:szCs w:val="16"/>
                <w:lang w:val="en-US"/>
                <w14:textFill>
                  <w14:solidFill>
                    <w14:schemeClr w14:val="tx1"/>
                  </w14:solidFill>
                </w14:textFill>
              </w:rPr>
              <w:t>Semakin berkurangnya jumlah pelaku adat istiadat sebagai akibat dari minimnya minat generasi muda terhadap adat istiadat daerah</w:t>
            </w:r>
          </w:p>
          <w:p w14:paraId="76B4B66D">
            <w:pPr>
              <w:shd w:val="clear" w:color="auto" w:fill="FFFFFF"/>
              <w:spacing w:after="0" w:line="240" w:lineRule="auto"/>
              <w:rPr>
                <w:rFonts w:ascii="Arial Narrow" w:hAnsi="Arial Narrow" w:eastAsia="Times New Roman" w:cs="Times New Roman"/>
                <w:color w:val="000000" w:themeColor="text1"/>
                <w:sz w:val="16"/>
                <w:szCs w:val="16"/>
                <w:lang w:val="en-US"/>
                <w14:textFill>
                  <w14:solidFill>
                    <w14:schemeClr w14:val="tx1"/>
                  </w14:solidFill>
                </w14:textFill>
              </w:rPr>
            </w:pPr>
          </w:p>
        </w:tc>
        <w:tc>
          <w:tcPr>
            <w:tcW w:w="1872" w:type="dxa"/>
            <w:tcBorders>
              <w:top w:val="nil"/>
            </w:tcBorders>
          </w:tcPr>
          <w:p w14:paraId="0DC766B1">
            <w:pPr>
              <w:pStyle w:val="16"/>
              <w:shd w:val="clear" w:color="auto" w:fill="FFFFFF"/>
              <w:spacing w:after="0" w:line="240" w:lineRule="auto"/>
              <w:ind w:left="180"/>
              <w:rPr>
                <w:rFonts w:ascii="Arial Narrow" w:hAnsi="Arial Narrow"/>
                <w:color w:val="000000" w:themeColor="text1"/>
                <w:sz w:val="16"/>
                <w:szCs w:val="16"/>
                <w:lang w:val="en-US"/>
                <w14:textFill>
                  <w14:solidFill>
                    <w14:schemeClr w14:val="tx1"/>
                  </w14:solidFill>
                </w14:textFill>
              </w:rPr>
            </w:pPr>
            <w:r>
              <w:rPr>
                <w:rFonts w:ascii="Arial Narrow" w:hAnsi="Arial Narrow" w:eastAsia="Times New Roman" w:cs="Times New Roman"/>
                <w:color w:val="000000" w:themeColor="text1"/>
                <w:sz w:val="16"/>
                <w:szCs w:val="16"/>
                <w14:textFill>
                  <w14:solidFill>
                    <w14:schemeClr w14:val="tx1"/>
                  </w14:solidFill>
                </w14:textFill>
              </w:rPr>
              <w:t xml:space="preserve">Mempertahankan adat-istiadat yang bernilai luhur </w:t>
            </w:r>
            <w:r>
              <w:rPr>
                <w:rFonts w:ascii="Arial Narrow" w:hAnsi="Arial Narrow" w:eastAsia="Times New Roman" w:cs="Times New Roman"/>
                <w:color w:val="000000" w:themeColor="text1"/>
                <w:sz w:val="16"/>
                <w:szCs w:val="16"/>
                <w:lang w:val="en-US"/>
                <w14:textFill>
                  <w14:solidFill>
                    <w14:schemeClr w14:val="tx1"/>
                  </w14:solidFill>
                </w14:textFill>
              </w:rPr>
              <w:t>melalui proses regenerasi secara adatiah</w:t>
            </w:r>
          </w:p>
          <w:p w14:paraId="35BB47C7">
            <w:pPr>
              <w:pStyle w:val="16"/>
              <w:shd w:val="clear" w:color="auto" w:fill="FFFFFF"/>
              <w:spacing w:after="0" w:line="240" w:lineRule="auto"/>
              <w:ind w:left="180"/>
              <w:rPr>
                <w:rFonts w:ascii="Arial Narrow" w:hAnsi="Arial Narrow"/>
                <w:color w:val="000000" w:themeColor="text1"/>
                <w:sz w:val="16"/>
                <w:szCs w:val="16"/>
                <w:lang w:val="en-US"/>
                <w14:textFill>
                  <w14:solidFill>
                    <w14:schemeClr w14:val="tx1"/>
                  </w14:solidFill>
                </w14:textFill>
              </w:rPr>
            </w:pPr>
          </w:p>
        </w:tc>
        <w:tc>
          <w:tcPr>
            <w:tcW w:w="1620" w:type="dxa"/>
            <w:tcBorders>
              <w:top w:val="nil"/>
            </w:tcBorders>
          </w:tcPr>
          <w:p w14:paraId="6CBD6EF6">
            <w:pPr>
              <w:pStyle w:val="16"/>
              <w:shd w:val="clear" w:color="auto" w:fill="FFFFFF"/>
              <w:spacing w:after="0" w:line="240" w:lineRule="auto"/>
              <w:ind w:left="180"/>
              <w:rPr>
                <w:rFonts w:ascii="Arial Narrow" w:hAnsi="Arial Narrow" w:eastAsia="Times New Roman" w:cs="Times New Roman"/>
                <w:color w:val="000000" w:themeColor="text1"/>
                <w:sz w:val="16"/>
                <w:szCs w:val="16"/>
                <w14:textFill>
                  <w14:solidFill>
                    <w14:schemeClr w14:val="tx1"/>
                  </w14:solidFill>
                </w14:textFill>
              </w:rPr>
            </w:pPr>
            <w:r>
              <w:rPr>
                <w:rFonts w:ascii="Arial Narrow" w:hAnsi="Arial Narrow" w:eastAsia="Times New Roman" w:cs="Times New Roman"/>
                <w:color w:val="000000" w:themeColor="text1"/>
                <w:sz w:val="16"/>
                <w:szCs w:val="16"/>
                <w:lang w:val="en-US"/>
                <w14:textFill>
                  <w14:solidFill>
                    <w14:schemeClr w14:val="tx1"/>
                  </w14:solidFill>
                </w14:textFill>
              </w:rPr>
              <w:t>Melestarikan adat dan tradisi yang masih menjadi pedoman/ penuntun dalam kehidupan masyarakat</w:t>
            </w:r>
          </w:p>
          <w:p w14:paraId="3A56D31F">
            <w:pPr>
              <w:pStyle w:val="16"/>
              <w:shd w:val="clear" w:color="auto" w:fill="FFFFFF"/>
              <w:spacing w:after="0" w:line="240" w:lineRule="auto"/>
              <w:ind w:left="180"/>
              <w:rPr>
                <w:rFonts w:ascii="Arial Narrow" w:hAnsi="Arial Narrow"/>
                <w:color w:val="000000" w:themeColor="text1"/>
                <w:sz w:val="16"/>
                <w:szCs w:val="16"/>
                <w:lang w:val="en-US"/>
                <w14:textFill>
                  <w14:solidFill>
                    <w14:schemeClr w14:val="tx1"/>
                  </w14:solidFill>
                </w14:textFill>
              </w:rPr>
            </w:pPr>
          </w:p>
        </w:tc>
        <w:tc>
          <w:tcPr>
            <w:tcW w:w="1710" w:type="dxa"/>
            <w:tcBorders>
              <w:top w:val="nil"/>
            </w:tcBorders>
          </w:tcPr>
          <w:p w14:paraId="2FEE1A90">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Lembaga-lembaga adat,Pelaku dan pelestari adat istiadat, Dinas Kebudayaan </w:t>
            </w:r>
          </w:p>
          <w:p w14:paraId="5C7DD908">
            <w:pPr>
              <w:pStyle w:val="16"/>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p>
        </w:tc>
        <w:tc>
          <w:tcPr>
            <w:tcW w:w="1638" w:type="dxa"/>
            <w:tcBorders>
              <w:top w:val="nil"/>
            </w:tcBorders>
          </w:tcPr>
          <w:p w14:paraId="62FBF620">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Peningkatan kapasitas  SDM Adat istiadat</w:t>
            </w:r>
          </w:p>
          <w:p w14:paraId="771E0AE1">
            <w:pPr>
              <w:pStyle w:val="16"/>
              <w:tabs>
                <w:tab w:val="left" w:pos="810"/>
                <w:tab w:val="left" w:pos="1980"/>
              </w:tabs>
              <w:spacing w:after="0" w:line="240" w:lineRule="auto"/>
              <w:ind w:left="72"/>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Memfasilitasi terbentuknya forum dialog adat istiadat lintas lembaga adat</w:t>
            </w:r>
          </w:p>
          <w:p w14:paraId="56945119">
            <w:pPr>
              <w:pStyle w:val="16"/>
              <w:tabs>
                <w:tab w:val="left" w:pos="810"/>
                <w:tab w:val="left" w:pos="1980"/>
              </w:tabs>
              <w:spacing w:after="0" w:line="240" w:lineRule="auto"/>
              <w:ind w:left="72"/>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Memfasilitasi event khusus berkaitan dengan pagelaran adat istiadat</w:t>
            </w:r>
          </w:p>
        </w:tc>
        <w:tc>
          <w:tcPr>
            <w:tcW w:w="1620" w:type="dxa"/>
            <w:tcBorders>
              <w:top w:val="nil"/>
            </w:tcBorders>
          </w:tcPr>
          <w:p w14:paraId="12F81390">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Meningkatnya kapasitas SDM pengelolala lembaga adat</w:t>
            </w:r>
          </w:p>
        </w:tc>
        <w:tc>
          <w:tcPr>
            <w:tcW w:w="1620" w:type="dxa"/>
            <w:tcBorders>
              <w:top w:val="nil"/>
            </w:tcBorders>
          </w:tcPr>
          <w:p w14:paraId="521328DE">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Meningkatnya kapasitas SDM pengelolala lembaga adat </w:t>
            </w:r>
          </w:p>
        </w:tc>
        <w:tc>
          <w:tcPr>
            <w:tcW w:w="1620" w:type="dxa"/>
            <w:tcBorders>
              <w:top w:val="nil"/>
            </w:tcBorders>
          </w:tcPr>
          <w:p w14:paraId="4413B745">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Meningkatnya kapasitas SDM pengelolala lembaga adat </w:t>
            </w:r>
          </w:p>
        </w:tc>
        <w:tc>
          <w:tcPr>
            <w:tcW w:w="1620" w:type="dxa"/>
            <w:tcBorders>
              <w:top w:val="nil"/>
            </w:tcBorders>
          </w:tcPr>
          <w:p w14:paraId="436ABE1D">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Meningkatnya kapasitas SDM pengelolala lembaga adat </w:t>
            </w:r>
          </w:p>
        </w:tc>
      </w:tr>
    </w:tbl>
    <w:p w14:paraId="7C6E5175">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2F37F868">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11416DD9">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161FDCED">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F6B2153">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2BEA53F5">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7A39992">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3A475F64">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F2341A3">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669A00E6">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3D216CF8">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65E31C5">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74AD78E9">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C7EA334">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2AB19E88">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6D39A8BD">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4763B61">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1562AC11">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2E24FD4F">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6A7D2FC2">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26A83DF1">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VII.1.4.</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Ritus</w:t>
      </w:r>
    </w:p>
    <w:p w14:paraId="1F5D0531">
      <w:pPr>
        <w:pStyle w:val="16"/>
        <w:numPr>
          <w:ilvl w:val="0"/>
          <w:numId w:val="60"/>
        </w:numPr>
        <w:tabs>
          <w:tab w:val="left" w:pos="189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Aspek Perlindungan </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149B82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4E9CFCF2">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77A0A913">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698343F2">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6BD29977">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0956626B">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w:t>
            </w:r>
          </w:p>
        </w:tc>
        <w:tc>
          <w:tcPr>
            <w:tcW w:w="1638" w:type="dxa"/>
            <w:vMerge w:val="restart"/>
          </w:tcPr>
          <w:p w14:paraId="520A63D5">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73A4CEB9">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3319A7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2CD9D7EA">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3C3CEAA6">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0802B67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6B1E32F1">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0095273D">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750F00FC">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5BA5BBBB">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001FE7CE">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630C6868">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6E0E3BD1">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6A670C8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7A3EACE8">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517C3FC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26A8C809">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340EC0F6">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350D5FFB">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5D27E60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5EB00C61">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22D7D8C8">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4DA42794">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2D8F3813">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60A6AE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tcBorders>
          </w:tcPr>
          <w:p w14:paraId="0E58E998">
            <w:pPr>
              <w:tabs>
                <w:tab w:val="left" w:pos="810"/>
                <w:tab w:val="left" w:pos="1980"/>
              </w:tabs>
              <w:spacing w:after="0" w:line="240" w:lineRule="auto"/>
              <w:jc w:val="right"/>
              <w:rPr>
                <w:rFonts w:ascii="Arial Narrow" w:hAnsi="Arial Narrow"/>
                <w:color w:val="000000" w:themeColor="text1"/>
                <w:sz w:val="18"/>
                <w:szCs w:val="18"/>
                <w:lang w:val="en-US"/>
                <w14:textFill>
                  <w14:solidFill>
                    <w14:schemeClr w14:val="tx1"/>
                  </w14:solidFill>
                </w14:textFill>
              </w:rPr>
            </w:pPr>
          </w:p>
        </w:tc>
        <w:tc>
          <w:tcPr>
            <w:tcW w:w="1728" w:type="dxa"/>
            <w:tcBorders>
              <w:top w:val="nil"/>
            </w:tcBorders>
          </w:tcPr>
          <w:p w14:paraId="04062F6F">
            <w:pPr>
              <w:pStyle w:val="16"/>
              <w:tabs>
                <w:tab w:val="left" w:pos="810"/>
                <w:tab w:val="left" w:pos="1980"/>
              </w:tabs>
              <w:spacing w:after="0" w:line="240" w:lineRule="auto"/>
              <w:ind w:left="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Intensitas pelaksanaan tradisi ritual saat ini semakin berkurang bahkan semakin kehilangan nilai sakral</w:t>
            </w:r>
          </w:p>
        </w:tc>
        <w:tc>
          <w:tcPr>
            <w:tcW w:w="1872" w:type="dxa"/>
            <w:tcBorders>
              <w:top w:val="nil"/>
            </w:tcBorders>
          </w:tcPr>
          <w:p w14:paraId="7C56662D">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Perlu adanya kerjasama dan kesepahaman antara kelembagaan adat dan lembaga agama dalam mendukung pelestarian tradisi ritus </w:t>
            </w:r>
          </w:p>
        </w:tc>
        <w:tc>
          <w:tcPr>
            <w:tcW w:w="1620" w:type="dxa"/>
            <w:tcBorders>
              <w:top w:val="nil"/>
            </w:tcBorders>
          </w:tcPr>
          <w:p w14:paraId="199AB6AC">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Untuk mendukung upaya pelestarian ritus dan mendukung pemajuan wisata budaya </w:t>
            </w:r>
          </w:p>
        </w:tc>
        <w:tc>
          <w:tcPr>
            <w:tcW w:w="1710" w:type="dxa"/>
            <w:tcBorders>
              <w:top w:val="nil"/>
            </w:tcBorders>
          </w:tcPr>
          <w:p w14:paraId="5F5EB4BB">
            <w:pPr>
              <w:pStyle w:val="16"/>
              <w:tabs>
                <w:tab w:val="left" w:pos="180"/>
                <w:tab w:val="left" w:pos="1980"/>
              </w:tabs>
              <w:spacing w:after="0" w:line="240" w:lineRule="auto"/>
              <w:ind w:left="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Dinas Kebudayaan, Departemen Agama, Lembaga adat pelestari ritus</w:t>
            </w:r>
          </w:p>
          <w:p w14:paraId="4F485861">
            <w:pPr>
              <w:pStyle w:val="16"/>
              <w:tabs>
                <w:tab w:val="left" w:pos="180"/>
                <w:tab w:val="left" w:pos="1980"/>
              </w:tabs>
              <w:spacing w:after="0" w:line="240" w:lineRule="auto"/>
              <w:ind w:left="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Lembaga Agama</w:t>
            </w:r>
          </w:p>
          <w:p w14:paraId="2573510A">
            <w:pPr>
              <w:pStyle w:val="16"/>
              <w:tabs>
                <w:tab w:val="left" w:pos="180"/>
                <w:tab w:val="left" w:pos="1980"/>
              </w:tabs>
              <w:spacing w:after="0" w:line="240" w:lineRule="auto"/>
              <w:ind w:left="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Masyarakat adat</w:t>
            </w:r>
          </w:p>
        </w:tc>
        <w:tc>
          <w:tcPr>
            <w:tcW w:w="1638" w:type="dxa"/>
            <w:tcBorders>
              <w:top w:val="nil"/>
            </w:tcBorders>
          </w:tcPr>
          <w:p w14:paraId="53F8B144">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Memfasilitasi kerjasama pemajuan tradisi ritus sebagai warisan budaya daerah antara lembaga adat dan lembaga agama</w:t>
            </w:r>
          </w:p>
          <w:p w14:paraId="06B5663B">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Menyusun rencana pemanfaatan kawasan cagar budaya</w:t>
            </w:r>
          </w:p>
          <w:p w14:paraId="781FA7D1">
            <w:pPr>
              <w:tabs>
                <w:tab w:val="left" w:pos="810"/>
                <w:tab w:val="left" w:pos="1980"/>
              </w:tabs>
              <w:spacing w:after="0" w:line="240" w:lineRule="auto"/>
              <w:ind w:left="-81"/>
              <w:rPr>
                <w:rFonts w:ascii="Arial Narrow" w:hAnsi="Arial Narrow"/>
                <w:color w:val="000000" w:themeColor="text1"/>
                <w:sz w:val="16"/>
                <w:szCs w:val="16"/>
                <w:lang w:val="en-US"/>
                <w14:textFill>
                  <w14:solidFill>
                    <w14:schemeClr w14:val="tx1"/>
                  </w14:solidFill>
                </w14:textFill>
              </w:rPr>
            </w:pPr>
          </w:p>
        </w:tc>
        <w:tc>
          <w:tcPr>
            <w:tcW w:w="1620" w:type="dxa"/>
            <w:tcBorders>
              <w:top w:val="nil"/>
            </w:tcBorders>
          </w:tcPr>
          <w:p w14:paraId="7175FA94">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Terbangunnya kerjasama pemajuan tradisi ritus sebagai warisan budaya daerah antara lembaga adat dan lembaga agama</w:t>
            </w:r>
          </w:p>
          <w:p w14:paraId="561AF122">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Dokumen  rencana pemanfaatan kawasan cagar budaya</w:t>
            </w:r>
          </w:p>
          <w:p w14:paraId="62A17872">
            <w:pPr>
              <w:tabs>
                <w:tab w:val="left" w:pos="810"/>
                <w:tab w:val="left" w:pos="1980"/>
              </w:tabs>
              <w:spacing w:after="0" w:line="240" w:lineRule="auto"/>
              <w:ind w:left="-81"/>
              <w:rPr>
                <w:rFonts w:ascii="Arial Narrow" w:hAnsi="Arial Narrow"/>
                <w:color w:val="000000" w:themeColor="text1"/>
                <w:sz w:val="16"/>
                <w:szCs w:val="16"/>
                <w:lang w:val="en-US"/>
                <w14:textFill>
                  <w14:solidFill>
                    <w14:schemeClr w14:val="tx1"/>
                  </w14:solidFill>
                </w14:textFill>
              </w:rPr>
            </w:pPr>
          </w:p>
        </w:tc>
        <w:tc>
          <w:tcPr>
            <w:tcW w:w="1620" w:type="dxa"/>
            <w:tcBorders>
              <w:top w:val="nil"/>
            </w:tcBorders>
          </w:tcPr>
          <w:p w14:paraId="6796981C">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Terbangunnya kerjasama pemajuan tradisi ritus sebagai warisan budaya daerah antara lembaga adat dan lembaga agama</w:t>
            </w:r>
          </w:p>
          <w:p w14:paraId="17565D31">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Dokumen  rencana pemanfaatan kawasan cagar budaya</w:t>
            </w:r>
          </w:p>
          <w:p w14:paraId="6741CD4E">
            <w:pPr>
              <w:tabs>
                <w:tab w:val="left" w:pos="810"/>
                <w:tab w:val="left" w:pos="1980"/>
              </w:tabs>
              <w:spacing w:after="0" w:line="240" w:lineRule="auto"/>
              <w:ind w:left="-81"/>
              <w:rPr>
                <w:rFonts w:ascii="Arial Narrow" w:hAnsi="Arial Narrow"/>
                <w:color w:val="000000" w:themeColor="text1"/>
                <w:sz w:val="16"/>
                <w:szCs w:val="16"/>
                <w:lang w:val="en-US"/>
                <w14:textFill>
                  <w14:solidFill>
                    <w14:schemeClr w14:val="tx1"/>
                  </w14:solidFill>
                </w14:textFill>
              </w:rPr>
            </w:pPr>
          </w:p>
        </w:tc>
        <w:tc>
          <w:tcPr>
            <w:tcW w:w="1620" w:type="dxa"/>
            <w:tcBorders>
              <w:top w:val="nil"/>
            </w:tcBorders>
          </w:tcPr>
          <w:p w14:paraId="626E257E">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Terbangunnya kerjasama pemajuan tradisi ritus sebagai warisan budaya daerah antara lembaga adat dan lembaga agama</w:t>
            </w:r>
          </w:p>
          <w:p w14:paraId="36A12BCA">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Dokumen  rencana pemanfaatan kawasan cagar budaya</w:t>
            </w:r>
          </w:p>
          <w:p w14:paraId="6019B621">
            <w:pPr>
              <w:tabs>
                <w:tab w:val="left" w:pos="810"/>
                <w:tab w:val="left" w:pos="1980"/>
              </w:tabs>
              <w:spacing w:after="0" w:line="240" w:lineRule="auto"/>
              <w:ind w:left="-81"/>
              <w:rPr>
                <w:rFonts w:ascii="Arial Narrow" w:hAnsi="Arial Narrow"/>
                <w:color w:val="000000" w:themeColor="text1"/>
                <w:sz w:val="16"/>
                <w:szCs w:val="16"/>
                <w:lang w:val="en-US"/>
                <w14:textFill>
                  <w14:solidFill>
                    <w14:schemeClr w14:val="tx1"/>
                  </w14:solidFill>
                </w14:textFill>
              </w:rPr>
            </w:pPr>
          </w:p>
        </w:tc>
        <w:tc>
          <w:tcPr>
            <w:tcW w:w="1620" w:type="dxa"/>
            <w:tcBorders>
              <w:top w:val="nil"/>
            </w:tcBorders>
          </w:tcPr>
          <w:p w14:paraId="556CF058">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Terbangunnya kerjasama pemajuan tradisi ritus sebagai warisan budaya daerah antara lembaga adat dan lembaga agama</w:t>
            </w:r>
          </w:p>
          <w:p w14:paraId="4F4D506F">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Dokumen  rencana pemanfaatan kawasan cagar budaya</w:t>
            </w:r>
          </w:p>
          <w:p w14:paraId="6413A4D0">
            <w:pPr>
              <w:tabs>
                <w:tab w:val="left" w:pos="810"/>
                <w:tab w:val="left" w:pos="1980"/>
              </w:tabs>
              <w:spacing w:after="0" w:line="240" w:lineRule="auto"/>
              <w:ind w:left="-81"/>
              <w:rPr>
                <w:rFonts w:ascii="Arial Narrow" w:hAnsi="Arial Narrow"/>
                <w:color w:val="000000" w:themeColor="text1"/>
                <w:sz w:val="16"/>
                <w:szCs w:val="16"/>
                <w:lang w:val="en-US"/>
                <w14:textFill>
                  <w14:solidFill>
                    <w14:schemeClr w14:val="tx1"/>
                  </w14:solidFill>
                </w14:textFill>
              </w:rPr>
            </w:pPr>
          </w:p>
        </w:tc>
      </w:tr>
    </w:tbl>
    <w:p w14:paraId="757CB1E0">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4BC0DB21">
      <w:pPr>
        <w:spacing w:after="160" w:line="259"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40A36B76">
      <w:pPr>
        <w:pStyle w:val="16"/>
        <w:numPr>
          <w:ilvl w:val="0"/>
          <w:numId w:val="60"/>
        </w:numPr>
        <w:tabs>
          <w:tab w:val="left" w:pos="189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Pengembangan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4D1F27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585E6BFA">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3961350E">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613D2EC1">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033785B2">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0410C081">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w:t>
            </w:r>
          </w:p>
        </w:tc>
        <w:tc>
          <w:tcPr>
            <w:tcW w:w="1638" w:type="dxa"/>
            <w:vMerge w:val="restart"/>
          </w:tcPr>
          <w:p w14:paraId="11B5C93E">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05F618B9">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5327CBA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3F2F6AEA">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1925689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4B29B9E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1ACCA47D">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37CF0848">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1C7D86D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16AA303C">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1A0930A3">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6D9B9196">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042D266D">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63B323B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38BDD93C">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66439269">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4954A827">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4FC3AA1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20624BD1">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7603619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7AC502A6">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73039E1A">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6CD538C3">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4AEF91A4">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302044F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tcBorders>
          </w:tcPr>
          <w:p w14:paraId="6A6DBC81">
            <w:pPr>
              <w:tabs>
                <w:tab w:val="left" w:pos="810"/>
                <w:tab w:val="left" w:pos="1980"/>
              </w:tabs>
              <w:spacing w:after="0" w:line="240" w:lineRule="auto"/>
              <w:jc w:val="right"/>
              <w:rPr>
                <w:rFonts w:ascii="Arial Narrow" w:hAnsi="Arial Narrow"/>
                <w:color w:val="000000" w:themeColor="text1"/>
                <w:sz w:val="18"/>
                <w:szCs w:val="18"/>
                <w:lang w:val="en-US"/>
                <w14:textFill>
                  <w14:solidFill>
                    <w14:schemeClr w14:val="tx1"/>
                  </w14:solidFill>
                </w14:textFill>
              </w:rPr>
            </w:pPr>
          </w:p>
        </w:tc>
        <w:tc>
          <w:tcPr>
            <w:tcW w:w="1728" w:type="dxa"/>
            <w:tcBorders>
              <w:top w:val="nil"/>
            </w:tcBorders>
          </w:tcPr>
          <w:p w14:paraId="0EE59455">
            <w:pPr>
              <w:pStyle w:val="16"/>
              <w:tabs>
                <w:tab w:val="left" w:pos="810"/>
                <w:tab w:val="left" w:pos="1980"/>
              </w:tabs>
              <w:spacing w:after="0" w:line="240" w:lineRule="auto"/>
              <w:ind w:left="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Belum adanya kajian terkait nilai-nilai yang terkandung dalam pelaksanaan ritus </w:t>
            </w:r>
          </w:p>
        </w:tc>
        <w:tc>
          <w:tcPr>
            <w:tcW w:w="1872" w:type="dxa"/>
            <w:tcBorders>
              <w:top w:val="nil"/>
            </w:tcBorders>
          </w:tcPr>
          <w:p w14:paraId="187830D6">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Perlu adanya kajian ilmiah terhadap nilai dari suatu ritus dan hasil dari kajian tersebut dapat dipublikasikan kepada masyarakat umum untuk pelestarian ritus itu sendiri </w:t>
            </w:r>
          </w:p>
        </w:tc>
        <w:tc>
          <w:tcPr>
            <w:tcW w:w="1620" w:type="dxa"/>
            <w:tcBorders>
              <w:top w:val="nil"/>
            </w:tcBorders>
          </w:tcPr>
          <w:p w14:paraId="55F63ECF">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Untuk melestarikan tradisi ritus sebagai bagian dari warisan budaya leluhur yang memiliki keunikan dan daya tarik tersendiri bagi para pencinta kebudayaan dan masyarakat pada umumnya</w:t>
            </w:r>
          </w:p>
        </w:tc>
        <w:tc>
          <w:tcPr>
            <w:tcW w:w="1710" w:type="dxa"/>
            <w:tcBorders>
              <w:top w:val="nil"/>
            </w:tcBorders>
          </w:tcPr>
          <w:p w14:paraId="62D46676">
            <w:pPr>
              <w:pStyle w:val="16"/>
              <w:tabs>
                <w:tab w:val="left" w:pos="180"/>
                <w:tab w:val="left" w:pos="1980"/>
              </w:tabs>
              <w:spacing w:after="0" w:line="240" w:lineRule="auto"/>
              <w:ind w:left="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Dinas Kebudayaan, Lembaga adat pelestari ritus, Lembaga Pendidikan,</w:t>
            </w:r>
          </w:p>
          <w:p w14:paraId="096B9FDA">
            <w:pPr>
              <w:pStyle w:val="16"/>
              <w:tabs>
                <w:tab w:val="left" w:pos="180"/>
                <w:tab w:val="left" w:pos="1980"/>
              </w:tabs>
              <w:spacing w:after="0" w:line="240" w:lineRule="auto"/>
              <w:ind w:left="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Lembaga Agama,</w:t>
            </w:r>
          </w:p>
          <w:p w14:paraId="00E01FA7">
            <w:pPr>
              <w:pStyle w:val="16"/>
              <w:tabs>
                <w:tab w:val="left" w:pos="180"/>
                <w:tab w:val="left" w:pos="1980"/>
              </w:tabs>
              <w:spacing w:after="0" w:line="240" w:lineRule="auto"/>
              <w:ind w:left="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Masyarakat adat</w:t>
            </w:r>
          </w:p>
        </w:tc>
        <w:tc>
          <w:tcPr>
            <w:tcW w:w="1638" w:type="dxa"/>
            <w:tcBorders>
              <w:top w:val="nil"/>
            </w:tcBorders>
          </w:tcPr>
          <w:p w14:paraId="312AF8A6">
            <w:pPr>
              <w:pStyle w:val="16"/>
              <w:tabs>
                <w:tab w:val="left" w:pos="810"/>
                <w:tab w:val="left" w:pos="1980"/>
              </w:tabs>
              <w:spacing w:after="0" w:line="240" w:lineRule="auto"/>
              <w:ind w:left="72"/>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Menyusun rencana pemanfaatan kawasan cagar budaya, pencarian mitra kerja untuk melakukan kajian, publikasi hasil kajian</w:t>
            </w:r>
          </w:p>
          <w:p w14:paraId="5891CDDF">
            <w:pPr>
              <w:tabs>
                <w:tab w:val="left" w:pos="810"/>
                <w:tab w:val="left" w:pos="1980"/>
              </w:tabs>
              <w:spacing w:after="0" w:line="240" w:lineRule="auto"/>
              <w:ind w:left="-81"/>
              <w:rPr>
                <w:rFonts w:ascii="Arial Narrow" w:hAnsi="Arial Narrow"/>
                <w:color w:val="000000" w:themeColor="text1"/>
                <w:sz w:val="16"/>
                <w:szCs w:val="16"/>
                <w:lang w:val="en-US"/>
                <w14:textFill>
                  <w14:solidFill>
                    <w14:schemeClr w14:val="tx1"/>
                  </w14:solidFill>
                </w14:textFill>
              </w:rPr>
            </w:pPr>
          </w:p>
        </w:tc>
        <w:tc>
          <w:tcPr>
            <w:tcW w:w="1620" w:type="dxa"/>
            <w:tcBorders>
              <w:top w:val="nil"/>
            </w:tcBorders>
          </w:tcPr>
          <w:p w14:paraId="6C93D9FC">
            <w:pPr>
              <w:pStyle w:val="16"/>
              <w:tabs>
                <w:tab w:val="left" w:pos="810"/>
                <w:tab w:val="left" w:pos="1980"/>
              </w:tabs>
              <w:spacing w:after="0" w:line="240" w:lineRule="auto"/>
              <w:ind w:left="72"/>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Tersedianya Dokumen  rencana pemanfaatan kawasan cagar budaya </w:t>
            </w:r>
          </w:p>
          <w:p w14:paraId="7F1E8557">
            <w:pPr>
              <w:tabs>
                <w:tab w:val="left" w:pos="810"/>
                <w:tab w:val="left" w:pos="1980"/>
              </w:tabs>
              <w:spacing w:after="0" w:line="240" w:lineRule="auto"/>
              <w:ind w:left="-81"/>
              <w:rPr>
                <w:rFonts w:ascii="Arial Narrow" w:hAnsi="Arial Narrow"/>
                <w:color w:val="000000" w:themeColor="text1"/>
                <w:sz w:val="16"/>
                <w:szCs w:val="16"/>
                <w:lang w:val="en-US"/>
                <w14:textFill>
                  <w14:solidFill>
                    <w14:schemeClr w14:val="tx1"/>
                  </w14:solidFill>
                </w14:textFill>
              </w:rPr>
            </w:pPr>
          </w:p>
        </w:tc>
        <w:tc>
          <w:tcPr>
            <w:tcW w:w="1620" w:type="dxa"/>
            <w:tcBorders>
              <w:top w:val="nil"/>
            </w:tcBorders>
          </w:tcPr>
          <w:p w14:paraId="50EE50EB">
            <w:pPr>
              <w:pStyle w:val="16"/>
              <w:tabs>
                <w:tab w:val="left" w:pos="810"/>
                <w:tab w:val="left" w:pos="1980"/>
              </w:tabs>
              <w:spacing w:after="0" w:line="240" w:lineRule="auto"/>
              <w:ind w:left="72"/>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kegiatan kajian terhadap sejumlah ritus dimana hasil akhirnya dipublikasikan kepada masyarakat umum</w:t>
            </w:r>
          </w:p>
          <w:p w14:paraId="61A31A04">
            <w:pPr>
              <w:tabs>
                <w:tab w:val="left" w:pos="810"/>
                <w:tab w:val="left" w:pos="1980"/>
              </w:tabs>
              <w:spacing w:after="0" w:line="240" w:lineRule="auto"/>
              <w:ind w:left="-81"/>
              <w:rPr>
                <w:rFonts w:ascii="Arial Narrow" w:hAnsi="Arial Narrow"/>
                <w:color w:val="000000" w:themeColor="text1"/>
                <w:sz w:val="16"/>
                <w:szCs w:val="16"/>
                <w:lang w:val="en-US"/>
                <w14:textFill>
                  <w14:solidFill>
                    <w14:schemeClr w14:val="tx1"/>
                  </w14:solidFill>
                </w14:textFill>
              </w:rPr>
            </w:pPr>
          </w:p>
        </w:tc>
        <w:tc>
          <w:tcPr>
            <w:tcW w:w="1620" w:type="dxa"/>
            <w:tcBorders>
              <w:top w:val="nil"/>
            </w:tcBorders>
          </w:tcPr>
          <w:p w14:paraId="4929F2B4">
            <w:pPr>
              <w:pStyle w:val="16"/>
              <w:tabs>
                <w:tab w:val="left" w:pos="810"/>
                <w:tab w:val="left" w:pos="1980"/>
              </w:tabs>
              <w:spacing w:after="0" w:line="240" w:lineRule="auto"/>
              <w:ind w:left="72"/>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kegiatan kajian terhadap sejumlah ritus dimana hasil akhirnya dipublikasikan kepada masyarakat umum</w:t>
            </w:r>
          </w:p>
          <w:p w14:paraId="6950C8C4">
            <w:pPr>
              <w:tabs>
                <w:tab w:val="left" w:pos="810"/>
                <w:tab w:val="left" w:pos="1980"/>
              </w:tabs>
              <w:spacing w:after="0" w:line="240" w:lineRule="auto"/>
              <w:ind w:left="-81"/>
              <w:rPr>
                <w:rFonts w:ascii="Arial Narrow" w:hAnsi="Arial Narrow"/>
                <w:color w:val="000000" w:themeColor="text1"/>
                <w:sz w:val="16"/>
                <w:szCs w:val="16"/>
                <w:lang w:val="en-US"/>
                <w14:textFill>
                  <w14:solidFill>
                    <w14:schemeClr w14:val="tx1"/>
                  </w14:solidFill>
                </w14:textFill>
              </w:rPr>
            </w:pPr>
          </w:p>
        </w:tc>
        <w:tc>
          <w:tcPr>
            <w:tcW w:w="1620" w:type="dxa"/>
            <w:tcBorders>
              <w:top w:val="nil"/>
            </w:tcBorders>
          </w:tcPr>
          <w:p w14:paraId="5B32FE30">
            <w:pPr>
              <w:pStyle w:val="16"/>
              <w:tabs>
                <w:tab w:val="left" w:pos="810"/>
                <w:tab w:val="left" w:pos="1980"/>
              </w:tabs>
              <w:spacing w:after="0" w:line="240" w:lineRule="auto"/>
              <w:ind w:left="72"/>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kegiatan kajian terhadap sejumlah ritus dimana hasil akhirnya dipublikasikan kepada masyarakat umum</w:t>
            </w:r>
          </w:p>
          <w:p w14:paraId="4E4E625C">
            <w:pPr>
              <w:tabs>
                <w:tab w:val="left" w:pos="810"/>
                <w:tab w:val="left" w:pos="1980"/>
              </w:tabs>
              <w:spacing w:after="0" w:line="240" w:lineRule="auto"/>
              <w:ind w:left="-81"/>
              <w:rPr>
                <w:rFonts w:ascii="Arial Narrow" w:hAnsi="Arial Narrow"/>
                <w:color w:val="000000" w:themeColor="text1"/>
                <w:sz w:val="16"/>
                <w:szCs w:val="16"/>
                <w:lang w:val="en-US"/>
                <w14:textFill>
                  <w14:solidFill>
                    <w14:schemeClr w14:val="tx1"/>
                  </w14:solidFill>
                </w14:textFill>
              </w:rPr>
            </w:pPr>
          </w:p>
        </w:tc>
      </w:tr>
    </w:tbl>
    <w:p w14:paraId="610317B0">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4EB0B838">
      <w:pPr>
        <w:spacing w:after="160" w:line="259"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6C980ACB">
      <w:pPr>
        <w:pStyle w:val="16"/>
        <w:numPr>
          <w:ilvl w:val="0"/>
          <w:numId w:val="60"/>
        </w:numPr>
        <w:tabs>
          <w:tab w:val="left" w:pos="189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Aspek Pemanfaatan </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72C06F0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1FE2EE68">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5FE0CB8B">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4DED8370">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2BD847C4">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2345E925">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w:t>
            </w:r>
          </w:p>
        </w:tc>
        <w:tc>
          <w:tcPr>
            <w:tcW w:w="1638" w:type="dxa"/>
            <w:vMerge w:val="restart"/>
          </w:tcPr>
          <w:p w14:paraId="4C0DFA18">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4F4059C3">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647394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5B700335">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7337F3C6">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448FE5D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5F72681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430F15AA">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34BEEB28">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1B50338D">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6ED66FC7">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338B110A">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79198E43">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20605E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41087BA8">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7D7CB8CA">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34CA18A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48201DC6">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132318BD">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4478BC0A">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66D29A01">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386B186B">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7F94849A">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7FB00FF0">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0260C6F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tcBorders>
          </w:tcPr>
          <w:p w14:paraId="2C06E549">
            <w:pPr>
              <w:tabs>
                <w:tab w:val="left" w:pos="810"/>
                <w:tab w:val="left" w:pos="1980"/>
              </w:tabs>
              <w:spacing w:after="0" w:line="240" w:lineRule="auto"/>
              <w:jc w:val="right"/>
              <w:rPr>
                <w:rFonts w:ascii="Arial Narrow" w:hAnsi="Arial Narrow"/>
                <w:color w:val="000000" w:themeColor="text1"/>
                <w:sz w:val="18"/>
                <w:szCs w:val="18"/>
                <w:lang w:val="en-US"/>
                <w14:textFill>
                  <w14:solidFill>
                    <w14:schemeClr w14:val="tx1"/>
                  </w14:solidFill>
                </w14:textFill>
              </w:rPr>
            </w:pPr>
          </w:p>
        </w:tc>
        <w:tc>
          <w:tcPr>
            <w:tcW w:w="1728" w:type="dxa"/>
            <w:tcBorders>
              <w:top w:val="nil"/>
            </w:tcBorders>
          </w:tcPr>
          <w:p w14:paraId="1F96F332">
            <w:pPr>
              <w:pStyle w:val="16"/>
              <w:tabs>
                <w:tab w:val="left" w:pos="810"/>
                <w:tab w:val="left" w:pos="1980"/>
              </w:tabs>
              <w:spacing w:after="0" w:line="240" w:lineRule="auto"/>
              <w:ind w:left="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Kegiatan ritual saat ini masih dipandang bertentangan dengan norma agama walaupun tidak dipungkiri kalua kegiatan ini erupakan salah satu daya Tarik wisata budaya </w:t>
            </w:r>
          </w:p>
          <w:p w14:paraId="7CFC7830">
            <w:pPr>
              <w:pStyle w:val="16"/>
              <w:tabs>
                <w:tab w:val="left" w:pos="810"/>
                <w:tab w:val="left" w:pos="1980"/>
              </w:tabs>
              <w:spacing w:after="0" w:line="240" w:lineRule="auto"/>
              <w:ind w:left="180"/>
              <w:rPr>
                <w:rFonts w:ascii="Arial Narrow" w:hAnsi="Arial Narrow"/>
                <w:color w:val="000000" w:themeColor="text1"/>
                <w:sz w:val="16"/>
                <w:szCs w:val="16"/>
                <w:lang w:val="en-US"/>
                <w14:textFill>
                  <w14:solidFill>
                    <w14:schemeClr w14:val="tx1"/>
                  </w14:solidFill>
                </w14:textFill>
              </w:rPr>
            </w:pPr>
          </w:p>
        </w:tc>
        <w:tc>
          <w:tcPr>
            <w:tcW w:w="1872" w:type="dxa"/>
            <w:tcBorders>
              <w:top w:val="nil"/>
            </w:tcBorders>
          </w:tcPr>
          <w:p w14:paraId="7C9BBE06">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adanya kerjasama dan kesepahaman antara kelembagaan adat dan lembaga agama dalam mendukung upaya pemajuan wisata budaya daerah  melalui revitalisasi kawasan cagar budaya dengan tujuan utama pemanfaatan potensi cagar budaya untuk pemberdayaan ekonomi masyarakat adat</w:t>
            </w:r>
          </w:p>
        </w:tc>
        <w:tc>
          <w:tcPr>
            <w:tcW w:w="1620" w:type="dxa"/>
            <w:tcBorders>
              <w:top w:val="nil"/>
            </w:tcBorders>
          </w:tcPr>
          <w:p w14:paraId="7DD5DE4B">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Untuk mendukung upaya pemajuan wisata budaya daerah melalui pelestarian dan pemanfaatan objek-objek cagar budaya yang ada saat ini dengan orientasi  pemberdayaan masyarakat</w:t>
            </w:r>
          </w:p>
        </w:tc>
        <w:tc>
          <w:tcPr>
            <w:tcW w:w="1710" w:type="dxa"/>
            <w:tcBorders>
              <w:top w:val="nil"/>
            </w:tcBorders>
          </w:tcPr>
          <w:p w14:paraId="10BDD5AA">
            <w:pPr>
              <w:pStyle w:val="16"/>
              <w:tabs>
                <w:tab w:val="left" w:pos="180"/>
                <w:tab w:val="left" w:pos="1980"/>
              </w:tabs>
              <w:spacing w:after="0" w:line="240" w:lineRule="auto"/>
              <w:ind w:left="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Dinas Kebudayaan, Dinas Pariwisata, Lembaga adat pelestari ritus,</w:t>
            </w:r>
          </w:p>
          <w:p w14:paraId="5DBA9C52">
            <w:pPr>
              <w:pStyle w:val="16"/>
              <w:tabs>
                <w:tab w:val="left" w:pos="180"/>
                <w:tab w:val="left" w:pos="1980"/>
              </w:tabs>
              <w:spacing w:after="0" w:line="240" w:lineRule="auto"/>
              <w:ind w:left="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Lembaga Agama,</w:t>
            </w:r>
          </w:p>
          <w:p w14:paraId="5B0BCD27">
            <w:pPr>
              <w:pStyle w:val="16"/>
              <w:tabs>
                <w:tab w:val="left" w:pos="180"/>
                <w:tab w:val="left" w:pos="1980"/>
              </w:tabs>
              <w:spacing w:after="0" w:line="240" w:lineRule="auto"/>
              <w:ind w:left="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Masyarakat adat</w:t>
            </w:r>
          </w:p>
        </w:tc>
        <w:tc>
          <w:tcPr>
            <w:tcW w:w="1638" w:type="dxa"/>
            <w:tcBorders>
              <w:top w:val="nil"/>
            </w:tcBorders>
          </w:tcPr>
          <w:p w14:paraId="6ECA496D">
            <w:pPr>
              <w:pStyle w:val="16"/>
              <w:tabs>
                <w:tab w:val="left" w:pos="9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Memfasilitasi penyusunan calender ritus untuk menjadikan tradisi ritus sebagai bagian dalam calender of event pariwisata daerah</w:t>
            </w:r>
          </w:p>
          <w:p w14:paraId="616FC8E4">
            <w:pPr>
              <w:pStyle w:val="16"/>
              <w:tabs>
                <w:tab w:val="left" w:pos="9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Pelaksanaan  ritual secara rutin pada komunitas-komunitas pelestari ritus sesuai  calender of event pariwisata daerah  </w:t>
            </w:r>
          </w:p>
          <w:p w14:paraId="187ABB0E">
            <w:pPr>
              <w:pStyle w:val="16"/>
              <w:tabs>
                <w:tab w:val="left" w:pos="9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Memfasilitasi terbangunnya unit usaha kreatif masyarkat yang masih memanfaatkan teknologi tradisional</w:t>
            </w:r>
          </w:p>
        </w:tc>
        <w:tc>
          <w:tcPr>
            <w:tcW w:w="1620" w:type="dxa"/>
            <w:tcBorders>
              <w:top w:val="nil"/>
            </w:tcBorders>
          </w:tcPr>
          <w:p w14:paraId="3766D4F7">
            <w:pPr>
              <w:pStyle w:val="16"/>
              <w:numPr>
                <w:ilvl w:val="0"/>
                <w:numId w:val="56"/>
              </w:numPr>
              <w:tabs>
                <w:tab w:val="left" w:pos="90"/>
                <w:tab w:val="left" w:pos="1980"/>
              </w:tabs>
              <w:spacing w:after="0" w:line="240" w:lineRule="auto"/>
              <w:ind w:left="90"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Calender of event untuk ritus</w:t>
            </w:r>
          </w:p>
          <w:p w14:paraId="7F04C924">
            <w:pPr>
              <w:pStyle w:val="16"/>
              <w:numPr>
                <w:ilvl w:val="0"/>
                <w:numId w:val="56"/>
              </w:numPr>
              <w:tabs>
                <w:tab w:val="left" w:pos="90"/>
                <w:tab w:val="left" w:pos="1980"/>
              </w:tabs>
              <w:spacing w:after="0" w:line="240" w:lineRule="auto"/>
              <w:ind w:left="90"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Terlaksananya  ritual secara rutin sesuai  calender of event pariwisata daerah  </w:t>
            </w:r>
          </w:p>
          <w:p w14:paraId="75A559DE">
            <w:pPr>
              <w:pStyle w:val="16"/>
              <w:numPr>
                <w:ilvl w:val="0"/>
                <w:numId w:val="61"/>
              </w:numPr>
              <w:tabs>
                <w:tab w:val="left" w:pos="1980"/>
              </w:tabs>
              <w:spacing w:after="200" w:line="276" w:lineRule="auto"/>
              <w:ind w:left="83" w:hanging="142"/>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Terbentuknya unit usaha kreatif masyarakat  yang secara kontinyu menyediakan  sejumlah barang yang memiliki keunikan dan ciri khas daerah</w:t>
            </w:r>
          </w:p>
        </w:tc>
        <w:tc>
          <w:tcPr>
            <w:tcW w:w="1620" w:type="dxa"/>
            <w:tcBorders>
              <w:top w:val="nil"/>
            </w:tcBorders>
          </w:tcPr>
          <w:p w14:paraId="63759A26">
            <w:pPr>
              <w:pStyle w:val="16"/>
              <w:numPr>
                <w:ilvl w:val="0"/>
                <w:numId w:val="56"/>
              </w:numPr>
              <w:tabs>
                <w:tab w:val="left" w:pos="90"/>
                <w:tab w:val="left" w:pos="1980"/>
              </w:tabs>
              <w:spacing w:after="0" w:line="240" w:lineRule="auto"/>
              <w:ind w:left="90"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Calender of event untuk ritus</w:t>
            </w:r>
          </w:p>
          <w:p w14:paraId="31A7916D">
            <w:pPr>
              <w:pStyle w:val="16"/>
              <w:numPr>
                <w:ilvl w:val="0"/>
                <w:numId w:val="56"/>
              </w:numPr>
              <w:tabs>
                <w:tab w:val="left" w:pos="90"/>
                <w:tab w:val="left" w:pos="1980"/>
              </w:tabs>
              <w:spacing w:after="0" w:line="240" w:lineRule="auto"/>
              <w:ind w:left="90"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Terlaksananya  ritual secara rutin sesuai  calender of event pariwisata daerah  </w:t>
            </w:r>
          </w:p>
          <w:p w14:paraId="0482D27A">
            <w:pPr>
              <w:pStyle w:val="16"/>
              <w:numPr>
                <w:ilvl w:val="0"/>
                <w:numId w:val="56"/>
              </w:numPr>
              <w:tabs>
                <w:tab w:val="left" w:pos="90"/>
                <w:tab w:val="left" w:pos="1980"/>
              </w:tabs>
              <w:spacing w:after="0" w:line="240" w:lineRule="auto"/>
              <w:ind w:left="90"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Terbentuknya unit usaha kreatif masyarakat  yang secara kontinyu menyediakan  sejumlah barang yang memiliki keunikan dan ciri khas daerah</w:t>
            </w:r>
          </w:p>
          <w:p w14:paraId="29D13790">
            <w:pPr>
              <w:tabs>
                <w:tab w:val="left" w:pos="810"/>
                <w:tab w:val="left" w:pos="1980"/>
              </w:tabs>
              <w:spacing w:after="0" w:line="240" w:lineRule="auto"/>
              <w:ind w:left="-81"/>
              <w:rPr>
                <w:rFonts w:ascii="Arial Narrow" w:hAnsi="Arial Narrow"/>
                <w:color w:val="000000" w:themeColor="text1"/>
                <w:sz w:val="16"/>
                <w:szCs w:val="16"/>
                <w:lang w:val="en-US"/>
                <w14:textFill>
                  <w14:solidFill>
                    <w14:schemeClr w14:val="tx1"/>
                  </w14:solidFill>
                </w14:textFill>
              </w:rPr>
            </w:pPr>
          </w:p>
        </w:tc>
        <w:tc>
          <w:tcPr>
            <w:tcW w:w="1620" w:type="dxa"/>
            <w:tcBorders>
              <w:top w:val="nil"/>
            </w:tcBorders>
          </w:tcPr>
          <w:p w14:paraId="5A4D4D5A">
            <w:pPr>
              <w:pStyle w:val="16"/>
              <w:numPr>
                <w:ilvl w:val="0"/>
                <w:numId w:val="56"/>
              </w:numPr>
              <w:tabs>
                <w:tab w:val="left" w:pos="90"/>
                <w:tab w:val="left" w:pos="1980"/>
              </w:tabs>
              <w:spacing w:after="0" w:line="240" w:lineRule="auto"/>
              <w:ind w:left="90"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Calender of event untuk ritus</w:t>
            </w:r>
          </w:p>
          <w:p w14:paraId="629D5ED1">
            <w:pPr>
              <w:pStyle w:val="16"/>
              <w:numPr>
                <w:ilvl w:val="0"/>
                <w:numId w:val="56"/>
              </w:numPr>
              <w:tabs>
                <w:tab w:val="left" w:pos="90"/>
                <w:tab w:val="left" w:pos="1980"/>
              </w:tabs>
              <w:spacing w:after="0" w:line="240" w:lineRule="auto"/>
              <w:ind w:left="90"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Terlaksananya  ritual secara rutin sesuai  calender of event pariwisata daerah  </w:t>
            </w:r>
          </w:p>
          <w:p w14:paraId="4A4B720F">
            <w:pPr>
              <w:pStyle w:val="16"/>
              <w:numPr>
                <w:ilvl w:val="0"/>
                <w:numId w:val="56"/>
              </w:numPr>
              <w:tabs>
                <w:tab w:val="left" w:pos="90"/>
                <w:tab w:val="left" w:pos="1980"/>
              </w:tabs>
              <w:spacing w:after="0" w:line="240" w:lineRule="auto"/>
              <w:ind w:left="90"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Terbentuknya unit usaha kreatif masyarakat  yang secara kontinyu menyediakan  sejumlah barang yang memiliki keunikan dan ciri khas daerah</w:t>
            </w:r>
          </w:p>
          <w:p w14:paraId="4B638623">
            <w:pPr>
              <w:tabs>
                <w:tab w:val="left" w:pos="810"/>
                <w:tab w:val="left" w:pos="1980"/>
              </w:tabs>
              <w:spacing w:after="0" w:line="240" w:lineRule="auto"/>
              <w:ind w:left="-81"/>
              <w:rPr>
                <w:rFonts w:ascii="Arial Narrow" w:hAnsi="Arial Narrow"/>
                <w:color w:val="000000" w:themeColor="text1"/>
                <w:sz w:val="16"/>
                <w:szCs w:val="16"/>
                <w:lang w:val="en-US"/>
                <w14:textFill>
                  <w14:solidFill>
                    <w14:schemeClr w14:val="tx1"/>
                  </w14:solidFill>
                </w14:textFill>
              </w:rPr>
            </w:pPr>
          </w:p>
        </w:tc>
        <w:tc>
          <w:tcPr>
            <w:tcW w:w="1620" w:type="dxa"/>
            <w:tcBorders>
              <w:top w:val="nil"/>
            </w:tcBorders>
          </w:tcPr>
          <w:p w14:paraId="441DBAA4">
            <w:pPr>
              <w:pStyle w:val="16"/>
              <w:numPr>
                <w:ilvl w:val="0"/>
                <w:numId w:val="56"/>
              </w:numPr>
              <w:tabs>
                <w:tab w:val="left" w:pos="90"/>
                <w:tab w:val="left" w:pos="1980"/>
              </w:tabs>
              <w:spacing w:after="0" w:line="240" w:lineRule="auto"/>
              <w:ind w:left="90"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Calender of event untuk ritus</w:t>
            </w:r>
          </w:p>
          <w:p w14:paraId="438DFBD2">
            <w:pPr>
              <w:pStyle w:val="16"/>
              <w:numPr>
                <w:ilvl w:val="0"/>
                <w:numId w:val="56"/>
              </w:numPr>
              <w:tabs>
                <w:tab w:val="left" w:pos="90"/>
                <w:tab w:val="left" w:pos="1980"/>
              </w:tabs>
              <w:spacing w:after="0" w:line="240" w:lineRule="auto"/>
              <w:ind w:left="90"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Terlaksananya  ritual secara rutin sesuai  calender of event pariwisata daerah  </w:t>
            </w:r>
          </w:p>
          <w:p w14:paraId="390283C0">
            <w:pPr>
              <w:pStyle w:val="16"/>
              <w:numPr>
                <w:ilvl w:val="0"/>
                <w:numId w:val="56"/>
              </w:numPr>
              <w:tabs>
                <w:tab w:val="left" w:pos="90"/>
                <w:tab w:val="left" w:pos="1980"/>
              </w:tabs>
              <w:spacing w:after="0" w:line="240" w:lineRule="auto"/>
              <w:ind w:left="90"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Terbentuknya unit usaha kreatif masyarakat  yang secara kontinyu menyediakan  sejumlah barang yang memiliki keunikan dan ciri khas daerah</w:t>
            </w:r>
          </w:p>
          <w:p w14:paraId="30853C23">
            <w:pPr>
              <w:tabs>
                <w:tab w:val="left" w:pos="810"/>
                <w:tab w:val="left" w:pos="1980"/>
              </w:tabs>
              <w:spacing w:after="0" w:line="240" w:lineRule="auto"/>
              <w:ind w:left="-81"/>
              <w:rPr>
                <w:rFonts w:ascii="Arial Narrow" w:hAnsi="Arial Narrow"/>
                <w:color w:val="000000" w:themeColor="text1"/>
                <w:sz w:val="16"/>
                <w:szCs w:val="16"/>
                <w:lang w:val="en-US"/>
                <w14:textFill>
                  <w14:solidFill>
                    <w14:schemeClr w14:val="tx1"/>
                  </w14:solidFill>
                </w14:textFill>
              </w:rPr>
            </w:pPr>
          </w:p>
        </w:tc>
      </w:tr>
    </w:tbl>
    <w:p w14:paraId="55BD8057">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61F1738E">
      <w:pPr>
        <w:spacing w:after="160" w:line="259"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06EAF94A">
      <w:pPr>
        <w:pStyle w:val="16"/>
        <w:numPr>
          <w:ilvl w:val="0"/>
          <w:numId w:val="60"/>
        </w:numPr>
        <w:tabs>
          <w:tab w:val="left" w:pos="189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 xml:space="preserve">Aspek Pembinaan </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773A674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7F6A322B">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281394DB">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12426B81">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1922F474">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6D08CFA5">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w:t>
            </w:r>
          </w:p>
        </w:tc>
        <w:tc>
          <w:tcPr>
            <w:tcW w:w="1638" w:type="dxa"/>
            <w:vMerge w:val="restart"/>
          </w:tcPr>
          <w:p w14:paraId="0612CE0D">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1A778BC9">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61E31F1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1699C12D">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2394AAD9">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196B15F6">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3C362AA6">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050F098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2CEE71F7">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5296E15A">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0150249F">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7A99A2F4">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730D5783">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76A58D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612DBCB4">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32AD3A6E">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3AA75D29">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41ADC782">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42CBA95B">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1A2CEDD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48AC11AA">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0C2E7D14">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6E812554">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6B820924">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5F6AFD6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tcBorders>
          </w:tcPr>
          <w:p w14:paraId="48271015">
            <w:pPr>
              <w:tabs>
                <w:tab w:val="left" w:pos="810"/>
                <w:tab w:val="left" w:pos="1980"/>
              </w:tabs>
              <w:spacing w:after="0" w:line="240" w:lineRule="auto"/>
              <w:jc w:val="right"/>
              <w:rPr>
                <w:rFonts w:ascii="Arial Narrow" w:hAnsi="Arial Narrow"/>
                <w:color w:val="000000" w:themeColor="text1"/>
                <w:sz w:val="18"/>
                <w:szCs w:val="18"/>
                <w:lang w:val="en-US"/>
                <w14:textFill>
                  <w14:solidFill>
                    <w14:schemeClr w14:val="tx1"/>
                  </w14:solidFill>
                </w14:textFill>
              </w:rPr>
            </w:pPr>
          </w:p>
        </w:tc>
        <w:tc>
          <w:tcPr>
            <w:tcW w:w="1728" w:type="dxa"/>
            <w:tcBorders>
              <w:top w:val="nil"/>
            </w:tcBorders>
          </w:tcPr>
          <w:p w14:paraId="1DA0C9C7">
            <w:pPr>
              <w:pStyle w:val="16"/>
              <w:tabs>
                <w:tab w:val="left" w:pos="810"/>
                <w:tab w:val="left" w:pos="1980"/>
              </w:tabs>
              <w:spacing w:after="0" w:line="240" w:lineRule="auto"/>
              <w:ind w:left="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Minimnya pendampingan dan pembinaan terhadap aktivitas ritual dalam masyarakat adat</w:t>
            </w:r>
          </w:p>
          <w:p w14:paraId="3C698A18">
            <w:pPr>
              <w:pStyle w:val="16"/>
              <w:tabs>
                <w:tab w:val="left" w:pos="810"/>
                <w:tab w:val="left" w:pos="1980"/>
              </w:tabs>
              <w:spacing w:after="0" w:line="240" w:lineRule="auto"/>
              <w:ind w:left="180"/>
              <w:rPr>
                <w:rFonts w:ascii="Arial Narrow" w:hAnsi="Arial Narrow"/>
                <w:color w:val="000000" w:themeColor="text1"/>
                <w:sz w:val="16"/>
                <w:szCs w:val="16"/>
                <w:lang w:val="en-US"/>
                <w14:textFill>
                  <w14:solidFill>
                    <w14:schemeClr w14:val="tx1"/>
                  </w14:solidFill>
                </w14:textFill>
              </w:rPr>
            </w:pPr>
          </w:p>
        </w:tc>
        <w:tc>
          <w:tcPr>
            <w:tcW w:w="1872" w:type="dxa"/>
            <w:tcBorders>
              <w:top w:val="nil"/>
            </w:tcBorders>
          </w:tcPr>
          <w:p w14:paraId="37E39A67">
            <w:pPr>
              <w:pStyle w:val="16"/>
              <w:tabs>
                <w:tab w:val="left" w:pos="810"/>
                <w:tab w:val="left" w:pos="1980"/>
              </w:tabs>
              <w:spacing w:after="0" w:line="240" w:lineRule="auto"/>
              <w:ind w:left="79"/>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adanya pendampingan dan dukungan terhadap aktivitas ritus yang masih dilaksanakan dalam masyarakat</w:t>
            </w:r>
          </w:p>
          <w:p w14:paraId="31A73989">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p w14:paraId="7757079F">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tc>
        <w:tc>
          <w:tcPr>
            <w:tcW w:w="1620" w:type="dxa"/>
            <w:tcBorders>
              <w:top w:val="nil"/>
            </w:tcBorders>
          </w:tcPr>
          <w:p w14:paraId="60CC4A35">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Untuk melestarikan tradisi ritus sebagai bagian dari warisan budaya leluhur yang memiliki keunikan dan daya tarik tersendiri bagi para pencinta kebudayaan dan masyarakat pada umumnya</w:t>
            </w:r>
          </w:p>
        </w:tc>
        <w:tc>
          <w:tcPr>
            <w:tcW w:w="1710" w:type="dxa"/>
            <w:tcBorders>
              <w:top w:val="nil"/>
            </w:tcBorders>
          </w:tcPr>
          <w:p w14:paraId="1847BF61">
            <w:pPr>
              <w:pStyle w:val="16"/>
              <w:numPr>
                <w:ilvl w:val="0"/>
                <w:numId w:val="62"/>
              </w:numPr>
              <w:tabs>
                <w:tab w:val="left" w:pos="180"/>
                <w:tab w:val="left" w:pos="1980"/>
              </w:tabs>
              <w:spacing w:after="0" w:line="240" w:lineRule="auto"/>
              <w:ind w:left="18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Dinas Kebudayaan,  Bapelitbang,Lembaga adat pelestari ritus,</w:t>
            </w:r>
          </w:p>
          <w:p w14:paraId="1385A3D7">
            <w:pPr>
              <w:pStyle w:val="16"/>
              <w:numPr>
                <w:ilvl w:val="0"/>
                <w:numId w:val="62"/>
              </w:numPr>
              <w:tabs>
                <w:tab w:val="left" w:pos="180"/>
                <w:tab w:val="left" w:pos="1980"/>
              </w:tabs>
              <w:spacing w:after="0" w:line="240" w:lineRule="auto"/>
              <w:ind w:left="18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Lembaga Agama,</w:t>
            </w:r>
          </w:p>
          <w:p w14:paraId="08EB1A0B">
            <w:pPr>
              <w:pStyle w:val="16"/>
              <w:numPr>
                <w:ilvl w:val="0"/>
                <w:numId w:val="62"/>
              </w:numPr>
              <w:tabs>
                <w:tab w:val="left" w:pos="180"/>
                <w:tab w:val="left" w:pos="1980"/>
              </w:tabs>
              <w:spacing w:after="0" w:line="240" w:lineRule="auto"/>
              <w:ind w:left="18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Masyarakat adat</w:t>
            </w:r>
          </w:p>
        </w:tc>
        <w:tc>
          <w:tcPr>
            <w:tcW w:w="1638" w:type="dxa"/>
            <w:tcBorders>
              <w:top w:val="nil"/>
            </w:tcBorders>
          </w:tcPr>
          <w:p w14:paraId="3E52CE8B">
            <w:pPr>
              <w:tabs>
                <w:tab w:val="left" w:pos="810"/>
                <w:tab w:val="left" w:pos="1980"/>
              </w:tabs>
              <w:spacing w:after="0" w:line="240" w:lineRule="auto"/>
              <w:ind w:left="36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Perencanaan penganggaran, Pendampingan secara periodic terhadap lembaga adat yang melakukan ritus, monev</w:t>
            </w:r>
          </w:p>
          <w:p w14:paraId="09CA8D55">
            <w:pPr>
              <w:tabs>
                <w:tab w:val="left" w:pos="810"/>
                <w:tab w:val="left" w:pos="1980"/>
              </w:tabs>
              <w:spacing w:after="0" w:line="240" w:lineRule="auto"/>
              <w:ind w:left="-81"/>
              <w:rPr>
                <w:rFonts w:ascii="Arial Narrow" w:hAnsi="Arial Narrow"/>
                <w:color w:val="000000" w:themeColor="text1"/>
                <w:sz w:val="16"/>
                <w:szCs w:val="16"/>
                <w:lang w:val="en-US"/>
                <w14:textFill>
                  <w14:solidFill>
                    <w14:schemeClr w14:val="tx1"/>
                  </w14:solidFill>
                </w14:textFill>
              </w:rPr>
            </w:pPr>
          </w:p>
        </w:tc>
        <w:tc>
          <w:tcPr>
            <w:tcW w:w="1620" w:type="dxa"/>
            <w:tcBorders>
              <w:top w:val="nil"/>
            </w:tcBorders>
          </w:tcPr>
          <w:p w14:paraId="3A9C9965">
            <w:pPr>
              <w:tabs>
                <w:tab w:val="left" w:pos="810"/>
                <w:tab w:val="left" w:pos="1980"/>
              </w:tabs>
              <w:spacing w:after="0" w:line="240" w:lineRule="auto"/>
              <w:ind w:left="-8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Pelaksanaan ritus dapat lebih tertata dengan baik sebagai dampak dari adanya perhatian terhadap orang/lembaga pelaksana ritus </w:t>
            </w:r>
          </w:p>
        </w:tc>
        <w:tc>
          <w:tcPr>
            <w:tcW w:w="1620" w:type="dxa"/>
            <w:tcBorders>
              <w:top w:val="nil"/>
            </w:tcBorders>
          </w:tcPr>
          <w:p w14:paraId="24B59547">
            <w:pPr>
              <w:tabs>
                <w:tab w:val="left" w:pos="810"/>
                <w:tab w:val="left" w:pos="1980"/>
              </w:tabs>
              <w:spacing w:after="0" w:line="240" w:lineRule="auto"/>
              <w:ind w:left="-8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Pelaksanaan ritus dapat lebih tertata dengan baik sebagai dampak dari adanya perhatian terhadap orang/lembaga pelaksana ritus </w:t>
            </w:r>
          </w:p>
        </w:tc>
        <w:tc>
          <w:tcPr>
            <w:tcW w:w="1620" w:type="dxa"/>
            <w:tcBorders>
              <w:top w:val="nil"/>
            </w:tcBorders>
          </w:tcPr>
          <w:p w14:paraId="652C999C">
            <w:pPr>
              <w:tabs>
                <w:tab w:val="left" w:pos="810"/>
                <w:tab w:val="left" w:pos="1980"/>
              </w:tabs>
              <w:spacing w:after="0" w:line="240" w:lineRule="auto"/>
              <w:ind w:left="-8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Pelaksanaan ritus dapat lebih tertata dengan baik sebagai dampak dari adanya perhatian terhadap orang/lembaga pelaksana ritus </w:t>
            </w:r>
          </w:p>
        </w:tc>
        <w:tc>
          <w:tcPr>
            <w:tcW w:w="1620" w:type="dxa"/>
            <w:tcBorders>
              <w:top w:val="nil"/>
            </w:tcBorders>
          </w:tcPr>
          <w:p w14:paraId="7B0DE72F">
            <w:pPr>
              <w:tabs>
                <w:tab w:val="left" w:pos="810"/>
                <w:tab w:val="left" w:pos="1980"/>
              </w:tabs>
              <w:spacing w:after="0" w:line="240" w:lineRule="auto"/>
              <w:ind w:left="-8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Pelaksanaan ritus dapat lebih tertata dengan baik sebagai dampak dari adanya perhatian terhadap orang/lembaga pelaksana ritus </w:t>
            </w:r>
          </w:p>
        </w:tc>
      </w:tr>
    </w:tbl>
    <w:p w14:paraId="2687E755">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46C260F9">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2A0F1A08">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20667C20">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16B49B96">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29C199AB">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0330F63D">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08632FB8">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602A6A1B">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56356A7C">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5A42FC0D">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4FF04334">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2469A31E">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2F8FB3BA">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013B639B">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7640C5AB">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5755A41C">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1F1F12DC">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13C68D8F">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5B12CEFB">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56CC52DE">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VII.1.5.</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Pengetahuan Tradisional</w:t>
      </w:r>
    </w:p>
    <w:p w14:paraId="7793E7CF">
      <w:pPr>
        <w:pStyle w:val="16"/>
        <w:numPr>
          <w:ilvl w:val="0"/>
          <w:numId w:val="63"/>
        </w:numPr>
        <w:tabs>
          <w:tab w:val="left" w:pos="810"/>
          <w:tab w:val="left" w:pos="1890"/>
          <w:tab w:val="left" w:pos="198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Perlindungan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59B0598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0030F640">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7163A713">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170D7C17">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7B5E4DB4">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6BD7D9F0">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w:t>
            </w:r>
          </w:p>
        </w:tc>
        <w:tc>
          <w:tcPr>
            <w:tcW w:w="1638" w:type="dxa"/>
            <w:vMerge w:val="restart"/>
          </w:tcPr>
          <w:p w14:paraId="52D0CD96">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2F6BE802">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3EE6DF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5D66C6B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4AE12E72">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3BBFA375">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41EE836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76335C88">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2B71B901">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44D32EE9">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74BB686C">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54A1F7E3">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64AF94A8">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613F6C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3A06DBE5">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342EBD8E">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002AB081">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00C1F605">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2C07D74A">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43DAFFF2">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4399BFB4">
            <w:pPr>
              <w:pStyle w:val="16"/>
              <w:tabs>
                <w:tab w:val="left" w:pos="810"/>
                <w:tab w:val="left" w:pos="1980"/>
              </w:tabs>
              <w:spacing w:after="0" w:line="240" w:lineRule="auto"/>
              <w:ind w:left="162"/>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7C5C3F98">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7A0096F0">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03AB649C">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60251C8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tcBorders>
          </w:tcPr>
          <w:p w14:paraId="5920C4C0">
            <w:pPr>
              <w:tabs>
                <w:tab w:val="left" w:pos="810"/>
                <w:tab w:val="left" w:pos="1980"/>
              </w:tabs>
              <w:spacing w:after="0" w:line="240" w:lineRule="auto"/>
              <w:jc w:val="right"/>
              <w:rPr>
                <w:rFonts w:ascii="Arial Narrow" w:hAnsi="Arial Narrow"/>
                <w:color w:val="000000" w:themeColor="text1"/>
                <w:sz w:val="18"/>
                <w:szCs w:val="18"/>
                <w:lang w:val="en-US"/>
                <w14:textFill>
                  <w14:solidFill>
                    <w14:schemeClr w14:val="tx1"/>
                  </w14:solidFill>
                </w14:textFill>
              </w:rPr>
            </w:pPr>
          </w:p>
        </w:tc>
        <w:tc>
          <w:tcPr>
            <w:tcW w:w="1728" w:type="dxa"/>
            <w:tcBorders>
              <w:top w:val="nil"/>
            </w:tcBorders>
          </w:tcPr>
          <w:p w14:paraId="5928E306">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Banyak pengetahuan tradisional/kearifan lokal yang berpotensi untuk dikembangkan  namun saat ini sudah tidak digunakan lagi dikarenakan munculnya banyak pengetahuan modern dengan produk yang mudah ditemui dan harga yang terjangkau</w:t>
            </w:r>
          </w:p>
        </w:tc>
        <w:tc>
          <w:tcPr>
            <w:tcW w:w="1872" w:type="dxa"/>
            <w:tcBorders>
              <w:top w:val="nil"/>
            </w:tcBorders>
          </w:tcPr>
          <w:p w14:paraId="109A3EE4">
            <w:pPr>
              <w:pStyle w:val="16"/>
              <w:tabs>
                <w:tab w:val="left" w:pos="810"/>
                <w:tab w:val="left" w:pos="1980"/>
              </w:tabs>
              <w:spacing w:after="0" w:line="240" w:lineRule="auto"/>
              <w:ind w:left="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Perlu adanya  pendataan dan pengembangan lebih lanjut terhadap pengetahuan-pengetahuan tradisional/kearifan local yang berpotensi untuk dikembangkan lebih lanjut. </w:t>
            </w:r>
          </w:p>
        </w:tc>
        <w:tc>
          <w:tcPr>
            <w:tcW w:w="1620" w:type="dxa"/>
            <w:tcBorders>
              <w:top w:val="nil"/>
            </w:tcBorders>
          </w:tcPr>
          <w:p w14:paraId="086B5EEA">
            <w:pPr>
              <w:pStyle w:val="16"/>
              <w:tabs>
                <w:tab w:val="left" w:pos="810"/>
                <w:tab w:val="left" w:pos="1980"/>
              </w:tabs>
              <w:spacing w:after="0" w:line="240" w:lineRule="auto"/>
              <w:ind w:left="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Memaksimalkan  potensi-potensi pengetahuan tradisional/kearifan lokal masyarakat yang masih relefan untuk dikembangkan lebih lanjut</w:t>
            </w:r>
          </w:p>
        </w:tc>
        <w:tc>
          <w:tcPr>
            <w:tcW w:w="1710" w:type="dxa"/>
            <w:tcBorders>
              <w:top w:val="nil"/>
            </w:tcBorders>
          </w:tcPr>
          <w:p w14:paraId="1A24DF52">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Dinas Kebudayaan, Dinas Pariwisata, Dinas Perindustrian, Dinas Koperasi UKM, Dinas PMD, Dekranasda. </w:t>
            </w:r>
          </w:p>
        </w:tc>
        <w:tc>
          <w:tcPr>
            <w:tcW w:w="1638" w:type="dxa"/>
            <w:tcBorders>
              <w:top w:val="nil"/>
            </w:tcBorders>
          </w:tcPr>
          <w:p w14:paraId="13981BFE">
            <w:pPr>
              <w:pStyle w:val="16"/>
              <w:tabs>
                <w:tab w:val="left" w:pos="810"/>
                <w:tab w:val="left" w:pos="1980"/>
              </w:tabs>
              <w:spacing w:after="0" w:line="240" w:lineRule="auto"/>
              <w:ind w:left="72"/>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Inventarisasi potensi pengetahuan tradisional/ kearifan local, Melakukan pembinaannn terhadap komunitas- komunitas masyarakat tradisional yang masih memelihara pengetahuan tradisional/ kearifan local yang berpotensi untuk dikembangkan</w:t>
            </w:r>
          </w:p>
        </w:tc>
        <w:tc>
          <w:tcPr>
            <w:tcW w:w="1620" w:type="dxa"/>
            <w:tcBorders>
              <w:top w:val="nil"/>
            </w:tcBorders>
          </w:tcPr>
          <w:p w14:paraId="4D769286">
            <w:pPr>
              <w:pStyle w:val="16"/>
              <w:numPr>
                <w:ilvl w:val="0"/>
                <w:numId w:val="64"/>
              </w:numPr>
              <w:tabs>
                <w:tab w:val="left" w:pos="810"/>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Inventarisasi pengetahuan tradisional/ kearifan lokal masyarakat tradisional yang berpotensi untuk dikembangkan</w:t>
            </w:r>
          </w:p>
          <w:p w14:paraId="58E001CF">
            <w:pPr>
              <w:pStyle w:val="16"/>
              <w:numPr>
                <w:ilvl w:val="0"/>
                <w:numId w:val="64"/>
              </w:numPr>
              <w:tabs>
                <w:tab w:val="left" w:pos="810"/>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Pembinaannn dan peningkatan kapasitas pengrajin, juru pengobatan tradisional dan tenunan</w:t>
            </w:r>
          </w:p>
          <w:p w14:paraId="24B247F4">
            <w:pPr>
              <w:tabs>
                <w:tab w:val="left" w:pos="810"/>
                <w:tab w:val="left" w:pos="1980"/>
              </w:tabs>
              <w:spacing w:after="0" w:line="240" w:lineRule="auto"/>
              <w:ind w:hanging="180"/>
              <w:rPr>
                <w:rFonts w:ascii="Arial Narrow" w:hAnsi="Arial Narrow"/>
                <w:color w:val="000000" w:themeColor="text1"/>
                <w:sz w:val="16"/>
                <w:szCs w:val="16"/>
                <w:lang w:val="en-US"/>
                <w14:textFill>
                  <w14:solidFill>
                    <w14:schemeClr w14:val="tx1"/>
                  </w14:solidFill>
                </w14:textFill>
              </w:rPr>
            </w:pPr>
          </w:p>
        </w:tc>
        <w:tc>
          <w:tcPr>
            <w:tcW w:w="1620" w:type="dxa"/>
            <w:tcBorders>
              <w:top w:val="nil"/>
            </w:tcBorders>
          </w:tcPr>
          <w:p w14:paraId="667F28BD">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Menfasilitasi terbentuknya kelompok-kelompok usaha masyarakat yang berkaitan dengan pengetahuan tradisional seperti anyaman, pengobatan tradisional dan tenunan.</w:t>
            </w:r>
          </w:p>
        </w:tc>
        <w:tc>
          <w:tcPr>
            <w:tcW w:w="1620" w:type="dxa"/>
            <w:tcBorders>
              <w:top w:val="nil"/>
            </w:tcBorders>
          </w:tcPr>
          <w:p w14:paraId="374AD757">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Menfasilitasi terbentuknya kelompok-kelompok usaha masyarakat yang berkaitan dengan pengetahuan tradisional seperti anyaman, pengobatan tradisional dan tenunan.</w:t>
            </w:r>
          </w:p>
        </w:tc>
        <w:tc>
          <w:tcPr>
            <w:tcW w:w="1620" w:type="dxa"/>
            <w:tcBorders>
              <w:top w:val="nil"/>
            </w:tcBorders>
          </w:tcPr>
          <w:p w14:paraId="4D340809">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Menfasilitasi pemasaran produk</w:t>
            </w:r>
          </w:p>
        </w:tc>
      </w:tr>
    </w:tbl>
    <w:p w14:paraId="0AC47064">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2D185DC8">
      <w:pPr>
        <w:spacing w:after="160" w:line="259"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1AD29701">
      <w:pPr>
        <w:pStyle w:val="16"/>
        <w:numPr>
          <w:ilvl w:val="0"/>
          <w:numId w:val="63"/>
        </w:numPr>
        <w:tabs>
          <w:tab w:val="left" w:pos="810"/>
          <w:tab w:val="left" w:pos="1890"/>
          <w:tab w:val="left" w:pos="198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Pengembangan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3A12DB6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1BF7B092">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083D9527">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3D8FB0EA">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4C82E03E">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53E17F31">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w:t>
            </w:r>
          </w:p>
        </w:tc>
        <w:tc>
          <w:tcPr>
            <w:tcW w:w="1638" w:type="dxa"/>
            <w:vMerge w:val="restart"/>
          </w:tcPr>
          <w:p w14:paraId="0CD95E62">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0A069871">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32755D7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0078BD2B">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32FDC28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4C1DBAAC">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2B8F2BD8">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2E91C70D">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298DFF7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478D2AA1">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0DA92C25">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2E0F5020">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1C819672">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45B4DDB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5B8EA392">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0A260AFC">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70800B15">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7B3624E7">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6732B0EB">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1EBA231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65E08BD5">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726154D9">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1B010D4F">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12684893">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375101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bottom w:val="single" w:color="000000" w:themeColor="text1" w:sz="4" w:space="0"/>
            </w:tcBorders>
          </w:tcPr>
          <w:p w14:paraId="46AA4C55">
            <w:pPr>
              <w:tabs>
                <w:tab w:val="left" w:pos="810"/>
                <w:tab w:val="left" w:pos="1980"/>
              </w:tabs>
              <w:spacing w:after="0" w:line="240" w:lineRule="auto"/>
              <w:jc w:val="right"/>
              <w:rPr>
                <w:rFonts w:ascii="Arial Narrow" w:hAnsi="Arial Narrow"/>
                <w:color w:val="000000" w:themeColor="text1"/>
                <w:sz w:val="18"/>
                <w:szCs w:val="18"/>
                <w:lang w:val="en-US"/>
                <w14:textFill>
                  <w14:solidFill>
                    <w14:schemeClr w14:val="tx1"/>
                  </w14:solidFill>
                </w14:textFill>
              </w:rPr>
            </w:pPr>
          </w:p>
        </w:tc>
        <w:tc>
          <w:tcPr>
            <w:tcW w:w="1728" w:type="dxa"/>
            <w:tcBorders>
              <w:top w:val="nil"/>
              <w:bottom w:val="single" w:color="000000" w:themeColor="text1" w:sz="4" w:space="0"/>
            </w:tcBorders>
          </w:tcPr>
          <w:p w14:paraId="0E3F4215">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Belum adanya kajian terkait pengetahuan tradisional yang dilakukan untuk mendukung lestarinya kearifan local/ terkait pengetahuan tradisional </w:t>
            </w:r>
          </w:p>
        </w:tc>
        <w:tc>
          <w:tcPr>
            <w:tcW w:w="1872" w:type="dxa"/>
            <w:tcBorders>
              <w:top w:val="nil"/>
              <w:bottom w:val="single" w:color="000000" w:themeColor="text1" w:sz="4" w:space="0"/>
            </w:tcBorders>
          </w:tcPr>
          <w:p w14:paraId="2BD6D401">
            <w:pPr>
              <w:pStyle w:val="16"/>
              <w:tabs>
                <w:tab w:val="left" w:pos="810"/>
                <w:tab w:val="left" w:pos="1980"/>
              </w:tabs>
              <w:spacing w:after="0" w:line="240" w:lineRule="auto"/>
              <w:ind w:left="79"/>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Perlu adanya kajian terkait pengetahuan tradisional dan hasil kajian ini dipublikasikan agar kearifan local ini dapat dikenal luas dan dapat dilestarikan </w:t>
            </w:r>
          </w:p>
          <w:p w14:paraId="6B9002ED">
            <w:pPr>
              <w:pStyle w:val="16"/>
              <w:tabs>
                <w:tab w:val="left" w:pos="810"/>
                <w:tab w:val="left" w:pos="1980"/>
              </w:tabs>
              <w:spacing w:after="0" w:line="240" w:lineRule="auto"/>
              <w:ind w:left="79"/>
              <w:rPr>
                <w:rFonts w:ascii="Arial Narrow" w:hAnsi="Arial Narrow"/>
                <w:color w:val="000000" w:themeColor="text1"/>
                <w:sz w:val="16"/>
                <w:szCs w:val="16"/>
                <w:lang w:val="en-US"/>
                <w14:textFill>
                  <w14:solidFill>
                    <w14:schemeClr w14:val="tx1"/>
                  </w14:solidFill>
                </w14:textFill>
              </w:rPr>
            </w:pPr>
          </w:p>
          <w:p w14:paraId="0ECD32C4">
            <w:pPr>
              <w:pStyle w:val="16"/>
              <w:tabs>
                <w:tab w:val="left" w:pos="810"/>
                <w:tab w:val="left" w:pos="1980"/>
              </w:tabs>
              <w:spacing w:after="0" w:line="240" w:lineRule="auto"/>
              <w:ind w:left="79"/>
              <w:rPr>
                <w:rFonts w:ascii="Arial Narrow" w:hAnsi="Arial Narrow"/>
                <w:color w:val="000000" w:themeColor="text1"/>
                <w:sz w:val="16"/>
                <w:szCs w:val="16"/>
                <w:lang w:val="en-US"/>
                <w14:textFill>
                  <w14:solidFill>
                    <w14:schemeClr w14:val="tx1"/>
                  </w14:solidFill>
                </w14:textFill>
              </w:rPr>
            </w:pPr>
          </w:p>
          <w:p w14:paraId="712135A2">
            <w:pPr>
              <w:pStyle w:val="16"/>
              <w:tabs>
                <w:tab w:val="left" w:pos="810"/>
                <w:tab w:val="left" w:pos="1980"/>
              </w:tabs>
              <w:spacing w:after="0" w:line="240" w:lineRule="auto"/>
              <w:ind w:left="79"/>
              <w:rPr>
                <w:rFonts w:ascii="Arial Narrow" w:hAnsi="Arial Narrow"/>
                <w:color w:val="000000" w:themeColor="text1"/>
                <w:sz w:val="16"/>
                <w:szCs w:val="16"/>
                <w:lang w:val="en-US"/>
                <w14:textFill>
                  <w14:solidFill>
                    <w14:schemeClr w14:val="tx1"/>
                  </w14:solidFill>
                </w14:textFill>
              </w:rPr>
            </w:pPr>
          </w:p>
        </w:tc>
        <w:tc>
          <w:tcPr>
            <w:tcW w:w="1620" w:type="dxa"/>
            <w:tcBorders>
              <w:top w:val="nil"/>
              <w:bottom w:val="single" w:color="000000" w:themeColor="text1" w:sz="4" w:space="0"/>
            </w:tcBorders>
          </w:tcPr>
          <w:p w14:paraId="22137D0B">
            <w:pPr>
              <w:pStyle w:val="16"/>
              <w:tabs>
                <w:tab w:val="left" w:pos="1980"/>
              </w:tabs>
              <w:spacing w:after="0" w:line="240" w:lineRule="auto"/>
              <w:ind w:left="89"/>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Pengetahuan tradisional dapat diperkenalkan dan dikaji lebih lanjut untuk dipergunakan dalam kehidupan sehari-hari sekaligus sebagai potensi perbaikan hidup masyarakat</w:t>
            </w:r>
          </w:p>
          <w:p w14:paraId="60B0C5C4">
            <w:pPr>
              <w:tabs>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tc>
        <w:tc>
          <w:tcPr>
            <w:tcW w:w="1710" w:type="dxa"/>
            <w:tcBorders>
              <w:top w:val="nil"/>
              <w:bottom w:val="single" w:color="000000" w:themeColor="text1" w:sz="4" w:space="0"/>
            </w:tcBorders>
          </w:tcPr>
          <w:p w14:paraId="789FE7EF">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Dinas Kebudayaan, Dinas Pariwisata, Dinas Perindustrian, Dinas PMD, Dekransda, Dinas Koperasi UKM, Komunitas kerajinan  anyaman,</w:t>
            </w:r>
          </w:p>
          <w:p w14:paraId="2991C612">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Komunitas pengobatan tradisional</w:t>
            </w:r>
          </w:p>
          <w:p w14:paraId="586858F5">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Komunitas tenunan</w:t>
            </w:r>
          </w:p>
        </w:tc>
        <w:tc>
          <w:tcPr>
            <w:tcW w:w="1638" w:type="dxa"/>
            <w:tcBorders>
              <w:top w:val="nil"/>
              <w:bottom w:val="single" w:color="000000" w:themeColor="text1" w:sz="4" w:space="0"/>
            </w:tcBorders>
          </w:tcPr>
          <w:p w14:paraId="3629A697">
            <w:pPr>
              <w:pStyle w:val="16"/>
              <w:tabs>
                <w:tab w:val="left" w:pos="810"/>
                <w:tab w:val="left" w:pos="1980"/>
              </w:tabs>
              <w:spacing w:after="0" w:line="240" w:lineRule="auto"/>
              <w:ind w:left="67"/>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Penentuan materi kajian, pembentukan tim, kajian dil masyarakat, public hearing, publikasi hasil kajiajn </w:t>
            </w:r>
          </w:p>
          <w:p w14:paraId="76E8C4CC">
            <w:pPr>
              <w:pStyle w:val="16"/>
              <w:tabs>
                <w:tab w:val="left" w:pos="810"/>
                <w:tab w:val="left" w:pos="1980"/>
              </w:tabs>
              <w:spacing w:after="0" w:line="240" w:lineRule="auto"/>
              <w:ind w:left="67"/>
              <w:rPr>
                <w:rFonts w:ascii="Arial Narrow" w:hAnsi="Arial Narrow"/>
                <w:color w:val="000000" w:themeColor="text1"/>
                <w:sz w:val="16"/>
                <w:szCs w:val="16"/>
                <w:lang w:val="en-US"/>
                <w14:textFill>
                  <w14:solidFill>
                    <w14:schemeClr w14:val="tx1"/>
                  </w14:solidFill>
                </w14:textFill>
              </w:rPr>
            </w:pPr>
          </w:p>
          <w:p w14:paraId="5AD2AD0F">
            <w:pPr>
              <w:pStyle w:val="16"/>
              <w:tabs>
                <w:tab w:val="left" w:pos="810"/>
                <w:tab w:val="left" w:pos="1980"/>
              </w:tabs>
              <w:spacing w:after="0" w:line="240" w:lineRule="auto"/>
              <w:ind w:left="67"/>
              <w:rPr>
                <w:rFonts w:ascii="Arial Narrow" w:hAnsi="Arial Narrow"/>
                <w:color w:val="000000" w:themeColor="text1"/>
                <w:sz w:val="16"/>
                <w:szCs w:val="16"/>
                <w:lang w:val="en-US"/>
                <w14:textFill>
                  <w14:solidFill>
                    <w14:schemeClr w14:val="tx1"/>
                  </w14:solidFill>
                </w14:textFill>
              </w:rPr>
            </w:pPr>
          </w:p>
          <w:p w14:paraId="5F460877">
            <w:pPr>
              <w:pStyle w:val="16"/>
              <w:tabs>
                <w:tab w:val="left" w:pos="810"/>
                <w:tab w:val="left" w:pos="1980"/>
              </w:tabs>
              <w:spacing w:after="0" w:line="240" w:lineRule="auto"/>
              <w:ind w:left="67"/>
              <w:rPr>
                <w:rFonts w:ascii="Arial Narrow" w:hAnsi="Arial Narrow"/>
                <w:color w:val="000000" w:themeColor="text1"/>
                <w:sz w:val="16"/>
                <w:szCs w:val="16"/>
                <w:lang w:val="en-US"/>
                <w14:textFill>
                  <w14:solidFill>
                    <w14:schemeClr w14:val="tx1"/>
                  </w14:solidFill>
                </w14:textFill>
              </w:rPr>
            </w:pPr>
          </w:p>
          <w:p w14:paraId="1CBFAC47">
            <w:pPr>
              <w:pStyle w:val="16"/>
              <w:tabs>
                <w:tab w:val="left" w:pos="810"/>
                <w:tab w:val="left" w:pos="1980"/>
              </w:tabs>
              <w:spacing w:after="0" w:line="240" w:lineRule="auto"/>
              <w:ind w:left="67"/>
              <w:rPr>
                <w:rFonts w:ascii="Arial Narrow" w:hAnsi="Arial Narrow"/>
                <w:color w:val="000000" w:themeColor="text1"/>
                <w:sz w:val="16"/>
                <w:szCs w:val="16"/>
                <w:lang w:val="en-US"/>
                <w14:textFill>
                  <w14:solidFill>
                    <w14:schemeClr w14:val="tx1"/>
                  </w14:solidFill>
                </w14:textFill>
              </w:rPr>
            </w:pPr>
          </w:p>
        </w:tc>
        <w:tc>
          <w:tcPr>
            <w:tcW w:w="1620" w:type="dxa"/>
            <w:tcBorders>
              <w:top w:val="nil"/>
              <w:bottom w:val="single" w:color="000000" w:themeColor="text1" w:sz="4" w:space="0"/>
            </w:tcBorders>
          </w:tcPr>
          <w:p w14:paraId="0040DA9E">
            <w:pPr>
              <w:pStyle w:val="16"/>
              <w:tabs>
                <w:tab w:val="left" w:pos="810"/>
                <w:tab w:val="left" w:pos="1980"/>
              </w:tabs>
              <w:spacing w:after="0" w:line="240" w:lineRule="auto"/>
              <w:ind w:left="162"/>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Penentuan materi kajian dan pembentukan tim </w:t>
            </w:r>
          </w:p>
          <w:p w14:paraId="530F8310">
            <w:pPr>
              <w:pStyle w:val="16"/>
              <w:tabs>
                <w:tab w:val="left" w:pos="810"/>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p>
        </w:tc>
        <w:tc>
          <w:tcPr>
            <w:tcW w:w="1620" w:type="dxa"/>
            <w:tcBorders>
              <w:top w:val="nil"/>
              <w:bottom w:val="single" w:color="000000" w:themeColor="text1" w:sz="4" w:space="0"/>
            </w:tcBorders>
          </w:tcPr>
          <w:p w14:paraId="1523E857">
            <w:pPr>
              <w:pStyle w:val="16"/>
              <w:tabs>
                <w:tab w:val="left" w:pos="810"/>
                <w:tab w:val="left" w:pos="1980"/>
              </w:tabs>
              <w:spacing w:after="0" w:line="240" w:lineRule="auto"/>
              <w:ind w:left="67"/>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Kajian terkait pengetahuan tradional dan hasilnya dipublikasikan sebagai sebuah dokumen hasil kajian</w:t>
            </w:r>
          </w:p>
          <w:p w14:paraId="1D950635">
            <w:pPr>
              <w:pStyle w:val="16"/>
              <w:tabs>
                <w:tab w:val="left" w:pos="810"/>
                <w:tab w:val="left" w:pos="1980"/>
              </w:tabs>
              <w:spacing w:after="0" w:line="240" w:lineRule="auto"/>
              <w:ind w:left="67"/>
              <w:rPr>
                <w:rFonts w:ascii="Arial Narrow" w:hAnsi="Arial Narrow"/>
                <w:color w:val="000000" w:themeColor="text1"/>
                <w:sz w:val="16"/>
                <w:szCs w:val="16"/>
                <w:lang w:val="en-US"/>
                <w14:textFill>
                  <w14:solidFill>
                    <w14:schemeClr w14:val="tx1"/>
                  </w14:solidFill>
                </w14:textFill>
              </w:rPr>
            </w:pPr>
          </w:p>
        </w:tc>
        <w:tc>
          <w:tcPr>
            <w:tcW w:w="1620" w:type="dxa"/>
            <w:tcBorders>
              <w:top w:val="nil"/>
              <w:bottom w:val="single" w:color="000000" w:themeColor="text1" w:sz="4" w:space="0"/>
            </w:tcBorders>
          </w:tcPr>
          <w:p w14:paraId="791BE65C">
            <w:pPr>
              <w:pStyle w:val="16"/>
              <w:tabs>
                <w:tab w:val="left" w:pos="810"/>
                <w:tab w:val="left" w:pos="1980"/>
              </w:tabs>
              <w:spacing w:after="0" w:line="240" w:lineRule="auto"/>
              <w:ind w:left="67"/>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Kajian terkait pengetahuan tradional dan hasilnya dipublikasikan sebagai sebuah dokumen hasil kajian</w:t>
            </w:r>
          </w:p>
          <w:p w14:paraId="3E613FB9">
            <w:pPr>
              <w:pStyle w:val="16"/>
              <w:tabs>
                <w:tab w:val="left" w:pos="810"/>
                <w:tab w:val="left" w:pos="1980"/>
              </w:tabs>
              <w:spacing w:after="0" w:line="240" w:lineRule="auto"/>
              <w:ind w:left="67"/>
              <w:rPr>
                <w:rFonts w:ascii="Arial Narrow" w:hAnsi="Arial Narrow"/>
                <w:color w:val="000000" w:themeColor="text1"/>
                <w:sz w:val="16"/>
                <w:szCs w:val="16"/>
                <w:lang w:val="en-US"/>
                <w14:textFill>
                  <w14:solidFill>
                    <w14:schemeClr w14:val="tx1"/>
                  </w14:solidFill>
                </w14:textFill>
              </w:rPr>
            </w:pPr>
          </w:p>
        </w:tc>
        <w:tc>
          <w:tcPr>
            <w:tcW w:w="1620" w:type="dxa"/>
            <w:tcBorders>
              <w:top w:val="nil"/>
              <w:bottom w:val="single" w:color="000000" w:themeColor="text1" w:sz="4" w:space="0"/>
            </w:tcBorders>
          </w:tcPr>
          <w:p w14:paraId="33D6700E">
            <w:pPr>
              <w:pStyle w:val="16"/>
              <w:tabs>
                <w:tab w:val="left" w:pos="810"/>
                <w:tab w:val="left" w:pos="1980"/>
              </w:tabs>
              <w:spacing w:after="0" w:line="240" w:lineRule="auto"/>
              <w:ind w:left="67"/>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Kajian terkait pengetahuan tradional dan hasilnya dipublikasikan sebagai sebuah dokumen hasil kajian</w:t>
            </w:r>
          </w:p>
          <w:p w14:paraId="44958661">
            <w:pPr>
              <w:pStyle w:val="16"/>
              <w:tabs>
                <w:tab w:val="left" w:pos="810"/>
                <w:tab w:val="left" w:pos="1980"/>
              </w:tabs>
              <w:spacing w:after="0" w:line="240" w:lineRule="auto"/>
              <w:ind w:left="67"/>
              <w:rPr>
                <w:rFonts w:ascii="Arial Narrow" w:hAnsi="Arial Narrow"/>
                <w:color w:val="000000" w:themeColor="text1"/>
                <w:sz w:val="16"/>
                <w:szCs w:val="16"/>
                <w:lang w:val="en-US"/>
                <w14:textFill>
                  <w14:solidFill>
                    <w14:schemeClr w14:val="tx1"/>
                  </w14:solidFill>
                </w14:textFill>
              </w:rPr>
            </w:pPr>
          </w:p>
        </w:tc>
      </w:tr>
    </w:tbl>
    <w:p w14:paraId="39A1D99D">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112634FA">
      <w:pPr>
        <w:spacing w:after="160" w:line="259"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01CB259A">
      <w:pPr>
        <w:pStyle w:val="16"/>
        <w:numPr>
          <w:ilvl w:val="0"/>
          <w:numId w:val="63"/>
        </w:numPr>
        <w:tabs>
          <w:tab w:val="left" w:pos="810"/>
          <w:tab w:val="left" w:pos="1890"/>
          <w:tab w:val="left" w:pos="198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Pemanfaatan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7AB849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696E430F">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460F868B">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5CA96925">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6A33AACC">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5B2C45B3">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w:t>
            </w:r>
          </w:p>
        </w:tc>
        <w:tc>
          <w:tcPr>
            <w:tcW w:w="1638" w:type="dxa"/>
            <w:vMerge w:val="restart"/>
          </w:tcPr>
          <w:p w14:paraId="4C7ACBF4">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1DEF2702">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6E2724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0AED470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4BCBCC5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6469E5F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4DA70FF6">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1D1C402A">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5FD63F08">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393D0374">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74BA420B">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28849616">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017E87AA">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4937A0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6EB6E939">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7A1E1621">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6F43FBE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1E22C56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36FAB73D">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4B545DF3">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7EA5155B">
            <w:pPr>
              <w:pStyle w:val="16"/>
              <w:tabs>
                <w:tab w:val="left" w:pos="810"/>
                <w:tab w:val="left" w:pos="1980"/>
              </w:tabs>
              <w:spacing w:after="0" w:line="240" w:lineRule="auto"/>
              <w:ind w:left="162"/>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1E313B59">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61BE7F66">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642A637D">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63C416F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tcBorders>
          </w:tcPr>
          <w:p w14:paraId="761FE17C">
            <w:pPr>
              <w:tabs>
                <w:tab w:val="left" w:pos="810"/>
                <w:tab w:val="left" w:pos="1980"/>
              </w:tabs>
              <w:spacing w:after="0" w:line="240" w:lineRule="auto"/>
              <w:jc w:val="right"/>
              <w:rPr>
                <w:rFonts w:ascii="Arial Narrow" w:hAnsi="Arial Narrow"/>
                <w:color w:val="000000" w:themeColor="text1"/>
                <w:sz w:val="18"/>
                <w:szCs w:val="18"/>
                <w:lang w:val="en-US"/>
                <w14:textFill>
                  <w14:solidFill>
                    <w14:schemeClr w14:val="tx1"/>
                  </w14:solidFill>
                </w14:textFill>
              </w:rPr>
            </w:pPr>
          </w:p>
        </w:tc>
        <w:tc>
          <w:tcPr>
            <w:tcW w:w="1728" w:type="dxa"/>
            <w:tcBorders>
              <w:top w:val="nil"/>
            </w:tcBorders>
          </w:tcPr>
          <w:p w14:paraId="401A412A">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Belum tersedianya tempat/sarana atau pasar yang potensial yang dapat menampung dan memasarkan hasil-hasil kerajinan yang berasal dari pengetahuan tradisional seperti kerajinan anyaman, pengobatan tradisional, dll</w:t>
            </w:r>
          </w:p>
        </w:tc>
        <w:tc>
          <w:tcPr>
            <w:tcW w:w="1872" w:type="dxa"/>
            <w:tcBorders>
              <w:top w:val="nil"/>
            </w:tcBorders>
          </w:tcPr>
          <w:p w14:paraId="4A42D07C">
            <w:pPr>
              <w:pStyle w:val="16"/>
              <w:tabs>
                <w:tab w:val="left" w:pos="810"/>
                <w:tab w:val="left" w:pos="1980"/>
              </w:tabs>
              <w:spacing w:after="0" w:line="240" w:lineRule="auto"/>
              <w:ind w:left="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Perlu disediakan tempat/pasar potensial sebagai wadah pemasaran produk kearifan local dari pengetahuan tradisional yang berpotensi untuk dikembangkan seperti kerajinan anyaman, tenunan, obat tradisional, dll </w:t>
            </w:r>
          </w:p>
        </w:tc>
        <w:tc>
          <w:tcPr>
            <w:tcW w:w="1620" w:type="dxa"/>
            <w:tcBorders>
              <w:top w:val="nil"/>
            </w:tcBorders>
          </w:tcPr>
          <w:p w14:paraId="0044F1ED">
            <w:pPr>
              <w:pStyle w:val="16"/>
              <w:tabs>
                <w:tab w:val="left" w:pos="810"/>
                <w:tab w:val="left" w:pos="1980"/>
              </w:tabs>
              <w:spacing w:after="0" w:line="240" w:lineRule="auto"/>
              <w:ind w:left="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Memaksimalkan  potensi-potensi pengetahuan tradisional/kearifan lokal masyarakat yang masih relefan untuk dikembangkan menjadi unit usaha masyarakat  yang bernilai ekonomi</w:t>
            </w:r>
          </w:p>
        </w:tc>
        <w:tc>
          <w:tcPr>
            <w:tcW w:w="1710" w:type="dxa"/>
            <w:tcBorders>
              <w:top w:val="nil"/>
            </w:tcBorders>
          </w:tcPr>
          <w:p w14:paraId="7001D282">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Dinas Koperasi dan UKM, Dekranasda, Dinas Perindustrian Komunitas kerajinan  anyaman,</w:t>
            </w:r>
          </w:p>
          <w:p w14:paraId="10F5B506">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Komunitas pengobatan tradisional</w:t>
            </w:r>
          </w:p>
          <w:p w14:paraId="3D2E6958">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Komunitas tenunan</w:t>
            </w:r>
          </w:p>
          <w:p w14:paraId="388C175B">
            <w:pPr>
              <w:pStyle w:val="16"/>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p>
        </w:tc>
        <w:tc>
          <w:tcPr>
            <w:tcW w:w="1638" w:type="dxa"/>
            <w:tcBorders>
              <w:top w:val="nil"/>
            </w:tcBorders>
          </w:tcPr>
          <w:p w14:paraId="7168D559">
            <w:pPr>
              <w:pStyle w:val="16"/>
              <w:tabs>
                <w:tab w:val="left" w:pos="810"/>
                <w:tab w:val="left" w:pos="1980"/>
              </w:tabs>
              <w:spacing w:after="0" w:line="240" w:lineRule="auto"/>
              <w:ind w:left="72"/>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Inventarisasi potensi pengetahuan tradisional/ kearifan local yang berpotensi untuk dikembangkan menjadi unit usaha masyarakat tradisional,</w:t>
            </w:r>
          </w:p>
          <w:p w14:paraId="5DCDA89F">
            <w:pPr>
              <w:pStyle w:val="16"/>
              <w:tabs>
                <w:tab w:val="left" w:pos="810"/>
                <w:tab w:val="left" w:pos="1980"/>
              </w:tabs>
              <w:spacing w:after="0" w:line="240" w:lineRule="auto"/>
              <w:ind w:left="72"/>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Melakukan pembinaannn terhadap komunitas- komunitas masyarakat tradisional yang masih memelihara pengetahuan tradisional/ kearifan local yang berpotensi untuk dikembangkan, Penyediaan sarana/pasar sebagai wadah penyaluran hasil pengetahuan tradisional</w:t>
            </w:r>
          </w:p>
        </w:tc>
        <w:tc>
          <w:tcPr>
            <w:tcW w:w="1620" w:type="dxa"/>
            <w:tcBorders>
              <w:top w:val="nil"/>
            </w:tcBorders>
          </w:tcPr>
          <w:p w14:paraId="35CACE2E">
            <w:pPr>
              <w:pStyle w:val="16"/>
              <w:numPr>
                <w:ilvl w:val="0"/>
                <w:numId w:val="64"/>
              </w:numPr>
              <w:tabs>
                <w:tab w:val="left" w:pos="810"/>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Inventarisasi pengetahuan tradisional/ kearifan lokal masyarakat tradisional yang berpotensi untuk dikembangkan</w:t>
            </w:r>
          </w:p>
          <w:p w14:paraId="40547C33">
            <w:pPr>
              <w:pStyle w:val="16"/>
              <w:numPr>
                <w:ilvl w:val="0"/>
                <w:numId w:val="64"/>
              </w:numPr>
              <w:tabs>
                <w:tab w:val="left" w:pos="810"/>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Pembinaannn dan peningkatan kapasitas pengrajin, juru pengobatan tradisional dan tenunan</w:t>
            </w:r>
          </w:p>
          <w:p w14:paraId="042D80EE">
            <w:pPr>
              <w:tabs>
                <w:tab w:val="left" w:pos="810"/>
                <w:tab w:val="left" w:pos="1980"/>
              </w:tabs>
              <w:spacing w:after="0" w:line="240" w:lineRule="auto"/>
              <w:ind w:hanging="180"/>
              <w:rPr>
                <w:rFonts w:ascii="Arial Narrow" w:hAnsi="Arial Narrow"/>
                <w:color w:val="000000" w:themeColor="text1"/>
                <w:sz w:val="16"/>
                <w:szCs w:val="16"/>
                <w:lang w:val="en-US"/>
                <w14:textFill>
                  <w14:solidFill>
                    <w14:schemeClr w14:val="tx1"/>
                  </w14:solidFill>
                </w14:textFill>
              </w:rPr>
            </w:pPr>
          </w:p>
        </w:tc>
        <w:tc>
          <w:tcPr>
            <w:tcW w:w="1620" w:type="dxa"/>
            <w:tcBorders>
              <w:top w:val="nil"/>
            </w:tcBorders>
          </w:tcPr>
          <w:p w14:paraId="60B7DA1D">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Menfasilitasi terbentuknya kelompok-kelompok usaha masyarakat yang berkaitan dengan pengetahuan tradisional seperti anyaman, pengobatan tradisional dan tenunan.</w:t>
            </w:r>
          </w:p>
        </w:tc>
        <w:tc>
          <w:tcPr>
            <w:tcW w:w="1620" w:type="dxa"/>
            <w:tcBorders>
              <w:top w:val="nil"/>
            </w:tcBorders>
          </w:tcPr>
          <w:p w14:paraId="08377875">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Menfasilitasi pemasaran produk</w:t>
            </w:r>
          </w:p>
        </w:tc>
        <w:tc>
          <w:tcPr>
            <w:tcW w:w="1620" w:type="dxa"/>
            <w:tcBorders>
              <w:top w:val="nil"/>
            </w:tcBorders>
          </w:tcPr>
          <w:p w14:paraId="5314E5E3">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Menfasilitasi pemasaran produk</w:t>
            </w:r>
          </w:p>
        </w:tc>
      </w:tr>
    </w:tbl>
    <w:p w14:paraId="74B127D0">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B5157F7">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14E2F81B">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6B2D24B1">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27E74C58">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17BA20E8">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73EBE717">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67D6882D">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0AA86CE2">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7A65DEE2">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31247A90">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F7EC6E5">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1DA11E34">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20CF056">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0489F5C">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1EE24F93">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66E91A30">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399177ED">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423EC29">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992EE3B">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91070A8">
      <w:pPr>
        <w:pStyle w:val="16"/>
        <w:numPr>
          <w:ilvl w:val="0"/>
          <w:numId w:val="63"/>
        </w:numPr>
        <w:tabs>
          <w:tab w:val="left" w:pos="810"/>
          <w:tab w:val="left" w:pos="1890"/>
          <w:tab w:val="left" w:pos="198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Pembinaan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183A816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16BEA69D">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2B0A96C0">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504602B0">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28E209F5">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02A4C4B0">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w:t>
            </w:r>
          </w:p>
        </w:tc>
        <w:tc>
          <w:tcPr>
            <w:tcW w:w="1638" w:type="dxa"/>
            <w:vMerge w:val="restart"/>
          </w:tcPr>
          <w:p w14:paraId="061A4EC3">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3A4C3282">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124EB91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178240D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7AFDCFA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7613C37B">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6F3F3E17">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683DF4A9">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2BDFDE6C">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4664A5B5">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1E35EDBE">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15EE5576">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7351559F">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0002595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711F5270">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59AA7D89">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7C9ECB81">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72F212CA">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4BC7C432">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49BE92E5">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2F164823">
            <w:pPr>
              <w:pStyle w:val="16"/>
              <w:tabs>
                <w:tab w:val="left" w:pos="810"/>
                <w:tab w:val="left" w:pos="1980"/>
              </w:tabs>
              <w:spacing w:after="0" w:line="240" w:lineRule="auto"/>
              <w:ind w:left="162"/>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04DA449B">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44869246">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79A66875">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479C721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tcBorders>
          </w:tcPr>
          <w:p w14:paraId="752992B3">
            <w:pPr>
              <w:tabs>
                <w:tab w:val="left" w:pos="810"/>
                <w:tab w:val="left" w:pos="1980"/>
              </w:tabs>
              <w:spacing w:after="0" w:line="240" w:lineRule="auto"/>
              <w:jc w:val="right"/>
              <w:rPr>
                <w:rFonts w:ascii="Arial Narrow" w:hAnsi="Arial Narrow"/>
                <w:color w:val="000000" w:themeColor="text1"/>
                <w:sz w:val="18"/>
                <w:szCs w:val="18"/>
                <w:lang w:val="en-US"/>
                <w14:textFill>
                  <w14:solidFill>
                    <w14:schemeClr w14:val="tx1"/>
                  </w14:solidFill>
                </w14:textFill>
              </w:rPr>
            </w:pPr>
          </w:p>
        </w:tc>
        <w:tc>
          <w:tcPr>
            <w:tcW w:w="1728" w:type="dxa"/>
            <w:tcBorders>
              <w:top w:val="nil"/>
            </w:tcBorders>
          </w:tcPr>
          <w:p w14:paraId="56EDDD28">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Belum adanya tempat/ pusat pembinaannn pengetahuan tradisional/ kearifan lokal seperti kerajinan anyaman, pengobatan tradisional, dll</w:t>
            </w:r>
          </w:p>
        </w:tc>
        <w:tc>
          <w:tcPr>
            <w:tcW w:w="1872" w:type="dxa"/>
            <w:tcBorders>
              <w:top w:val="nil"/>
            </w:tcBorders>
          </w:tcPr>
          <w:p w14:paraId="7E4A202B">
            <w:pPr>
              <w:pStyle w:val="16"/>
              <w:tabs>
                <w:tab w:val="left" w:pos="810"/>
                <w:tab w:val="left" w:pos="1980"/>
              </w:tabs>
              <w:spacing w:after="0" w:line="240" w:lineRule="auto"/>
              <w:ind w:left="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Perlu dibangun pusat pembinaan dan pelatihan yang berkaitan dengan tradisional/kearifan lokal yang berpotensi untuk dikembangkan seperti kerajinan anyaman, tenunan, obat tradisional, dll </w:t>
            </w:r>
          </w:p>
        </w:tc>
        <w:tc>
          <w:tcPr>
            <w:tcW w:w="1620" w:type="dxa"/>
            <w:tcBorders>
              <w:top w:val="nil"/>
            </w:tcBorders>
          </w:tcPr>
          <w:p w14:paraId="7CC10D40">
            <w:pPr>
              <w:pStyle w:val="16"/>
              <w:tabs>
                <w:tab w:val="left" w:pos="810"/>
                <w:tab w:val="left" w:pos="1980"/>
              </w:tabs>
              <w:spacing w:after="0" w:line="240" w:lineRule="auto"/>
              <w:ind w:left="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Meningkatkan mutu produk pengetahuan tradisional agar dapat bersaing dengan produk modern yang dapat menghilangkan potensi pengembangan pengetahuan tradisional</w:t>
            </w:r>
          </w:p>
        </w:tc>
        <w:tc>
          <w:tcPr>
            <w:tcW w:w="1710" w:type="dxa"/>
            <w:tcBorders>
              <w:top w:val="nil"/>
            </w:tcBorders>
          </w:tcPr>
          <w:p w14:paraId="1526455E">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Dinas Koperasi UKM, Dinas Perindustrian, Dinas PMD, Dinas Kebudayaan, Dekranasda,Komunitas kerajinan  anyaman</w:t>
            </w:r>
          </w:p>
          <w:p w14:paraId="783FD706">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Komunitas pengobatan tradisional</w:t>
            </w:r>
          </w:p>
          <w:p w14:paraId="44290401">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Komunitas tenunan</w:t>
            </w:r>
          </w:p>
          <w:p w14:paraId="748B79E5">
            <w:pPr>
              <w:pStyle w:val="16"/>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p>
        </w:tc>
        <w:tc>
          <w:tcPr>
            <w:tcW w:w="1638" w:type="dxa"/>
            <w:tcBorders>
              <w:top w:val="nil"/>
            </w:tcBorders>
          </w:tcPr>
          <w:p w14:paraId="25D036BC">
            <w:pPr>
              <w:pStyle w:val="16"/>
              <w:tabs>
                <w:tab w:val="left" w:pos="810"/>
                <w:tab w:val="left" w:pos="1980"/>
              </w:tabs>
              <w:spacing w:after="0" w:line="240" w:lineRule="auto"/>
              <w:ind w:left="72"/>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Pendataan usaha pengetahuan tradisional, persiapan materi,  penyediaan mentor, penentuan peserta, pembinaan dan pelatihan, monev</w:t>
            </w:r>
          </w:p>
        </w:tc>
        <w:tc>
          <w:tcPr>
            <w:tcW w:w="1620" w:type="dxa"/>
            <w:tcBorders>
              <w:top w:val="nil"/>
            </w:tcBorders>
          </w:tcPr>
          <w:p w14:paraId="3FD09D8B">
            <w:pPr>
              <w:pStyle w:val="16"/>
              <w:tabs>
                <w:tab w:val="left" w:pos="810"/>
                <w:tab w:val="left" w:pos="1980"/>
              </w:tabs>
              <w:spacing w:after="0" w:line="240" w:lineRule="auto"/>
              <w:ind w:left="162"/>
              <w:jc w:val="center"/>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50 orang</w:t>
            </w:r>
          </w:p>
          <w:p w14:paraId="4138AFC5">
            <w:pPr>
              <w:pStyle w:val="16"/>
              <w:tabs>
                <w:tab w:val="left" w:pos="810"/>
                <w:tab w:val="left" w:pos="1980"/>
              </w:tabs>
              <w:spacing w:after="0" w:line="240" w:lineRule="auto"/>
              <w:ind w:left="162"/>
              <w:rPr>
                <w:rFonts w:ascii="Arial Narrow" w:hAnsi="Arial Narrow"/>
                <w:color w:val="000000" w:themeColor="text1"/>
                <w:sz w:val="16"/>
                <w:szCs w:val="16"/>
                <w:lang w:val="en-US"/>
                <w14:textFill>
                  <w14:solidFill>
                    <w14:schemeClr w14:val="tx1"/>
                  </w14:solidFill>
                </w14:textFill>
              </w:rPr>
            </w:pPr>
          </w:p>
          <w:p w14:paraId="36BBDCFA">
            <w:pPr>
              <w:tabs>
                <w:tab w:val="left" w:pos="810"/>
                <w:tab w:val="left" w:pos="1980"/>
              </w:tabs>
              <w:spacing w:after="0" w:line="240" w:lineRule="auto"/>
              <w:ind w:hanging="180"/>
              <w:rPr>
                <w:rFonts w:ascii="Arial Narrow" w:hAnsi="Arial Narrow"/>
                <w:color w:val="000000" w:themeColor="text1"/>
                <w:sz w:val="16"/>
                <w:szCs w:val="16"/>
                <w:lang w:val="en-US"/>
                <w14:textFill>
                  <w14:solidFill>
                    <w14:schemeClr w14:val="tx1"/>
                  </w14:solidFill>
                </w14:textFill>
              </w:rPr>
            </w:pPr>
          </w:p>
        </w:tc>
        <w:tc>
          <w:tcPr>
            <w:tcW w:w="1620" w:type="dxa"/>
            <w:tcBorders>
              <w:top w:val="nil"/>
            </w:tcBorders>
          </w:tcPr>
          <w:p w14:paraId="60193670">
            <w:pPr>
              <w:tabs>
                <w:tab w:val="left" w:pos="810"/>
                <w:tab w:val="left" w:pos="1980"/>
              </w:tabs>
              <w:spacing w:after="0" w:line="240" w:lineRule="auto"/>
              <w:jc w:val="center"/>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100 orang</w:t>
            </w:r>
          </w:p>
        </w:tc>
        <w:tc>
          <w:tcPr>
            <w:tcW w:w="1620" w:type="dxa"/>
            <w:tcBorders>
              <w:top w:val="nil"/>
            </w:tcBorders>
          </w:tcPr>
          <w:p w14:paraId="424A5BCD">
            <w:pPr>
              <w:tabs>
                <w:tab w:val="left" w:pos="810"/>
                <w:tab w:val="left" w:pos="1980"/>
              </w:tabs>
              <w:spacing w:after="0" w:line="240" w:lineRule="auto"/>
              <w:jc w:val="center"/>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150 orang</w:t>
            </w:r>
          </w:p>
        </w:tc>
        <w:tc>
          <w:tcPr>
            <w:tcW w:w="1620" w:type="dxa"/>
            <w:tcBorders>
              <w:top w:val="nil"/>
            </w:tcBorders>
          </w:tcPr>
          <w:p w14:paraId="39B09DA4">
            <w:pPr>
              <w:tabs>
                <w:tab w:val="left" w:pos="810"/>
                <w:tab w:val="left" w:pos="1980"/>
              </w:tabs>
              <w:spacing w:after="0" w:line="240" w:lineRule="auto"/>
              <w:jc w:val="center"/>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200 orang</w:t>
            </w:r>
          </w:p>
        </w:tc>
      </w:tr>
    </w:tbl>
    <w:p w14:paraId="57D1000B">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07FB883B">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7A5F7EE">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15253DA8">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0BB017D">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3134FFBD">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943BBA4">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16827572">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25E05B5A">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2B1D435E">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1CAE456B">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64A9CC4C">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6AF43F59">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25F09A49">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8E92E8A">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27083B8E">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34F2FB6">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EEA1669">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6B634526">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885AAC1">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610F62D0">
      <w:pPr>
        <w:tabs>
          <w:tab w:val="left" w:pos="162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VII.1.6. Teknologi Tradisional</w:t>
      </w:r>
    </w:p>
    <w:p w14:paraId="264EB249">
      <w:pPr>
        <w:pStyle w:val="16"/>
        <w:numPr>
          <w:ilvl w:val="0"/>
          <w:numId w:val="65"/>
        </w:numPr>
        <w:tabs>
          <w:tab w:val="left" w:pos="810"/>
          <w:tab w:val="left" w:pos="1890"/>
          <w:tab w:val="left" w:pos="198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Perlindungan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3E89717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450" w:type="dxa"/>
            <w:vMerge w:val="restart"/>
          </w:tcPr>
          <w:p w14:paraId="341A6380">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7367FC30">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7742C3B5">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575AE3C6">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54E107DB">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w:t>
            </w:r>
          </w:p>
        </w:tc>
        <w:tc>
          <w:tcPr>
            <w:tcW w:w="1638" w:type="dxa"/>
            <w:vMerge w:val="restart"/>
          </w:tcPr>
          <w:p w14:paraId="57F75019">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45C8AC5E">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11F584D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39D2712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594B5189">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3983DE58">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12F5AD3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7601CE65">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3E57EF3A">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4E816BB2">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560D6D85">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5C2F69B2">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21F6BE76">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7696138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12F51880">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5FB9A06B">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6F4C125E">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546996C2">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71C97EFE">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5A19D367">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2BCFFD72">
            <w:pPr>
              <w:pStyle w:val="16"/>
              <w:tabs>
                <w:tab w:val="left" w:pos="810"/>
                <w:tab w:val="left" w:pos="1980"/>
              </w:tabs>
              <w:spacing w:after="0" w:line="240" w:lineRule="auto"/>
              <w:ind w:left="162"/>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653ACEE3">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1C1FB774">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07CDA094">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73F2354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tcBorders>
          </w:tcPr>
          <w:p w14:paraId="7677D9A3">
            <w:pPr>
              <w:tabs>
                <w:tab w:val="left" w:pos="810"/>
                <w:tab w:val="left" w:pos="1980"/>
              </w:tabs>
              <w:spacing w:after="0" w:line="240" w:lineRule="auto"/>
              <w:jc w:val="right"/>
              <w:rPr>
                <w:rFonts w:ascii="Arial Narrow" w:hAnsi="Arial Narrow"/>
                <w:color w:val="000000" w:themeColor="text1"/>
                <w:sz w:val="18"/>
                <w:szCs w:val="18"/>
                <w:lang w:val="en-US"/>
                <w14:textFill>
                  <w14:solidFill>
                    <w14:schemeClr w14:val="tx1"/>
                  </w14:solidFill>
                </w14:textFill>
              </w:rPr>
            </w:pPr>
          </w:p>
        </w:tc>
        <w:tc>
          <w:tcPr>
            <w:tcW w:w="1728" w:type="dxa"/>
            <w:tcBorders>
              <w:top w:val="nil"/>
            </w:tcBorders>
          </w:tcPr>
          <w:p w14:paraId="6EE53A06">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Banyak teknologi tradisional yang masih relefan untuk diterapkan namun telah terjadi degradasi nilai yang disebabkan oleh munculnya produk-produk baru dari teknologi modern yang lebih mudah diperoleh dengan harga yang mudah dijangkau</w:t>
            </w:r>
          </w:p>
        </w:tc>
        <w:tc>
          <w:tcPr>
            <w:tcW w:w="1872" w:type="dxa"/>
            <w:tcBorders>
              <w:top w:val="nil"/>
            </w:tcBorders>
          </w:tcPr>
          <w:p w14:paraId="6AEFE31A">
            <w:pPr>
              <w:pStyle w:val="16"/>
              <w:tabs>
                <w:tab w:val="left" w:pos="810"/>
                <w:tab w:val="left" w:pos="1980"/>
              </w:tabs>
              <w:spacing w:after="0" w:line="240" w:lineRule="auto"/>
              <w:ind w:left="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dilakukan revitalisasi potensi teknologi tradisional yang masih ada dalam masyarakat tradisional</w:t>
            </w:r>
          </w:p>
        </w:tc>
        <w:tc>
          <w:tcPr>
            <w:tcW w:w="1620" w:type="dxa"/>
            <w:tcBorders>
              <w:top w:val="nil"/>
            </w:tcBorders>
          </w:tcPr>
          <w:p w14:paraId="0FE83E15">
            <w:pPr>
              <w:pStyle w:val="16"/>
              <w:tabs>
                <w:tab w:val="left" w:pos="810"/>
                <w:tab w:val="left" w:pos="1980"/>
              </w:tabs>
              <w:spacing w:after="0" w:line="240" w:lineRule="auto"/>
              <w:ind w:left="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Mewariskan dan melestarikan warisan budaya khususnya teknologi tradisional yang masih relefan digunakan saat ini</w:t>
            </w:r>
          </w:p>
          <w:p w14:paraId="5BA252D1">
            <w:pPr>
              <w:pStyle w:val="16"/>
              <w:tabs>
                <w:tab w:val="left" w:pos="810"/>
                <w:tab w:val="left" w:pos="1980"/>
              </w:tabs>
              <w:spacing w:after="0" w:line="240" w:lineRule="auto"/>
              <w:ind w:left="0"/>
              <w:rPr>
                <w:rFonts w:ascii="Arial Narrow" w:hAnsi="Arial Narrow"/>
                <w:color w:val="000000" w:themeColor="text1"/>
                <w:sz w:val="16"/>
                <w:szCs w:val="16"/>
                <w:lang w:val="en-US"/>
                <w14:textFill>
                  <w14:solidFill>
                    <w14:schemeClr w14:val="tx1"/>
                  </w14:solidFill>
                </w14:textFill>
              </w:rPr>
            </w:pPr>
          </w:p>
        </w:tc>
        <w:tc>
          <w:tcPr>
            <w:tcW w:w="1710" w:type="dxa"/>
            <w:tcBorders>
              <w:top w:val="nil"/>
            </w:tcBorders>
          </w:tcPr>
          <w:p w14:paraId="7D4FF5B0">
            <w:pPr>
              <w:pStyle w:val="16"/>
              <w:numPr>
                <w:ilvl w:val="0"/>
                <w:numId w:val="44"/>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Komunitas masyarakat tradisional</w:t>
            </w:r>
          </w:p>
          <w:p w14:paraId="7F915200">
            <w:pPr>
              <w:pStyle w:val="16"/>
              <w:numPr>
                <w:ilvl w:val="0"/>
                <w:numId w:val="44"/>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Komunitas pengrajin</w:t>
            </w:r>
          </w:p>
        </w:tc>
        <w:tc>
          <w:tcPr>
            <w:tcW w:w="1638" w:type="dxa"/>
            <w:tcBorders>
              <w:top w:val="nil"/>
            </w:tcBorders>
          </w:tcPr>
          <w:p w14:paraId="0503CDF4">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Inventarisasi potensi teknologi tradisional yang berpotensi untuk dikembangkan menjadi unit usaha masyarakat tradisional</w:t>
            </w:r>
          </w:p>
          <w:p w14:paraId="7E00B82B">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Melakukan pembinaannn terhadap komunitas- komunitas masyarakat tradisional yang masih memelihara teknologi tradisional yang berpotensi untuk dikembangkan</w:t>
            </w:r>
          </w:p>
        </w:tc>
        <w:tc>
          <w:tcPr>
            <w:tcW w:w="1620" w:type="dxa"/>
            <w:tcBorders>
              <w:top w:val="nil"/>
            </w:tcBorders>
          </w:tcPr>
          <w:p w14:paraId="7CA6421A">
            <w:pPr>
              <w:pStyle w:val="16"/>
              <w:numPr>
                <w:ilvl w:val="0"/>
                <w:numId w:val="64"/>
              </w:numPr>
              <w:tabs>
                <w:tab w:val="left" w:pos="810"/>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Inventarisasi potensi teknologi tradisional yang berpotensi untuk dikembangkan</w:t>
            </w:r>
          </w:p>
          <w:p w14:paraId="1142E2A6">
            <w:pPr>
              <w:pStyle w:val="16"/>
              <w:numPr>
                <w:ilvl w:val="0"/>
                <w:numId w:val="64"/>
              </w:numPr>
              <w:tabs>
                <w:tab w:val="left" w:pos="810"/>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Pembinaannn dan peningkatan kapasitas pengrajin dalam komunitas tradisional</w:t>
            </w:r>
          </w:p>
          <w:p w14:paraId="4DFDAFE1">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tc>
        <w:tc>
          <w:tcPr>
            <w:tcW w:w="1620" w:type="dxa"/>
            <w:tcBorders>
              <w:top w:val="nil"/>
            </w:tcBorders>
          </w:tcPr>
          <w:p w14:paraId="18511FB6">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Menfasilitasi terbentuknya kelompok-kelompok kerajinan masyarakat untuk kembali memaksimalkan berbagai teknologi tradisional yang masih relefan digunakan saat ini</w:t>
            </w:r>
          </w:p>
        </w:tc>
        <w:tc>
          <w:tcPr>
            <w:tcW w:w="1620" w:type="dxa"/>
            <w:tcBorders>
              <w:top w:val="nil"/>
            </w:tcBorders>
          </w:tcPr>
          <w:p w14:paraId="7B3A3BD7">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Menfasilitasi terbentuknya kelompok-kelompok kerajinan masyarakat untuk kembali memaksimalkan berbagai teknologi tradisional yang masih relefan digunakan saat ini</w:t>
            </w:r>
          </w:p>
        </w:tc>
        <w:tc>
          <w:tcPr>
            <w:tcW w:w="1620" w:type="dxa"/>
            <w:tcBorders>
              <w:top w:val="nil"/>
            </w:tcBorders>
          </w:tcPr>
          <w:p w14:paraId="0416A630">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Menfasilitasi terbentuknya kelompok-kelompok kerajinan masyarakat untuk kembali memaksimalkan berbagai teknologi tradisional yang masih relefan digunakan saat ini</w:t>
            </w:r>
          </w:p>
        </w:tc>
      </w:tr>
    </w:tbl>
    <w:p w14:paraId="2DF4088B">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05F88541">
      <w:pPr>
        <w:spacing w:after="160" w:line="259"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2A1CD067">
      <w:pPr>
        <w:pStyle w:val="16"/>
        <w:numPr>
          <w:ilvl w:val="0"/>
          <w:numId w:val="65"/>
        </w:numPr>
        <w:tabs>
          <w:tab w:val="left" w:pos="810"/>
          <w:tab w:val="left" w:pos="1890"/>
          <w:tab w:val="left" w:pos="198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Pengembangan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0C791A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2E73C554">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2A65ED0D">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2343D4C8">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7C46B3F3">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3F72736E">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w:t>
            </w:r>
          </w:p>
        </w:tc>
        <w:tc>
          <w:tcPr>
            <w:tcW w:w="1638" w:type="dxa"/>
            <w:vMerge w:val="restart"/>
          </w:tcPr>
          <w:p w14:paraId="24C30A12">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69661679">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36B2986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1CEDA0EA">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6342FAC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1B9CD42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6A84C1A6">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0205EE73">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38996FE5">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71666DEC">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0193DD64">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20A0F31D">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599B5256">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33D7FF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7C8E7465">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00144EFD">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262702F9">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41A9D3BD">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2B2CD38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71BAA72B">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20AC1C60">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05C95D2E">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19085A12">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70742C65">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06C1F81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bottom w:val="single" w:color="000000" w:themeColor="text1" w:sz="4" w:space="0"/>
            </w:tcBorders>
          </w:tcPr>
          <w:p w14:paraId="0082DE6E">
            <w:pPr>
              <w:tabs>
                <w:tab w:val="left" w:pos="810"/>
                <w:tab w:val="left" w:pos="1980"/>
              </w:tabs>
              <w:spacing w:after="0" w:line="240" w:lineRule="auto"/>
              <w:jc w:val="right"/>
              <w:rPr>
                <w:rFonts w:ascii="Arial Narrow" w:hAnsi="Arial Narrow"/>
                <w:color w:val="000000" w:themeColor="text1"/>
                <w:sz w:val="18"/>
                <w:szCs w:val="18"/>
                <w:lang w:val="en-US"/>
                <w14:textFill>
                  <w14:solidFill>
                    <w14:schemeClr w14:val="tx1"/>
                  </w14:solidFill>
                </w14:textFill>
              </w:rPr>
            </w:pPr>
          </w:p>
        </w:tc>
        <w:tc>
          <w:tcPr>
            <w:tcW w:w="1728" w:type="dxa"/>
            <w:tcBorders>
              <w:top w:val="nil"/>
              <w:bottom w:val="single" w:color="000000" w:themeColor="text1" w:sz="4" w:space="0"/>
            </w:tcBorders>
          </w:tcPr>
          <w:p w14:paraId="379BCA93">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Sudah jarang terlihat adanya penggunaan teknologi tradisional dalam komunitas-komunitas tradisional</w:t>
            </w:r>
          </w:p>
        </w:tc>
        <w:tc>
          <w:tcPr>
            <w:tcW w:w="1872" w:type="dxa"/>
            <w:tcBorders>
              <w:top w:val="nil"/>
              <w:bottom w:val="single" w:color="000000" w:themeColor="text1" w:sz="4" w:space="0"/>
            </w:tcBorders>
          </w:tcPr>
          <w:p w14:paraId="6EB72E1C">
            <w:pPr>
              <w:pStyle w:val="16"/>
              <w:numPr>
                <w:ilvl w:val="0"/>
                <w:numId w:val="54"/>
              </w:numPr>
              <w:tabs>
                <w:tab w:val="left" w:pos="810"/>
                <w:tab w:val="left" w:pos="1980"/>
              </w:tabs>
              <w:spacing w:after="0" w:line="240" w:lineRule="auto"/>
              <w:ind w:left="79"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adanya pembinaannn dan menggalakkan kembali penggunaan teknologi tradisional dalam masyarakat adat</w:t>
            </w:r>
          </w:p>
        </w:tc>
        <w:tc>
          <w:tcPr>
            <w:tcW w:w="1620" w:type="dxa"/>
            <w:tcBorders>
              <w:top w:val="nil"/>
              <w:bottom w:val="single" w:color="000000" w:themeColor="text1" w:sz="4" w:space="0"/>
            </w:tcBorders>
          </w:tcPr>
          <w:p w14:paraId="0470E322">
            <w:pPr>
              <w:pStyle w:val="16"/>
              <w:numPr>
                <w:ilvl w:val="0"/>
                <w:numId w:val="54"/>
              </w:numPr>
              <w:tabs>
                <w:tab w:val="left" w:pos="1980"/>
              </w:tabs>
              <w:spacing w:after="0" w:line="240" w:lineRule="auto"/>
              <w:ind w:left="89" w:hanging="169"/>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Melestarikan potensi teknologi tradisional sebagai warisan budaya daerah</w:t>
            </w:r>
          </w:p>
        </w:tc>
        <w:tc>
          <w:tcPr>
            <w:tcW w:w="1710" w:type="dxa"/>
            <w:tcBorders>
              <w:top w:val="nil"/>
              <w:bottom w:val="single" w:color="000000" w:themeColor="text1" w:sz="4" w:space="0"/>
            </w:tcBorders>
          </w:tcPr>
          <w:p w14:paraId="79C645AC">
            <w:pPr>
              <w:pStyle w:val="16"/>
              <w:numPr>
                <w:ilvl w:val="0"/>
                <w:numId w:val="44"/>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Komunitas masyarakat tradisional</w:t>
            </w:r>
          </w:p>
          <w:p w14:paraId="466BCBC6">
            <w:pPr>
              <w:pStyle w:val="16"/>
              <w:numPr>
                <w:ilvl w:val="0"/>
                <w:numId w:val="44"/>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Komunitas pengrajin</w:t>
            </w:r>
          </w:p>
        </w:tc>
        <w:tc>
          <w:tcPr>
            <w:tcW w:w="1638" w:type="dxa"/>
            <w:tcBorders>
              <w:top w:val="nil"/>
              <w:bottom w:val="single" w:color="000000" w:themeColor="text1" w:sz="4" w:space="0"/>
            </w:tcBorders>
          </w:tcPr>
          <w:p w14:paraId="3075412C">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Sosialisasi</w:t>
            </w:r>
          </w:p>
          <w:p w14:paraId="1D521173">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Pembinaannn </w:t>
            </w:r>
          </w:p>
          <w:p w14:paraId="707421CC">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Menfasilitasi terbentuknya kelompok usaha </w:t>
            </w:r>
          </w:p>
          <w:p w14:paraId="324171B7">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Menggalakkan penggunaan teknologi tradisional</w:t>
            </w:r>
          </w:p>
        </w:tc>
        <w:tc>
          <w:tcPr>
            <w:tcW w:w="1620" w:type="dxa"/>
            <w:tcBorders>
              <w:top w:val="nil"/>
              <w:bottom w:val="single" w:color="000000" w:themeColor="text1" w:sz="4" w:space="0"/>
            </w:tcBorders>
          </w:tcPr>
          <w:p w14:paraId="13B454D2">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Sosialisasi</w:t>
            </w:r>
          </w:p>
          <w:p w14:paraId="0826BFE1">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Pembinaannn </w:t>
            </w:r>
          </w:p>
          <w:p w14:paraId="519BC812">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Menfasilitasi terbentuknya kelompok usaha </w:t>
            </w:r>
          </w:p>
          <w:p w14:paraId="60573041">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Menggalakkan penggunaan teknologi tradisional</w:t>
            </w:r>
          </w:p>
        </w:tc>
        <w:tc>
          <w:tcPr>
            <w:tcW w:w="1620" w:type="dxa"/>
            <w:tcBorders>
              <w:top w:val="nil"/>
              <w:bottom w:val="single" w:color="000000" w:themeColor="text1" w:sz="4" w:space="0"/>
            </w:tcBorders>
          </w:tcPr>
          <w:p w14:paraId="0BE32607">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Sosialisasi</w:t>
            </w:r>
          </w:p>
          <w:p w14:paraId="24368A0D">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Pembinaannn </w:t>
            </w:r>
          </w:p>
          <w:p w14:paraId="5B5ACE57">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Menfasilitasi terbentuknya kelompok usaha </w:t>
            </w:r>
          </w:p>
          <w:p w14:paraId="45AAD398">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Menggalakkan penggunaan teknologi tradisional</w:t>
            </w:r>
          </w:p>
        </w:tc>
        <w:tc>
          <w:tcPr>
            <w:tcW w:w="1620" w:type="dxa"/>
            <w:tcBorders>
              <w:top w:val="nil"/>
              <w:bottom w:val="single" w:color="000000" w:themeColor="text1" w:sz="4" w:space="0"/>
            </w:tcBorders>
          </w:tcPr>
          <w:p w14:paraId="45844EF3">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Sosialisasi</w:t>
            </w:r>
          </w:p>
          <w:p w14:paraId="7FD5AD38">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Pembinaannn </w:t>
            </w:r>
          </w:p>
          <w:p w14:paraId="43634198">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Menfasilitasi terbentuknya kelompok usaha </w:t>
            </w:r>
          </w:p>
          <w:p w14:paraId="51D82E9F">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Menggalakkan penggunaan teknologi tradisional</w:t>
            </w:r>
          </w:p>
        </w:tc>
        <w:tc>
          <w:tcPr>
            <w:tcW w:w="1620" w:type="dxa"/>
            <w:tcBorders>
              <w:top w:val="nil"/>
              <w:bottom w:val="single" w:color="000000" w:themeColor="text1" w:sz="4" w:space="0"/>
            </w:tcBorders>
          </w:tcPr>
          <w:p w14:paraId="6D8171C2">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Sosialisasi</w:t>
            </w:r>
          </w:p>
          <w:p w14:paraId="19F6242D">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Pembinaannn </w:t>
            </w:r>
          </w:p>
          <w:p w14:paraId="12D6A034">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Menfasilitasi terbentuknya kelompok usaha </w:t>
            </w:r>
          </w:p>
          <w:p w14:paraId="4ECC93CD">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Menggalakkan penggunaan teknologi tradisional</w:t>
            </w:r>
          </w:p>
          <w:p w14:paraId="194F000F">
            <w:pPr>
              <w:pStyle w:val="16"/>
              <w:tabs>
                <w:tab w:val="left" w:pos="810"/>
                <w:tab w:val="left" w:pos="1980"/>
              </w:tabs>
              <w:spacing w:after="0" w:line="240" w:lineRule="auto"/>
              <w:ind w:left="67"/>
              <w:rPr>
                <w:rFonts w:ascii="Arial Narrow" w:hAnsi="Arial Narrow"/>
                <w:color w:val="000000" w:themeColor="text1"/>
                <w:sz w:val="16"/>
                <w:szCs w:val="16"/>
                <w:lang w:val="en-US"/>
                <w14:textFill>
                  <w14:solidFill>
                    <w14:schemeClr w14:val="tx1"/>
                  </w14:solidFill>
                </w14:textFill>
              </w:rPr>
            </w:pPr>
          </w:p>
        </w:tc>
      </w:tr>
    </w:tbl>
    <w:p w14:paraId="5A5796D8">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6D42CC69">
      <w:pPr>
        <w:spacing w:after="160" w:line="259"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36A8C039">
      <w:pPr>
        <w:pStyle w:val="16"/>
        <w:numPr>
          <w:ilvl w:val="0"/>
          <w:numId w:val="65"/>
        </w:numPr>
        <w:tabs>
          <w:tab w:val="left" w:pos="810"/>
          <w:tab w:val="left" w:pos="1890"/>
          <w:tab w:val="left" w:pos="198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Pemanfaatan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5BCFD4B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02E309BA">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5AF8CED4">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162385F2">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6BD640BF">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157EC332">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w:t>
            </w:r>
          </w:p>
        </w:tc>
        <w:tc>
          <w:tcPr>
            <w:tcW w:w="1638" w:type="dxa"/>
            <w:vMerge w:val="restart"/>
          </w:tcPr>
          <w:p w14:paraId="3B13068B">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63EED0DF">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5C7CD99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4F1FC12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1040CA43">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209C137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1EA31BF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72739502">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5728713A">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458C8F84">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3C6AA5CD">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6267840F">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38422471">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4C90725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3CB46E31">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70F41CB3">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5FFDE321">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29FF5C9B">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44906433">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7260D3B6">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07A6EF7F">
            <w:pPr>
              <w:pStyle w:val="16"/>
              <w:tabs>
                <w:tab w:val="left" w:pos="810"/>
                <w:tab w:val="left" w:pos="1980"/>
              </w:tabs>
              <w:spacing w:after="0" w:line="240" w:lineRule="auto"/>
              <w:ind w:left="162"/>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2A3E90B6">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3D426B16">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38130415">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1DB67DE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tcBorders>
          </w:tcPr>
          <w:p w14:paraId="5C7F7634">
            <w:pPr>
              <w:tabs>
                <w:tab w:val="left" w:pos="810"/>
                <w:tab w:val="left" w:pos="1980"/>
              </w:tabs>
              <w:spacing w:after="0" w:line="240" w:lineRule="auto"/>
              <w:jc w:val="right"/>
              <w:rPr>
                <w:rFonts w:ascii="Arial Narrow" w:hAnsi="Arial Narrow"/>
                <w:color w:val="000000" w:themeColor="text1"/>
                <w:sz w:val="18"/>
                <w:szCs w:val="18"/>
                <w:lang w:val="en-US"/>
                <w14:textFill>
                  <w14:solidFill>
                    <w14:schemeClr w14:val="tx1"/>
                  </w14:solidFill>
                </w14:textFill>
              </w:rPr>
            </w:pPr>
          </w:p>
        </w:tc>
        <w:tc>
          <w:tcPr>
            <w:tcW w:w="1728" w:type="dxa"/>
            <w:tcBorders>
              <w:top w:val="nil"/>
            </w:tcBorders>
          </w:tcPr>
          <w:p w14:paraId="20E699BC">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Belum tersedianya tempat/sarana atau pasar yang potensial yang dapat menampung dan memasarkan hasil-hasil teknologi tradisional </w:t>
            </w:r>
          </w:p>
        </w:tc>
        <w:tc>
          <w:tcPr>
            <w:tcW w:w="1872" w:type="dxa"/>
            <w:tcBorders>
              <w:top w:val="nil"/>
            </w:tcBorders>
          </w:tcPr>
          <w:p w14:paraId="49A489E7">
            <w:pPr>
              <w:pStyle w:val="16"/>
              <w:tabs>
                <w:tab w:val="left" w:pos="810"/>
                <w:tab w:val="left" w:pos="1980"/>
              </w:tabs>
              <w:spacing w:after="0" w:line="240" w:lineRule="auto"/>
              <w:ind w:left="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Perlu disediakan tempat/pasar potensial sebagai wadah pemasaran produk kearifan local dari teknologi tradisional yang berpotensi untuk dikembangkan untuk kesejahteraan masyarakat </w:t>
            </w:r>
          </w:p>
        </w:tc>
        <w:tc>
          <w:tcPr>
            <w:tcW w:w="1620" w:type="dxa"/>
            <w:tcBorders>
              <w:top w:val="nil"/>
            </w:tcBorders>
          </w:tcPr>
          <w:p w14:paraId="484B3D22">
            <w:pPr>
              <w:pStyle w:val="16"/>
              <w:tabs>
                <w:tab w:val="left" w:pos="810"/>
                <w:tab w:val="left" w:pos="1980"/>
              </w:tabs>
              <w:spacing w:after="0" w:line="240" w:lineRule="auto"/>
              <w:ind w:left="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Memaksimalkan  potensi-potensi teknologi tradisional masyarakat yang masih relefan untuk dikembangkan menjadi unit usaha masyarakat  yang bernilai ekonomi</w:t>
            </w:r>
          </w:p>
        </w:tc>
        <w:tc>
          <w:tcPr>
            <w:tcW w:w="1710" w:type="dxa"/>
            <w:tcBorders>
              <w:top w:val="nil"/>
            </w:tcBorders>
          </w:tcPr>
          <w:p w14:paraId="09750F81">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Dinas Koperasi dan UKM, Dekranasda, Dinas Perindustrian Komunitas kerajinan  anyaman,</w:t>
            </w:r>
          </w:p>
          <w:p w14:paraId="6AE08CA5">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Komunitas pengobatan tradisional</w:t>
            </w:r>
          </w:p>
          <w:p w14:paraId="43808C67">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Komunitas tenunan</w:t>
            </w:r>
          </w:p>
          <w:p w14:paraId="35972C00">
            <w:pPr>
              <w:pStyle w:val="16"/>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p>
        </w:tc>
        <w:tc>
          <w:tcPr>
            <w:tcW w:w="1638" w:type="dxa"/>
            <w:tcBorders>
              <w:top w:val="nil"/>
            </w:tcBorders>
          </w:tcPr>
          <w:p w14:paraId="037FDB03">
            <w:pPr>
              <w:pStyle w:val="16"/>
              <w:tabs>
                <w:tab w:val="left" w:pos="810"/>
                <w:tab w:val="left" w:pos="1980"/>
              </w:tabs>
              <w:spacing w:after="0" w:line="240" w:lineRule="auto"/>
              <w:ind w:left="72"/>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Inventarisasi teknologi tradisional yang berpotensi untuk dikembangkan menjadi unit usaha masyarakat tradisional,</w:t>
            </w:r>
          </w:p>
          <w:p w14:paraId="5B01C1DA">
            <w:pPr>
              <w:pStyle w:val="16"/>
              <w:tabs>
                <w:tab w:val="left" w:pos="810"/>
                <w:tab w:val="left" w:pos="1980"/>
              </w:tabs>
              <w:spacing w:after="0" w:line="240" w:lineRule="auto"/>
              <w:ind w:left="72"/>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Melakukan pembinaan terhadap komunitas- komunitas masyarakat tradisional yang menjadi sumber teknologi tradisional yang berpotensi untuk dikembangkan</w:t>
            </w:r>
          </w:p>
        </w:tc>
        <w:tc>
          <w:tcPr>
            <w:tcW w:w="1620" w:type="dxa"/>
            <w:tcBorders>
              <w:top w:val="nil"/>
            </w:tcBorders>
          </w:tcPr>
          <w:p w14:paraId="6D76B823">
            <w:pPr>
              <w:pStyle w:val="16"/>
              <w:numPr>
                <w:ilvl w:val="0"/>
                <w:numId w:val="64"/>
              </w:numPr>
              <w:tabs>
                <w:tab w:val="left" w:pos="810"/>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Inventarisasi teknologi tradisional yang berpotensi untuk dikembangkan</w:t>
            </w:r>
          </w:p>
          <w:p w14:paraId="7E82FEC9">
            <w:pPr>
              <w:pStyle w:val="16"/>
              <w:numPr>
                <w:ilvl w:val="0"/>
                <w:numId w:val="64"/>
              </w:numPr>
              <w:tabs>
                <w:tab w:val="left" w:pos="810"/>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Pembinaan dan peningkatan kapasitas pengrajin alat-alat tradisional</w:t>
            </w:r>
          </w:p>
        </w:tc>
        <w:tc>
          <w:tcPr>
            <w:tcW w:w="1620" w:type="dxa"/>
            <w:tcBorders>
              <w:top w:val="nil"/>
            </w:tcBorders>
          </w:tcPr>
          <w:p w14:paraId="027570C4">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Menfasilitasi terbentuknya kelompok-kelompok usaha masyarakat yang berkaitan dengan teknologi tradisional </w:t>
            </w:r>
          </w:p>
        </w:tc>
        <w:tc>
          <w:tcPr>
            <w:tcW w:w="1620" w:type="dxa"/>
            <w:tcBorders>
              <w:top w:val="nil"/>
            </w:tcBorders>
          </w:tcPr>
          <w:p w14:paraId="6E73B989">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Menfasilitasi pemasaran produk</w:t>
            </w:r>
          </w:p>
        </w:tc>
        <w:tc>
          <w:tcPr>
            <w:tcW w:w="1620" w:type="dxa"/>
            <w:tcBorders>
              <w:top w:val="nil"/>
            </w:tcBorders>
          </w:tcPr>
          <w:p w14:paraId="68A1AEA9">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Menfasilitasi pemasaran produk</w:t>
            </w:r>
          </w:p>
        </w:tc>
      </w:tr>
    </w:tbl>
    <w:p w14:paraId="7D09186D">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60FB040F">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18D79409">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2156D5EB">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1B595823">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D97004B">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34F32553">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6EEBA017">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6069825F">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ABB65A1">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2485F0FE">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278F1FC6">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20E83E68">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3A5C8E95">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7C182EE">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639DA619">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BBAD64B">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2660595D">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189FB836">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0F1C971D">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1236B9A4">
      <w:pPr>
        <w:pStyle w:val="16"/>
        <w:numPr>
          <w:ilvl w:val="0"/>
          <w:numId w:val="65"/>
        </w:numPr>
        <w:tabs>
          <w:tab w:val="left" w:pos="810"/>
          <w:tab w:val="left" w:pos="1890"/>
          <w:tab w:val="left" w:pos="198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Pembinaan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2AEFD4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587C8E7C">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3D7316F2">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03440AF9">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6465A9C1">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2B2E2CE8">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w:t>
            </w:r>
          </w:p>
        </w:tc>
        <w:tc>
          <w:tcPr>
            <w:tcW w:w="1638" w:type="dxa"/>
            <w:vMerge w:val="restart"/>
          </w:tcPr>
          <w:p w14:paraId="257D77F4">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596FA3E8">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345F8CE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4DA799BE">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31C1FAB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79BD3A5D">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6B74FED7">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02615E18">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6C63660E">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3C4F0ECA">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3FF734EC">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09B61DE6">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2AA5C411">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1A1878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50AD53C2">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24730B27">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6C7F8A31">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73E56E63">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43C8BE15">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0730F7A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7C9AB60F">
            <w:pPr>
              <w:pStyle w:val="16"/>
              <w:tabs>
                <w:tab w:val="left" w:pos="810"/>
                <w:tab w:val="left" w:pos="1980"/>
              </w:tabs>
              <w:spacing w:after="0" w:line="240" w:lineRule="auto"/>
              <w:ind w:left="162"/>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56475436">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097671B7">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1FF521A5">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7635A32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tcBorders>
          </w:tcPr>
          <w:p w14:paraId="37C844BF">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tc>
        <w:tc>
          <w:tcPr>
            <w:tcW w:w="1728" w:type="dxa"/>
            <w:tcBorders>
              <w:top w:val="nil"/>
            </w:tcBorders>
          </w:tcPr>
          <w:p w14:paraId="190235C5">
            <w:pPr>
              <w:pStyle w:val="16"/>
              <w:numPr>
                <w:ilvl w:val="0"/>
                <w:numId w:val="66"/>
              </w:numPr>
              <w:tabs>
                <w:tab w:val="left" w:pos="810"/>
                <w:tab w:val="left" w:pos="1980"/>
              </w:tabs>
              <w:spacing w:after="0" w:line="240" w:lineRule="auto"/>
              <w:ind w:left="90" w:hanging="9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Belum adanya kebijakan daerah tentang pembinaannn teknologi tradisional/ kearifan local</w:t>
            </w:r>
          </w:p>
          <w:p w14:paraId="04D58D01">
            <w:pPr>
              <w:pStyle w:val="16"/>
              <w:numPr>
                <w:ilvl w:val="0"/>
                <w:numId w:val="66"/>
              </w:numPr>
              <w:tabs>
                <w:tab w:val="left" w:pos="810"/>
                <w:tab w:val="left" w:pos="1980"/>
              </w:tabs>
              <w:spacing w:after="0" w:line="240" w:lineRule="auto"/>
              <w:ind w:left="90" w:hanging="9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Belum adanya perlindungan hak cipta tehadap kekayaan intelektual yang memiliki ciri khas Alor</w:t>
            </w:r>
          </w:p>
        </w:tc>
        <w:tc>
          <w:tcPr>
            <w:tcW w:w="1872" w:type="dxa"/>
            <w:tcBorders>
              <w:top w:val="nil"/>
            </w:tcBorders>
          </w:tcPr>
          <w:p w14:paraId="0F8F08F4">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dibuat regulasi tentang pembinaannn, pengembangan perlindungan potensi teknologi tradisional  Alor</w:t>
            </w:r>
          </w:p>
        </w:tc>
        <w:tc>
          <w:tcPr>
            <w:tcW w:w="1620" w:type="dxa"/>
            <w:tcBorders>
              <w:top w:val="nil"/>
            </w:tcBorders>
          </w:tcPr>
          <w:p w14:paraId="7D5724D8">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regulasi yang khusus mengatur tentang pembinaannn, pengembangan  dan perlindungan potensi teknologi tradisional  Alor</w:t>
            </w:r>
          </w:p>
        </w:tc>
        <w:tc>
          <w:tcPr>
            <w:tcW w:w="1710" w:type="dxa"/>
            <w:tcBorders>
              <w:top w:val="nil"/>
            </w:tcBorders>
          </w:tcPr>
          <w:p w14:paraId="132D791E">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Pemerintah daerah/ Dinas Kebudayaan</w:t>
            </w:r>
          </w:p>
        </w:tc>
        <w:tc>
          <w:tcPr>
            <w:tcW w:w="1638" w:type="dxa"/>
            <w:tcBorders>
              <w:top w:val="nil"/>
            </w:tcBorders>
          </w:tcPr>
          <w:p w14:paraId="528C371C">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Menyusun draft regulasi</w:t>
            </w:r>
          </w:p>
          <w:p w14:paraId="682B0463">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Mengkonsultasikan ke Bagian Hukum</w:t>
            </w:r>
          </w:p>
          <w:p w14:paraId="5554344A">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Publik Hearing</w:t>
            </w:r>
          </w:p>
          <w:p w14:paraId="1A66CB0F">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Proses penetapan</w:t>
            </w:r>
          </w:p>
        </w:tc>
        <w:tc>
          <w:tcPr>
            <w:tcW w:w="1620" w:type="dxa"/>
            <w:tcBorders>
              <w:top w:val="nil"/>
            </w:tcBorders>
          </w:tcPr>
          <w:p w14:paraId="7488BF8F">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Menyusun draft regulasi</w:t>
            </w:r>
          </w:p>
          <w:p w14:paraId="3D29CB3C">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Mengkonsultasikan ke Bagian Hukum</w:t>
            </w:r>
          </w:p>
          <w:p w14:paraId="0766810F">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Publik Hearing</w:t>
            </w:r>
          </w:p>
          <w:p w14:paraId="0271E223">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Proses penetapan</w:t>
            </w:r>
          </w:p>
        </w:tc>
        <w:tc>
          <w:tcPr>
            <w:tcW w:w="1620" w:type="dxa"/>
            <w:tcBorders>
              <w:top w:val="nil"/>
            </w:tcBorders>
          </w:tcPr>
          <w:p w14:paraId="65FD0957">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Menyusun draft regulasi</w:t>
            </w:r>
          </w:p>
          <w:p w14:paraId="375C4A64">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Mengkonsultasikan ke Bagian Hukum</w:t>
            </w:r>
          </w:p>
          <w:p w14:paraId="6A9EAB81">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Publik Hearing</w:t>
            </w:r>
          </w:p>
          <w:p w14:paraId="64265126">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Proses penetapan</w:t>
            </w:r>
          </w:p>
        </w:tc>
        <w:tc>
          <w:tcPr>
            <w:tcW w:w="1620" w:type="dxa"/>
            <w:tcBorders>
              <w:top w:val="nil"/>
            </w:tcBorders>
          </w:tcPr>
          <w:p w14:paraId="2D03FE1D">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Menyusun draft regulasi</w:t>
            </w:r>
          </w:p>
          <w:p w14:paraId="0D387A2D">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Mengkonsultasikan ke Bagian Hukum</w:t>
            </w:r>
          </w:p>
          <w:p w14:paraId="4AB3C971">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Publik Hearing</w:t>
            </w:r>
          </w:p>
          <w:p w14:paraId="6E43DD9F">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Proses penetapan</w:t>
            </w:r>
          </w:p>
        </w:tc>
        <w:tc>
          <w:tcPr>
            <w:tcW w:w="1620" w:type="dxa"/>
            <w:tcBorders>
              <w:top w:val="nil"/>
            </w:tcBorders>
          </w:tcPr>
          <w:p w14:paraId="3C9A1A58">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Menyusun draft regulasi</w:t>
            </w:r>
          </w:p>
          <w:p w14:paraId="7EF165ED">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Mengkonsultasikan ke Bagian Hukum</w:t>
            </w:r>
          </w:p>
          <w:p w14:paraId="0DE02BA3">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Publik Hearing</w:t>
            </w:r>
          </w:p>
          <w:p w14:paraId="6BF6CD7A">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Proses penetapan</w:t>
            </w:r>
          </w:p>
        </w:tc>
      </w:tr>
    </w:tbl>
    <w:p w14:paraId="02C1D7E2">
      <w:pPr>
        <w:tabs>
          <w:tab w:val="left" w:pos="162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6183A72E">
      <w:pPr>
        <w:tabs>
          <w:tab w:val="left" w:pos="162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12B184C1">
      <w:pPr>
        <w:tabs>
          <w:tab w:val="left" w:pos="162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3F3E9FF4">
      <w:pPr>
        <w:tabs>
          <w:tab w:val="left" w:pos="162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608B2430">
      <w:pPr>
        <w:tabs>
          <w:tab w:val="left" w:pos="162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54F82964">
      <w:pPr>
        <w:tabs>
          <w:tab w:val="left" w:pos="162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4F58C701">
      <w:pPr>
        <w:tabs>
          <w:tab w:val="left" w:pos="162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1BD75DDD">
      <w:pPr>
        <w:tabs>
          <w:tab w:val="left" w:pos="162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30389B5D">
      <w:pPr>
        <w:tabs>
          <w:tab w:val="left" w:pos="162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06ACFB7B">
      <w:pPr>
        <w:tabs>
          <w:tab w:val="left" w:pos="162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3538561B">
      <w:pPr>
        <w:tabs>
          <w:tab w:val="left" w:pos="162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4D4C1B08">
      <w:pPr>
        <w:tabs>
          <w:tab w:val="left" w:pos="162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19225935">
      <w:pPr>
        <w:tabs>
          <w:tab w:val="left" w:pos="162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7FB337DA">
      <w:pPr>
        <w:tabs>
          <w:tab w:val="left" w:pos="162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6051F2C3">
      <w:pPr>
        <w:tabs>
          <w:tab w:val="left" w:pos="162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6602920B">
      <w:pPr>
        <w:tabs>
          <w:tab w:val="left" w:pos="162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0797492D">
      <w:pPr>
        <w:tabs>
          <w:tab w:val="left" w:pos="162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74534FEE">
      <w:pPr>
        <w:tabs>
          <w:tab w:val="left" w:pos="162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57DCDEB6">
      <w:pPr>
        <w:tabs>
          <w:tab w:val="left" w:pos="162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1FD3C9F5">
      <w:pPr>
        <w:tabs>
          <w:tab w:val="left" w:pos="162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7BB5D7D8">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VII.1.7.  Seni</w:t>
      </w:r>
    </w:p>
    <w:p w14:paraId="0A2686CA">
      <w:pPr>
        <w:pStyle w:val="16"/>
        <w:numPr>
          <w:ilvl w:val="0"/>
          <w:numId w:val="67"/>
        </w:numPr>
        <w:tabs>
          <w:tab w:val="left" w:pos="810"/>
          <w:tab w:val="left" w:pos="1890"/>
          <w:tab w:val="left" w:pos="198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Perlindungan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183800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030D96AE">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3B5A3387">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0E77A33B">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1EBDC91B">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71D8CCE6">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w:t>
            </w:r>
          </w:p>
        </w:tc>
        <w:tc>
          <w:tcPr>
            <w:tcW w:w="1638" w:type="dxa"/>
            <w:vMerge w:val="restart"/>
          </w:tcPr>
          <w:p w14:paraId="25398752">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2B0920B1">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472C3A0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376D169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6F09A707">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6059AC81">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6B3BBF88">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6E2FA91B">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357775C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42EF498F">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70E5D81A">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3CA03F87">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6AB1EF0A">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1B9EE29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06BB383A">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5768AB16">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657856AA">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54A19245">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55754B17">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0FCE8C06">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01DE6D6B">
            <w:pPr>
              <w:pStyle w:val="16"/>
              <w:tabs>
                <w:tab w:val="left" w:pos="810"/>
                <w:tab w:val="left" w:pos="1980"/>
              </w:tabs>
              <w:spacing w:after="0" w:line="240" w:lineRule="auto"/>
              <w:ind w:left="162"/>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4D184DEE">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387275CF">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1A1E6895">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6C7ADA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tcBorders>
          </w:tcPr>
          <w:p w14:paraId="39667E43">
            <w:pPr>
              <w:tabs>
                <w:tab w:val="left" w:pos="810"/>
                <w:tab w:val="left" w:pos="1980"/>
              </w:tabs>
              <w:spacing w:after="0" w:line="240" w:lineRule="auto"/>
              <w:jc w:val="right"/>
              <w:rPr>
                <w:rFonts w:ascii="Arial Narrow" w:hAnsi="Arial Narrow"/>
                <w:color w:val="000000" w:themeColor="text1"/>
                <w:sz w:val="18"/>
                <w:szCs w:val="18"/>
                <w:lang w:val="en-US"/>
                <w14:textFill>
                  <w14:solidFill>
                    <w14:schemeClr w14:val="tx1"/>
                  </w14:solidFill>
                </w14:textFill>
              </w:rPr>
            </w:pPr>
          </w:p>
        </w:tc>
        <w:tc>
          <w:tcPr>
            <w:tcW w:w="1728" w:type="dxa"/>
            <w:tcBorders>
              <w:top w:val="nil"/>
            </w:tcBorders>
          </w:tcPr>
          <w:p w14:paraId="2C06A2EA">
            <w:pPr>
              <w:pStyle w:val="16"/>
              <w:numPr>
                <w:ilvl w:val="0"/>
                <w:numId w:val="68"/>
              </w:numPr>
              <w:tabs>
                <w:tab w:val="left" w:pos="810"/>
                <w:tab w:val="left" w:pos="1980"/>
              </w:tabs>
              <w:spacing w:after="0" w:line="240" w:lineRule="auto"/>
              <w:ind w:left="18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Adanya penurunan minat masyarakat terhadap kesenian tradisional</w:t>
            </w:r>
          </w:p>
          <w:p w14:paraId="15A4A4EE">
            <w:pPr>
              <w:pStyle w:val="16"/>
              <w:numPr>
                <w:ilvl w:val="0"/>
                <w:numId w:val="68"/>
              </w:numPr>
              <w:tabs>
                <w:tab w:val="left" w:pos="810"/>
                <w:tab w:val="left" w:pos="1980"/>
              </w:tabs>
              <w:spacing w:after="0" w:line="240" w:lineRule="auto"/>
              <w:ind w:left="18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Menurunnya aktifitas lembaga-lembaga kesenian di daerah dalam pembinaannn kesenian daerah</w:t>
            </w:r>
          </w:p>
        </w:tc>
        <w:tc>
          <w:tcPr>
            <w:tcW w:w="1872" w:type="dxa"/>
            <w:tcBorders>
              <w:top w:val="nil"/>
            </w:tcBorders>
          </w:tcPr>
          <w:p w14:paraId="68580198">
            <w:pPr>
              <w:pStyle w:val="16"/>
              <w:numPr>
                <w:ilvl w:val="0"/>
                <w:numId w:val="46"/>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digalakkan kembali kesenian tradisional melalui lembaga-lembaga adat, lembaga pendidikan dan sanggar</w:t>
            </w:r>
          </w:p>
          <w:p w14:paraId="13421AD5">
            <w:pPr>
              <w:pStyle w:val="16"/>
              <w:numPr>
                <w:ilvl w:val="0"/>
                <w:numId w:val="46"/>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difasilitasi penyelenggaraan event-event kesenian daerah</w:t>
            </w:r>
          </w:p>
        </w:tc>
        <w:tc>
          <w:tcPr>
            <w:tcW w:w="1620" w:type="dxa"/>
            <w:tcBorders>
              <w:top w:val="nil"/>
            </w:tcBorders>
          </w:tcPr>
          <w:p w14:paraId="6A0C2575">
            <w:pPr>
              <w:pStyle w:val="16"/>
              <w:numPr>
                <w:ilvl w:val="0"/>
                <w:numId w:val="46"/>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Untuk kembali meningkatkan minat masyarakat terhadap kesenian tradisional di daerah</w:t>
            </w:r>
          </w:p>
          <w:p w14:paraId="6F05EFAA">
            <w:pPr>
              <w:pStyle w:val="16"/>
              <w:numPr>
                <w:ilvl w:val="0"/>
                <w:numId w:val="46"/>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Untuk melestarikan dan membudayakan kesenian </w:t>
            </w:r>
          </w:p>
        </w:tc>
        <w:tc>
          <w:tcPr>
            <w:tcW w:w="1710" w:type="dxa"/>
            <w:tcBorders>
              <w:top w:val="nil"/>
            </w:tcBorders>
          </w:tcPr>
          <w:p w14:paraId="51C837C1">
            <w:pPr>
              <w:pStyle w:val="16"/>
              <w:numPr>
                <w:ilvl w:val="0"/>
                <w:numId w:val="44"/>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Lembaga adat</w:t>
            </w:r>
          </w:p>
          <w:p w14:paraId="090FCFA4">
            <w:pPr>
              <w:pStyle w:val="16"/>
              <w:numPr>
                <w:ilvl w:val="0"/>
                <w:numId w:val="44"/>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Lembaga pendidikan</w:t>
            </w:r>
          </w:p>
          <w:p w14:paraId="3E9D88F7">
            <w:pPr>
              <w:pStyle w:val="16"/>
              <w:numPr>
                <w:ilvl w:val="0"/>
                <w:numId w:val="44"/>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Sangar kesenian</w:t>
            </w:r>
          </w:p>
        </w:tc>
        <w:tc>
          <w:tcPr>
            <w:tcW w:w="1638" w:type="dxa"/>
            <w:tcBorders>
              <w:top w:val="nil"/>
            </w:tcBorders>
          </w:tcPr>
          <w:p w14:paraId="3C9C4306">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Melakukan sosialisasi dan seminar tentang kesenian daerah</w:t>
            </w:r>
          </w:p>
          <w:p w14:paraId="51C4081B">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Melaksanakan festival-festival kesenian daerah uuntuk memotifasi dan menumbuh kembangkan kesenian daerah</w:t>
            </w:r>
          </w:p>
          <w:p w14:paraId="6877E639">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Mendokumentasikan warisan budaya kesenian daerah baik berupa audio visual maupun penerbitan buku</w:t>
            </w:r>
          </w:p>
        </w:tc>
        <w:tc>
          <w:tcPr>
            <w:tcW w:w="1620" w:type="dxa"/>
            <w:tcBorders>
              <w:top w:val="nil"/>
            </w:tcBorders>
          </w:tcPr>
          <w:p w14:paraId="5AC8008E">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sosialisasi dan seminar tentang kesenian daerah</w:t>
            </w:r>
          </w:p>
          <w:p w14:paraId="45CA3E59">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Terlaksananya festival-festival kesenian daerah </w:t>
            </w:r>
          </w:p>
          <w:p w14:paraId="7AC6B259">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dokumen tentang kesenian daerah, baik bersifat audio visual maupun buku</w:t>
            </w:r>
          </w:p>
          <w:p w14:paraId="33B4EE41">
            <w:pPr>
              <w:pStyle w:val="16"/>
              <w:tabs>
                <w:tab w:val="left" w:pos="810"/>
                <w:tab w:val="left" w:pos="1980"/>
              </w:tabs>
              <w:spacing w:after="0" w:line="240" w:lineRule="auto"/>
              <w:ind w:left="72"/>
              <w:rPr>
                <w:rFonts w:ascii="Arial Narrow" w:hAnsi="Arial Narrow"/>
                <w:color w:val="000000" w:themeColor="text1"/>
                <w:sz w:val="16"/>
                <w:szCs w:val="16"/>
                <w:lang w:val="en-US"/>
                <w14:textFill>
                  <w14:solidFill>
                    <w14:schemeClr w14:val="tx1"/>
                  </w14:solidFill>
                </w14:textFill>
              </w:rPr>
            </w:pPr>
          </w:p>
        </w:tc>
        <w:tc>
          <w:tcPr>
            <w:tcW w:w="1620" w:type="dxa"/>
            <w:tcBorders>
              <w:top w:val="nil"/>
            </w:tcBorders>
          </w:tcPr>
          <w:p w14:paraId="3F24F912">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sosialisasi dan seminar tentang kesenian daerah</w:t>
            </w:r>
          </w:p>
          <w:p w14:paraId="08740FFE">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Terlaksananya festival-festival kesenian daerah </w:t>
            </w:r>
          </w:p>
          <w:p w14:paraId="67963EB1">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dokumen tentang kesenian daerah, baik bersifat audio visual maupun buku</w:t>
            </w:r>
          </w:p>
          <w:p w14:paraId="09EFE7B8">
            <w:pPr>
              <w:pStyle w:val="16"/>
              <w:tabs>
                <w:tab w:val="left" w:pos="810"/>
                <w:tab w:val="left" w:pos="1980"/>
              </w:tabs>
              <w:spacing w:after="0" w:line="240" w:lineRule="auto"/>
              <w:ind w:left="72"/>
              <w:rPr>
                <w:rFonts w:ascii="Arial Narrow" w:hAnsi="Arial Narrow"/>
                <w:color w:val="000000" w:themeColor="text1"/>
                <w:sz w:val="16"/>
                <w:szCs w:val="16"/>
                <w:lang w:val="en-US"/>
                <w14:textFill>
                  <w14:solidFill>
                    <w14:schemeClr w14:val="tx1"/>
                  </w14:solidFill>
                </w14:textFill>
              </w:rPr>
            </w:pPr>
          </w:p>
        </w:tc>
        <w:tc>
          <w:tcPr>
            <w:tcW w:w="1620" w:type="dxa"/>
            <w:tcBorders>
              <w:top w:val="nil"/>
            </w:tcBorders>
          </w:tcPr>
          <w:p w14:paraId="53992209">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sosialisasi dan seminar tentang kesenian daerah</w:t>
            </w:r>
          </w:p>
          <w:p w14:paraId="34BB82D8">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Terlaksananya festival-festival kesenian daerah </w:t>
            </w:r>
          </w:p>
          <w:p w14:paraId="18976E90">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dokumen tentang kesenian daerah, baik bersifat audio visual maupun buku</w:t>
            </w:r>
          </w:p>
          <w:p w14:paraId="047958D7">
            <w:pPr>
              <w:pStyle w:val="16"/>
              <w:tabs>
                <w:tab w:val="left" w:pos="810"/>
                <w:tab w:val="left" w:pos="1980"/>
              </w:tabs>
              <w:spacing w:after="0" w:line="240" w:lineRule="auto"/>
              <w:ind w:left="72"/>
              <w:rPr>
                <w:rFonts w:ascii="Arial Narrow" w:hAnsi="Arial Narrow"/>
                <w:color w:val="000000" w:themeColor="text1"/>
                <w:sz w:val="16"/>
                <w:szCs w:val="16"/>
                <w:lang w:val="en-US"/>
                <w14:textFill>
                  <w14:solidFill>
                    <w14:schemeClr w14:val="tx1"/>
                  </w14:solidFill>
                </w14:textFill>
              </w:rPr>
            </w:pPr>
          </w:p>
        </w:tc>
        <w:tc>
          <w:tcPr>
            <w:tcW w:w="1620" w:type="dxa"/>
            <w:tcBorders>
              <w:top w:val="nil"/>
            </w:tcBorders>
          </w:tcPr>
          <w:p w14:paraId="3E51F15E">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sosialisasi dan seminar tentang kesenian daerah</w:t>
            </w:r>
          </w:p>
          <w:p w14:paraId="68A58501">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Terlaksananya festival-festival kesenian daerah </w:t>
            </w:r>
          </w:p>
          <w:p w14:paraId="30EC59BF">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dokumen tentang kesenian daerah, baik bersifat audio visual maupun buku</w:t>
            </w:r>
          </w:p>
          <w:p w14:paraId="763BBAD1">
            <w:pPr>
              <w:pStyle w:val="16"/>
              <w:tabs>
                <w:tab w:val="left" w:pos="810"/>
                <w:tab w:val="left" w:pos="1980"/>
              </w:tabs>
              <w:spacing w:after="0" w:line="240" w:lineRule="auto"/>
              <w:ind w:left="72"/>
              <w:rPr>
                <w:rFonts w:ascii="Arial Narrow" w:hAnsi="Arial Narrow"/>
                <w:color w:val="000000" w:themeColor="text1"/>
                <w:sz w:val="16"/>
                <w:szCs w:val="16"/>
                <w:lang w:val="en-US"/>
                <w14:textFill>
                  <w14:solidFill>
                    <w14:schemeClr w14:val="tx1"/>
                  </w14:solidFill>
                </w14:textFill>
              </w:rPr>
            </w:pPr>
          </w:p>
        </w:tc>
      </w:tr>
    </w:tbl>
    <w:p w14:paraId="401328CE">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3A114E2A">
      <w:pPr>
        <w:spacing w:after="160" w:line="259"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44F0673E">
      <w:pPr>
        <w:pStyle w:val="16"/>
        <w:numPr>
          <w:ilvl w:val="0"/>
          <w:numId w:val="67"/>
        </w:numPr>
        <w:tabs>
          <w:tab w:val="left" w:pos="810"/>
          <w:tab w:val="left" w:pos="1890"/>
          <w:tab w:val="left" w:pos="198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Pengembangan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4BAC66B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55B58206">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2F4A0B7A">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46A7255B">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1550EC54">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5C8704F1">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w:t>
            </w:r>
          </w:p>
        </w:tc>
        <w:tc>
          <w:tcPr>
            <w:tcW w:w="1638" w:type="dxa"/>
            <w:vMerge w:val="restart"/>
          </w:tcPr>
          <w:p w14:paraId="42D574C2">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11ECFCD6">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3638F6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2FED9DE6">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49CF6076">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33B47BE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2E019852">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0E3D480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5FFFE30B">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76B5FBED">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3E8EB89F">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044D799E">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2B3F4B50">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2B71E70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424D072A">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2018BC63">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6FFFEB8B">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47FC1B92">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2DBA956B">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6A02FA7E">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0F509EB3">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22E4F439">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4479F537">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15C115E6">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315515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bottom w:val="single" w:color="000000" w:themeColor="text1" w:sz="4" w:space="0"/>
            </w:tcBorders>
          </w:tcPr>
          <w:p w14:paraId="4BB7F205">
            <w:pPr>
              <w:tabs>
                <w:tab w:val="left" w:pos="810"/>
                <w:tab w:val="left" w:pos="1980"/>
              </w:tabs>
              <w:spacing w:after="0" w:line="240" w:lineRule="auto"/>
              <w:jc w:val="right"/>
              <w:rPr>
                <w:rFonts w:ascii="Arial Narrow" w:hAnsi="Arial Narrow"/>
                <w:color w:val="000000" w:themeColor="text1"/>
                <w:sz w:val="18"/>
                <w:szCs w:val="18"/>
                <w:lang w:val="en-US"/>
                <w14:textFill>
                  <w14:solidFill>
                    <w14:schemeClr w14:val="tx1"/>
                  </w14:solidFill>
                </w14:textFill>
              </w:rPr>
            </w:pPr>
          </w:p>
        </w:tc>
        <w:tc>
          <w:tcPr>
            <w:tcW w:w="1728" w:type="dxa"/>
            <w:tcBorders>
              <w:top w:val="nil"/>
              <w:bottom w:val="single" w:color="000000" w:themeColor="text1" w:sz="4" w:space="0"/>
            </w:tcBorders>
          </w:tcPr>
          <w:p w14:paraId="6ACC8FCB">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Belum tersedianya gedung kesenian daerah yang dapat menjadi pusat pembinaannn dan pengembangan kesenian daerah</w:t>
            </w:r>
          </w:p>
        </w:tc>
        <w:tc>
          <w:tcPr>
            <w:tcW w:w="1872" w:type="dxa"/>
            <w:tcBorders>
              <w:top w:val="nil"/>
              <w:bottom w:val="single" w:color="000000" w:themeColor="text1" w:sz="4" w:space="0"/>
            </w:tcBorders>
          </w:tcPr>
          <w:p w14:paraId="44B540C1">
            <w:pPr>
              <w:pStyle w:val="16"/>
              <w:numPr>
                <w:ilvl w:val="0"/>
                <w:numId w:val="54"/>
              </w:numPr>
              <w:tabs>
                <w:tab w:val="left" w:pos="810"/>
                <w:tab w:val="left" w:pos="1980"/>
              </w:tabs>
              <w:spacing w:after="0" w:line="240" w:lineRule="auto"/>
              <w:ind w:left="79"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dibangun gedung kesenian daerah untuk menjad pusat pembinaannn dan pengembangan kesenian tradisional daerah</w:t>
            </w:r>
          </w:p>
        </w:tc>
        <w:tc>
          <w:tcPr>
            <w:tcW w:w="1620" w:type="dxa"/>
            <w:tcBorders>
              <w:top w:val="nil"/>
              <w:bottom w:val="single" w:color="000000" w:themeColor="text1" w:sz="4" w:space="0"/>
            </w:tcBorders>
          </w:tcPr>
          <w:p w14:paraId="7881F610">
            <w:pPr>
              <w:pStyle w:val="16"/>
              <w:numPr>
                <w:ilvl w:val="0"/>
                <w:numId w:val="54"/>
              </w:numPr>
              <w:tabs>
                <w:tab w:val="left" w:pos="1980"/>
              </w:tabs>
              <w:spacing w:after="0" w:line="240" w:lineRule="auto"/>
              <w:ind w:left="89" w:hanging="169"/>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Untuk Pengembangan dan pembinaannn kesenian daerah</w:t>
            </w:r>
          </w:p>
        </w:tc>
        <w:tc>
          <w:tcPr>
            <w:tcW w:w="1710" w:type="dxa"/>
            <w:tcBorders>
              <w:top w:val="nil"/>
              <w:bottom w:val="single" w:color="000000" w:themeColor="text1" w:sz="4" w:space="0"/>
            </w:tcBorders>
          </w:tcPr>
          <w:p w14:paraId="2CC9CEBB">
            <w:pPr>
              <w:pStyle w:val="16"/>
              <w:numPr>
                <w:ilvl w:val="0"/>
                <w:numId w:val="54"/>
              </w:numPr>
              <w:tabs>
                <w:tab w:val="left" w:pos="810"/>
                <w:tab w:val="left" w:pos="1980"/>
              </w:tabs>
              <w:spacing w:after="0" w:line="240" w:lineRule="auto"/>
              <w:ind w:left="139" w:hanging="195"/>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Pemerintah daerah</w:t>
            </w:r>
          </w:p>
        </w:tc>
        <w:tc>
          <w:tcPr>
            <w:tcW w:w="1638" w:type="dxa"/>
            <w:tcBorders>
              <w:top w:val="nil"/>
              <w:bottom w:val="single" w:color="000000" w:themeColor="text1" w:sz="4" w:space="0"/>
            </w:tcBorders>
          </w:tcPr>
          <w:p w14:paraId="550CACC8">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Menyusun produk perencanaan pembangunan gedung kesenian daerah</w:t>
            </w:r>
          </w:p>
          <w:p w14:paraId="624D4E1E">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Pelaksanaan pembangunan gedung kesenian daerah</w:t>
            </w:r>
          </w:p>
          <w:p w14:paraId="4ABAD074">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Pembentukan manajemen pengelolaan gedung kesenian daerah</w:t>
            </w:r>
          </w:p>
        </w:tc>
        <w:tc>
          <w:tcPr>
            <w:tcW w:w="1620" w:type="dxa"/>
            <w:tcBorders>
              <w:top w:val="nil"/>
              <w:bottom w:val="single" w:color="000000" w:themeColor="text1" w:sz="4" w:space="0"/>
            </w:tcBorders>
          </w:tcPr>
          <w:p w14:paraId="7BDBE022">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produk perencanaan pembangunan gedung kesenian daerah</w:t>
            </w:r>
          </w:p>
          <w:p w14:paraId="3D326B11">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Tesedianya gedung kesenian daerah</w:t>
            </w:r>
          </w:p>
          <w:p w14:paraId="5242489C">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Terbentuknya manajemen pengelolaan gedung kesenian daerah</w:t>
            </w:r>
          </w:p>
        </w:tc>
        <w:tc>
          <w:tcPr>
            <w:tcW w:w="1620" w:type="dxa"/>
            <w:tcBorders>
              <w:top w:val="nil"/>
              <w:bottom w:val="single" w:color="000000" w:themeColor="text1" w:sz="4" w:space="0"/>
            </w:tcBorders>
          </w:tcPr>
          <w:p w14:paraId="53E875EB">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produk perencanaan pembangunan gedung kesenian daerah</w:t>
            </w:r>
          </w:p>
          <w:p w14:paraId="18008BC5">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Tesedianya gedung kesenian daerah</w:t>
            </w:r>
          </w:p>
          <w:p w14:paraId="67FEBE69">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Terbentuknya manajemen pengelolaan gedung kesenian </w:t>
            </w:r>
          </w:p>
        </w:tc>
        <w:tc>
          <w:tcPr>
            <w:tcW w:w="1620" w:type="dxa"/>
            <w:tcBorders>
              <w:top w:val="nil"/>
              <w:bottom w:val="single" w:color="000000" w:themeColor="text1" w:sz="4" w:space="0"/>
            </w:tcBorders>
          </w:tcPr>
          <w:p w14:paraId="32DBA4AD">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produk perencanaan pembangunan gedung kesenian daerah</w:t>
            </w:r>
          </w:p>
          <w:p w14:paraId="2F495538">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Tesedianya gedung kesenian daerah</w:t>
            </w:r>
          </w:p>
          <w:p w14:paraId="2B570D0D">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Terbentuknya manajemen pengelolaan gedung kesenian</w:t>
            </w:r>
          </w:p>
        </w:tc>
        <w:tc>
          <w:tcPr>
            <w:tcW w:w="1620" w:type="dxa"/>
            <w:tcBorders>
              <w:top w:val="nil"/>
              <w:bottom w:val="single" w:color="000000" w:themeColor="text1" w:sz="4" w:space="0"/>
            </w:tcBorders>
          </w:tcPr>
          <w:p w14:paraId="459C7F0B">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produk perencanaan pembangunan gedung kesenian daerah</w:t>
            </w:r>
          </w:p>
          <w:p w14:paraId="1FC2A23D">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Tesedianya gedung kesenian daerah</w:t>
            </w:r>
          </w:p>
          <w:p w14:paraId="08D6BE74">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Terbentuknya manajemen pengelolaan gedung kesenian</w:t>
            </w:r>
          </w:p>
        </w:tc>
      </w:tr>
    </w:tbl>
    <w:p w14:paraId="28311829">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7E789E74">
      <w:pPr>
        <w:spacing w:after="160" w:line="259"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7463C5DE">
      <w:pPr>
        <w:pStyle w:val="16"/>
        <w:numPr>
          <w:ilvl w:val="0"/>
          <w:numId w:val="67"/>
        </w:numPr>
        <w:tabs>
          <w:tab w:val="left" w:pos="810"/>
          <w:tab w:val="left" w:pos="1890"/>
          <w:tab w:val="left" w:pos="198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Pemanfaatan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0DA87E7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32AACE0F">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5DAFEB64">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40E64248">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5C898DA9">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240C6D81">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w:t>
            </w:r>
          </w:p>
        </w:tc>
        <w:tc>
          <w:tcPr>
            <w:tcW w:w="1638" w:type="dxa"/>
            <w:vMerge w:val="restart"/>
          </w:tcPr>
          <w:p w14:paraId="0BD1B0ED">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067D3D62">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60FD585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1407847A">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7F720479">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54229316">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4D719A05">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1A2E824B">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05492DD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63718772">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15660C8A">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06FBC1BC">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0343F43C">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23335A3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72330ACC">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2B323B5B">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411BE6A7">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666C7147">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69429E1C">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3BB898E6">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33CE8BA5">
            <w:pPr>
              <w:pStyle w:val="16"/>
              <w:tabs>
                <w:tab w:val="left" w:pos="810"/>
                <w:tab w:val="left" w:pos="1980"/>
              </w:tabs>
              <w:spacing w:after="0" w:line="240" w:lineRule="auto"/>
              <w:ind w:left="162"/>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15CFF57D">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660966E4">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11BD38A9">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36C4254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tcBorders>
          </w:tcPr>
          <w:p w14:paraId="04192AB5">
            <w:pPr>
              <w:tabs>
                <w:tab w:val="left" w:pos="810"/>
                <w:tab w:val="left" w:pos="1980"/>
              </w:tabs>
              <w:spacing w:after="0" w:line="240" w:lineRule="auto"/>
              <w:jc w:val="right"/>
              <w:rPr>
                <w:rFonts w:ascii="Arial Narrow" w:hAnsi="Arial Narrow"/>
                <w:color w:val="000000" w:themeColor="text1"/>
                <w:sz w:val="18"/>
                <w:szCs w:val="18"/>
                <w:lang w:val="en-US"/>
                <w14:textFill>
                  <w14:solidFill>
                    <w14:schemeClr w14:val="tx1"/>
                  </w14:solidFill>
                </w14:textFill>
              </w:rPr>
            </w:pPr>
          </w:p>
        </w:tc>
        <w:tc>
          <w:tcPr>
            <w:tcW w:w="1728" w:type="dxa"/>
            <w:tcBorders>
              <w:top w:val="nil"/>
            </w:tcBorders>
          </w:tcPr>
          <w:p w14:paraId="548807BE">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Belum tersedianya tempat/sarana  bagi seniman dalam memperkenalkan dan mempromosikan karya mereka  </w:t>
            </w:r>
          </w:p>
        </w:tc>
        <w:tc>
          <w:tcPr>
            <w:tcW w:w="1872" w:type="dxa"/>
            <w:tcBorders>
              <w:top w:val="nil"/>
            </w:tcBorders>
          </w:tcPr>
          <w:p w14:paraId="019DE163">
            <w:pPr>
              <w:pStyle w:val="16"/>
              <w:tabs>
                <w:tab w:val="left" w:pos="810"/>
                <w:tab w:val="left" w:pos="1980"/>
              </w:tabs>
              <w:spacing w:after="0" w:line="240" w:lineRule="auto"/>
              <w:ind w:left="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disediakan tempat/sarana serta melakukan event-event yang melibatkan seniman-seniman dari berbagai disiplin ilmu seni agar memacu kemampuan diri</w:t>
            </w:r>
          </w:p>
        </w:tc>
        <w:tc>
          <w:tcPr>
            <w:tcW w:w="1620" w:type="dxa"/>
            <w:tcBorders>
              <w:top w:val="nil"/>
            </w:tcBorders>
          </w:tcPr>
          <w:p w14:paraId="20DC52E2">
            <w:pPr>
              <w:pStyle w:val="16"/>
              <w:tabs>
                <w:tab w:val="left" w:pos="810"/>
                <w:tab w:val="left" w:pos="1980"/>
              </w:tabs>
              <w:spacing w:after="0" w:line="240" w:lineRule="auto"/>
              <w:ind w:left="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Melestarikan dan mengembangkan seni budaya hingga ke kanca nasional dan internasional</w:t>
            </w:r>
          </w:p>
        </w:tc>
        <w:tc>
          <w:tcPr>
            <w:tcW w:w="1710" w:type="dxa"/>
            <w:tcBorders>
              <w:top w:val="nil"/>
            </w:tcBorders>
          </w:tcPr>
          <w:p w14:paraId="3F645942">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Dinas Pendidikan</w:t>
            </w:r>
          </w:p>
          <w:p w14:paraId="07C0FDF4">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Dinas Kebudayaan</w:t>
            </w:r>
          </w:p>
          <w:p w14:paraId="11DB21A8">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Dinas pemuda dan Olahraga</w:t>
            </w:r>
          </w:p>
          <w:p w14:paraId="1EA6DD5C">
            <w:pPr>
              <w:pStyle w:val="16"/>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p>
        </w:tc>
        <w:tc>
          <w:tcPr>
            <w:tcW w:w="1638" w:type="dxa"/>
            <w:tcBorders>
              <w:top w:val="nil"/>
            </w:tcBorders>
          </w:tcPr>
          <w:p w14:paraId="0286D629">
            <w:pPr>
              <w:pStyle w:val="16"/>
              <w:tabs>
                <w:tab w:val="left" w:pos="810"/>
                <w:tab w:val="left" w:pos="1980"/>
              </w:tabs>
              <w:spacing w:after="0" w:line="240" w:lineRule="auto"/>
              <w:ind w:left="72"/>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Inventarisasi seniman-seniman dari berbagai disiplin ilmu yang berpotensi untuk dikembangkan,</w:t>
            </w:r>
          </w:p>
          <w:p w14:paraId="09D29E2B">
            <w:pPr>
              <w:pStyle w:val="16"/>
              <w:tabs>
                <w:tab w:val="left" w:pos="810"/>
                <w:tab w:val="left" w:pos="1980"/>
              </w:tabs>
              <w:spacing w:after="0" w:line="240" w:lineRule="auto"/>
              <w:ind w:left="72"/>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Melakukan pembinaan terhadap komunitas- komunitas masyarakat tradisional yang berpotensi untuk dikembangkan</w:t>
            </w:r>
          </w:p>
        </w:tc>
        <w:tc>
          <w:tcPr>
            <w:tcW w:w="1620" w:type="dxa"/>
            <w:tcBorders>
              <w:top w:val="nil"/>
            </w:tcBorders>
          </w:tcPr>
          <w:p w14:paraId="700A7EBC">
            <w:pPr>
              <w:pStyle w:val="16"/>
              <w:numPr>
                <w:ilvl w:val="0"/>
                <w:numId w:val="64"/>
              </w:numPr>
              <w:tabs>
                <w:tab w:val="left" w:pos="810"/>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Inventarisasi seniman dan seni yang berpotensi untuk dikembangkan</w:t>
            </w:r>
          </w:p>
          <w:p w14:paraId="5DACDC16">
            <w:pPr>
              <w:pStyle w:val="16"/>
              <w:numPr>
                <w:ilvl w:val="0"/>
                <w:numId w:val="64"/>
              </w:numPr>
              <w:tabs>
                <w:tab w:val="left" w:pos="810"/>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Pembinaan dan peningkatan kapasitas seniman</w:t>
            </w:r>
          </w:p>
        </w:tc>
        <w:tc>
          <w:tcPr>
            <w:tcW w:w="1620" w:type="dxa"/>
            <w:tcBorders>
              <w:top w:val="nil"/>
            </w:tcBorders>
          </w:tcPr>
          <w:p w14:paraId="4B8414FA">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Menfasilitasi terbentuknya kelompok-kelompok seniman kreatif </w:t>
            </w:r>
          </w:p>
        </w:tc>
        <w:tc>
          <w:tcPr>
            <w:tcW w:w="1620" w:type="dxa"/>
            <w:tcBorders>
              <w:top w:val="nil"/>
            </w:tcBorders>
          </w:tcPr>
          <w:p w14:paraId="2525A49F">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Menfasilitasi terbentuknya kelompok-kelompok seniman kreatif </w:t>
            </w:r>
          </w:p>
        </w:tc>
        <w:tc>
          <w:tcPr>
            <w:tcW w:w="1620" w:type="dxa"/>
            <w:tcBorders>
              <w:top w:val="nil"/>
            </w:tcBorders>
          </w:tcPr>
          <w:p w14:paraId="30292D85">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Menfasilitasi terbentuknya kelompok-kelompok seniman kreatif </w:t>
            </w:r>
          </w:p>
        </w:tc>
      </w:tr>
    </w:tbl>
    <w:p w14:paraId="1DD6E618">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845DD44">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0B465C89">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2558BDA7">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87066E4">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6B280DA5">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7AA06474">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763ABD88">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686134D">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209F456B">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1936E88C">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6A84120E">
      <w:pP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237F1C35">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67B5A310">
      <w:pPr>
        <w:pStyle w:val="16"/>
        <w:numPr>
          <w:ilvl w:val="0"/>
          <w:numId w:val="67"/>
        </w:numPr>
        <w:tabs>
          <w:tab w:val="left" w:pos="810"/>
          <w:tab w:val="left" w:pos="1890"/>
          <w:tab w:val="left" w:pos="198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Pembinaan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5AB0349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3E3D7FF1">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5862264D">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48644B70">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4AAEDE01">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3187AFCB">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w:t>
            </w:r>
          </w:p>
        </w:tc>
        <w:tc>
          <w:tcPr>
            <w:tcW w:w="1638" w:type="dxa"/>
            <w:vMerge w:val="restart"/>
          </w:tcPr>
          <w:p w14:paraId="3D6FDA02">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070B61B6">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65EB0BB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34DD9A62">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3478772C">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0C809719">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3C3151D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4B1D114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352B98EC">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649652F3">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75F91D79">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70ECAC0E">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42919417">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667AB18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052CA799">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1D265CB2">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63BED069">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2A4E2B61">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13E2FCE9">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060D33DD">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438B681F">
            <w:pPr>
              <w:pStyle w:val="16"/>
              <w:tabs>
                <w:tab w:val="left" w:pos="810"/>
                <w:tab w:val="left" w:pos="1980"/>
              </w:tabs>
              <w:spacing w:after="0" w:line="240" w:lineRule="auto"/>
              <w:ind w:left="162"/>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56264800">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15A50091">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761388F9">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1B04A56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tcBorders>
          </w:tcPr>
          <w:p w14:paraId="0BF9E95B">
            <w:pPr>
              <w:tabs>
                <w:tab w:val="left" w:pos="810"/>
                <w:tab w:val="left" w:pos="1980"/>
              </w:tabs>
              <w:spacing w:after="0" w:line="240" w:lineRule="auto"/>
              <w:jc w:val="center"/>
              <w:rPr>
                <w:rFonts w:ascii="Arial Narrow" w:hAnsi="Arial Narrow"/>
                <w:color w:val="000000" w:themeColor="text1"/>
                <w:sz w:val="16"/>
                <w:szCs w:val="16"/>
                <w:lang w:val="en-US"/>
                <w14:textFill>
                  <w14:solidFill>
                    <w14:schemeClr w14:val="tx1"/>
                  </w14:solidFill>
                </w14:textFill>
              </w:rPr>
            </w:pPr>
          </w:p>
        </w:tc>
        <w:tc>
          <w:tcPr>
            <w:tcW w:w="1728" w:type="dxa"/>
            <w:tcBorders>
              <w:top w:val="nil"/>
            </w:tcBorders>
          </w:tcPr>
          <w:p w14:paraId="0D7A02F5">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Belum adanya kebijakan daerah tentang pemajuan kebudayaan dalam bidang kesenian tradisional</w:t>
            </w:r>
          </w:p>
        </w:tc>
        <w:tc>
          <w:tcPr>
            <w:tcW w:w="1872" w:type="dxa"/>
            <w:tcBorders>
              <w:top w:val="nil"/>
            </w:tcBorders>
          </w:tcPr>
          <w:p w14:paraId="1CD01BA4">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dibuat regulasi tentang pemajuan kebudayaan bidang kesenian tradisional</w:t>
            </w:r>
          </w:p>
        </w:tc>
        <w:tc>
          <w:tcPr>
            <w:tcW w:w="1620" w:type="dxa"/>
            <w:tcBorders>
              <w:top w:val="nil"/>
            </w:tcBorders>
          </w:tcPr>
          <w:p w14:paraId="76C1239D">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Untuk menjadi acuan dalam pembinaannn kesenian tradisional</w:t>
            </w:r>
          </w:p>
        </w:tc>
        <w:tc>
          <w:tcPr>
            <w:tcW w:w="1710" w:type="dxa"/>
            <w:tcBorders>
              <w:top w:val="nil"/>
            </w:tcBorders>
          </w:tcPr>
          <w:p w14:paraId="6A803159">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Pemerintah daerah/ Dinas Kebudayaan</w:t>
            </w:r>
          </w:p>
        </w:tc>
        <w:tc>
          <w:tcPr>
            <w:tcW w:w="1638" w:type="dxa"/>
            <w:tcBorders>
              <w:top w:val="nil"/>
            </w:tcBorders>
          </w:tcPr>
          <w:p w14:paraId="52F21226">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Menyusun draft regulasi</w:t>
            </w:r>
          </w:p>
          <w:p w14:paraId="2BAF2E72">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Mengkonsultasikan ke Bagian Hukum</w:t>
            </w:r>
          </w:p>
          <w:p w14:paraId="7A95A1CE">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Publik Hearing</w:t>
            </w:r>
          </w:p>
          <w:p w14:paraId="596D463C">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Proses penetapan</w:t>
            </w:r>
          </w:p>
        </w:tc>
        <w:tc>
          <w:tcPr>
            <w:tcW w:w="1620" w:type="dxa"/>
            <w:tcBorders>
              <w:top w:val="nil"/>
            </w:tcBorders>
          </w:tcPr>
          <w:p w14:paraId="502C42F0">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Menyusun draft regulasi</w:t>
            </w:r>
          </w:p>
          <w:p w14:paraId="4D10D48B">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Mengkonsultasikan ke Bagian Hukum</w:t>
            </w:r>
          </w:p>
          <w:p w14:paraId="19B6ACCB">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Publik Hearing</w:t>
            </w:r>
          </w:p>
          <w:p w14:paraId="100FA87D">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Proses penetapan</w:t>
            </w:r>
          </w:p>
        </w:tc>
        <w:tc>
          <w:tcPr>
            <w:tcW w:w="1620" w:type="dxa"/>
            <w:tcBorders>
              <w:top w:val="nil"/>
            </w:tcBorders>
          </w:tcPr>
          <w:p w14:paraId="43BF747D">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Menyusun draft regulasi</w:t>
            </w:r>
          </w:p>
          <w:p w14:paraId="22E4B847">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Mengkonsultasikan ke Bagian Hukum</w:t>
            </w:r>
          </w:p>
          <w:p w14:paraId="3B7E3F9B">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Publik Hearing</w:t>
            </w:r>
          </w:p>
          <w:p w14:paraId="755ADF8B">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Proses penetapan</w:t>
            </w:r>
          </w:p>
        </w:tc>
        <w:tc>
          <w:tcPr>
            <w:tcW w:w="1620" w:type="dxa"/>
            <w:tcBorders>
              <w:top w:val="nil"/>
            </w:tcBorders>
          </w:tcPr>
          <w:p w14:paraId="3A3EC737">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Menyusun draft regulasi</w:t>
            </w:r>
          </w:p>
          <w:p w14:paraId="156D5C3B">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Mengkonsultasikan ke Bagian Hukum</w:t>
            </w:r>
          </w:p>
          <w:p w14:paraId="1F77EF58">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Publik Hearing</w:t>
            </w:r>
          </w:p>
          <w:p w14:paraId="5725C761">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Proses penetapan</w:t>
            </w:r>
          </w:p>
        </w:tc>
        <w:tc>
          <w:tcPr>
            <w:tcW w:w="1620" w:type="dxa"/>
            <w:tcBorders>
              <w:top w:val="nil"/>
            </w:tcBorders>
          </w:tcPr>
          <w:p w14:paraId="5F5EA7DB">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Menyusun draft regulasi</w:t>
            </w:r>
          </w:p>
          <w:p w14:paraId="4D5A71AC">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Mengkonsultasikan ke Bagian Hukum</w:t>
            </w:r>
          </w:p>
          <w:p w14:paraId="21C7A9A7">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Publik Hearing</w:t>
            </w:r>
          </w:p>
          <w:p w14:paraId="03C4412A">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Proses penetapan</w:t>
            </w:r>
          </w:p>
        </w:tc>
      </w:tr>
    </w:tbl>
    <w:p w14:paraId="1C4A1C4A">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622BFB61">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4C57906E">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564C9DC8">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544DE8FB">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4BEFD188">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4A461AE8">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7E832193">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07AC08CE">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6DDA78D0">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7159A351">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16DB6007">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78FF9AEC">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00E73A49">
      <w:pP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20D7954D">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41B3C162">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VII.1.8.  Bahasa</w:t>
      </w:r>
    </w:p>
    <w:p w14:paraId="280EB5A7">
      <w:pPr>
        <w:pStyle w:val="16"/>
        <w:numPr>
          <w:ilvl w:val="0"/>
          <w:numId w:val="69"/>
        </w:numPr>
        <w:tabs>
          <w:tab w:val="left" w:pos="810"/>
          <w:tab w:val="left" w:pos="1890"/>
          <w:tab w:val="left" w:pos="198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Perlindungan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36025BB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575B9FEF">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71136C9D">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113AA63E">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12085EE2">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662CCD14">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w:t>
            </w:r>
          </w:p>
        </w:tc>
        <w:tc>
          <w:tcPr>
            <w:tcW w:w="1638" w:type="dxa"/>
            <w:vMerge w:val="restart"/>
          </w:tcPr>
          <w:p w14:paraId="5FC47552">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0ED5AAB3">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088CF99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13842D6E">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50CF9B2B">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4780A207">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2CD4C57B">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79A8B87A">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58BA1462">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75ACDB60">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0368E1AC">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69A63742">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28A2CC86">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35DC9DD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234FBF38">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45678502">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2F668A6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0BD746E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5CC74D47">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64EC7C53">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5F6A6CB1">
            <w:pPr>
              <w:pStyle w:val="16"/>
              <w:tabs>
                <w:tab w:val="left" w:pos="810"/>
                <w:tab w:val="left" w:pos="1980"/>
              </w:tabs>
              <w:spacing w:after="0" w:line="240" w:lineRule="auto"/>
              <w:ind w:left="162"/>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10D8BBC3">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65A7EC2C">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761C46FF">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13967D4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tcBorders>
          </w:tcPr>
          <w:p w14:paraId="6BA149F4">
            <w:pPr>
              <w:tabs>
                <w:tab w:val="left" w:pos="810"/>
                <w:tab w:val="left" w:pos="1980"/>
              </w:tabs>
              <w:spacing w:after="0" w:line="240" w:lineRule="auto"/>
              <w:jc w:val="right"/>
              <w:rPr>
                <w:rFonts w:ascii="Arial Narrow" w:hAnsi="Arial Narrow"/>
                <w:color w:val="000000" w:themeColor="text1"/>
                <w:sz w:val="18"/>
                <w:szCs w:val="18"/>
                <w:lang w:val="en-US"/>
                <w14:textFill>
                  <w14:solidFill>
                    <w14:schemeClr w14:val="tx1"/>
                  </w14:solidFill>
                </w14:textFill>
              </w:rPr>
            </w:pPr>
          </w:p>
        </w:tc>
        <w:tc>
          <w:tcPr>
            <w:tcW w:w="1728" w:type="dxa"/>
            <w:tcBorders>
              <w:top w:val="nil"/>
            </w:tcBorders>
          </w:tcPr>
          <w:p w14:paraId="259EFC98">
            <w:pPr>
              <w:pStyle w:val="16"/>
              <w:numPr>
                <w:ilvl w:val="0"/>
                <w:numId w:val="70"/>
              </w:numPr>
              <w:tabs>
                <w:tab w:val="left" w:pos="180"/>
                <w:tab w:val="left" w:pos="1980"/>
              </w:tabs>
              <w:spacing w:after="0" w:line="240" w:lineRule="auto"/>
              <w:ind w:left="18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Beberapa bahasa daerah terancam punah</w:t>
            </w:r>
          </w:p>
          <w:p w14:paraId="5F4D1CDF">
            <w:pPr>
              <w:pStyle w:val="16"/>
              <w:numPr>
                <w:ilvl w:val="0"/>
                <w:numId w:val="70"/>
              </w:numPr>
              <w:tabs>
                <w:tab w:val="left" w:pos="180"/>
                <w:tab w:val="left" w:pos="1980"/>
              </w:tabs>
              <w:spacing w:after="0" w:line="240" w:lineRule="auto"/>
              <w:ind w:left="18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Pada beberapa daerah jumlah penuturnya semakin berkurang tanpa adanya proses regenerasi penutur</w:t>
            </w:r>
          </w:p>
          <w:p w14:paraId="2C59860F">
            <w:pPr>
              <w:pStyle w:val="16"/>
              <w:numPr>
                <w:ilvl w:val="0"/>
                <w:numId w:val="70"/>
              </w:numPr>
              <w:tabs>
                <w:tab w:val="left" w:pos="180"/>
                <w:tab w:val="left" w:pos="1980"/>
              </w:tabs>
              <w:spacing w:after="0" w:line="240" w:lineRule="auto"/>
              <w:ind w:left="18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Menurunnya animo generasi muda untuk menggunakan bahasa daerah</w:t>
            </w:r>
          </w:p>
          <w:p w14:paraId="0178A846">
            <w:pPr>
              <w:tabs>
                <w:tab w:val="left" w:pos="180"/>
                <w:tab w:val="left" w:pos="1980"/>
              </w:tabs>
              <w:spacing w:after="0" w:line="240" w:lineRule="auto"/>
              <w:ind w:left="180" w:hanging="180"/>
              <w:rPr>
                <w:rFonts w:ascii="Arial Narrow" w:hAnsi="Arial Narrow"/>
                <w:color w:val="000000" w:themeColor="text1"/>
                <w:sz w:val="16"/>
                <w:szCs w:val="16"/>
                <w:lang w:val="en-US"/>
                <w14:textFill>
                  <w14:solidFill>
                    <w14:schemeClr w14:val="tx1"/>
                  </w14:solidFill>
                </w14:textFill>
              </w:rPr>
            </w:pPr>
          </w:p>
        </w:tc>
        <w:tc>
          <w:tcPr>
            <w:tcW w:w="1872" w:type="dxa"/>
            <w:tcBorders>
              <w:top w:val="nil"/>
            </w:tcBorders>
          </w:tcPr>
          <w:p w14:paraId="0CDC2919">
            <w:pPr>
              <w:pStyle w:val="16"/>
              <w:numPr>
                <w:ilvl w:val="0"/>
                <w:numId w:val="46"/>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dilakukan revitalisasi pada bahasa yang hamper punah</w:t>
            </w:r>
          </w:p>
          <w:p w14:paraId="7521693D">
            <w:pPr>
              <w:pStyle w:val="16"/>
              <w:numPr>
                <w:ilvl w:val="0"/>
                <w:numId w:val="46"/>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dilakukan regenerasi penutur bahasa daerah</w:t>
            </w:r>
          </w:p>
          <w:p w14:paraId="1DCF479B">
            <w:pPr>
              <w:pStyle w:val="16"/>
              <w:numPr>
                <w:ilvl w:val="0"/>
                <w:numId w:val="46"/>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pembinaannn kembali bahasa daerah untuk meningkatkan kembali animo masyarakat menggunakan bahasa daerah</w:t>
            </w:r>
          </w:p>
        </w:tc>
        <w:tc>
          <w:tcPr>
            <w:tcW w:w="1620" w:type="dxa"/>
            <w:tcBorders>
              <w:top w:val="nil"/>
            </w:tcBorders>
          </w:tcPr>
          <w:p w14:paraId="33FAB989">
            <w:pPr>
              <w:pStyle w:val="16"/>
              <w:numPr>
                <w:ilvl w:val="0"/>
                <w:numId w:val="46"/>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dilakukan revitalisasi pada bahasa yang hamper punah</w:t>
            </w:r>
          </w:p>
          <w:p w14:paraId="34AC8766">
            <w:pPr>
              <w:pStyle w:val="16"/>
              <w:numPr>
                <w:ilvl w:val="0"/>
                <w:numId w:val="46"/>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dilakukan regenerasi penutur bahasa daerah</w:t>
            </w:r>
          </w:p>
          <w:p w14:paraId="59D32A98">
            <w:pPr>
              <w:pStyle w:val="16"/>
              <w:numPr>
                <w:ilvl w:val="0"/>
                <w:numId w:val="46"/>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pembinaannn kembali bahasa daerah untuk meningkatkan kembali animo masyarakat menggunakan bahasa daerah</w:t>
            </w:r>
          </w:p>
        </w:tc>
        <w:tc>
          <w:tcPr>
            <w:tcW w:w="1710" w:type="dxa"/>
            <w:tcBorders>
              <w:top w:val="nil"/>
            </w:tcBorders>
          </w:tcPr>
          <w:p w14:paraId="1516018E">
            <w:pPr>
              <w:pStyle w:val="16"/>
              <w:numPr>
                <w:ilvl w:val="0"/>
                <w:numId w:val="44"/>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Lembaga-lembaga adat</w:t>
            </w:r>
          </w:p>
          <w:p w14:paraId="0846737D">
            <w:pPr>
              <w:pStyle w:val="16"/>
              <w:numPr>
                <w:ilvl w:val="0"/>
                <w:numId w:val="44"/>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Lembaga pendidikan</w:t>
            </w:r>
          </w:p>
          <w:p w14:paraId="11C94027">
            <w:pPr>
              <w:pStyle w:val="16"/>
              <w:numPr>
                <w:ilvl w:val="0"/>
                <w:numId w:val="44"/>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Dinas Kebudayaan</w:t>
            </w:r>
          </w:p>
          <w:p w14:paraId="70AEE56B">
            <w:pPr>
              <w:pStyle w:val="16"/>
              <w:numPr>
                <w:ilvl w:val="0"/>
                <w:numId w:val="44"/>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Balai Bahasa</w:t>
            </w:r>
          </w:p>
          <w:p w14:paraId="00A41E21">
            <w:pPr>
              <w:pStyle w:val="16"/>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p>
        </w:tc>
        <w:tc>
          <w:tcPr>
            <w:tcW w:w="1638" w:type="dxa"/>
            <w:tcBorders>
              <w:top w:val="nil"/>
            </w:tcBorders>
          </w:tcPr>
          <w:p w14:paraId="33248CF7">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Melakukan kerjasama dengan balai bahasa untuk revitalisasi bahasa yang hamper punah</w:t>
            </w:r>
          </w:p>
          <w:p w14:paraId="1C40A352">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Melakukan pelatihan bahasa daerah untuk regenerasi penutur bahasa daerah</w:t>
            </w:r>
          </w:p>
          <w:p w14:paraId="76C6399F">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Melakukan pembinaannn dan sosialisasi bahasa daerah</w:t>
            </w:r>
          </w:p>
        </w:tc>
        <w:tc>
          <w:tcPr>
            <w:tcW w:w="1620" w:type="dxa"/>
            <w:tcBorders>
              <w:top w:val="nil"/>
            </w:tcBorders>
          </w:tcPr>
          <w:p w14:paraId="2D9D6D21">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Terevitalisasinya bahasa daerah yang terancam punah</w:t>
            </w:r>
          </w:p>
          <w:p w14:paraId="0B705D7D">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Bertambahnya jumlah penutur bahasa daerah</w:t>
            </w:r>
          </w:p>
          <w:p w14:paraId="70BF375C">
            <w:pPr>
              <w:tabs>
                <w:tab w:val="left" w:pos="810"/>
                <w:tab w:val="left" w:pos="1980"/>
              </w:tabs>
              <w:spacing w:after="0" w:line="240" w:lineRule="auto"/>
              <w:ind w:left="-81"/>
              <w:rPr>
                <w:rFonts w:ascii="Arial Narrow" w:hAnsi="Arial Narrow"/>
                <w:color w:val="000000" w:themeColor="text1"/>
                <w:sz w:val="16"/>
                <w:szCs w:val="16"/>
                <w:lang w:val="en-US"/>
                <w14:textFill>
                  <w14:solidFill>
                    <w14:schemeClr w14:val="tx1"/>
                  </w14:solidFill>
                </w14:textFill>
              </w:rPr>
            </w:pPr>
          </w:p>
        </w:tc>
        <w:tc>
          <w:tcPr>
            <w:tcW w:w="1620" w:type="dxa"/>
            <w:tcBorders>
              <w:top w:val="nil"/>
            </w:tcBorders>
          </w:tcPr>
          <w:p w14:paraId="72BBB20A">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Terevitalisasinya bahasa daerah yang terancam punah</w:t>
            </w:r>
          </w:p>
          <w:p w14:paraId="25AA1FF2">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Bertambahnya jumlah penutur bahasa daerah</w:t>
            </w:r>
          </w:p>
          <w:p w14:paraId="0A985990">
            <w:pPr>
              <w:tabs>
                <w:tab w:val="left" w:pos="810"/>
                <w:tab w:val="left" w:pos="1980"/>
              </w:tabs>
              <w:spacing w:after="0" w:line="240" w:lineRule="auto"/>
              <w:ind w:left="-81"/>
              <w:rPr>
                <w:rFonts w:ascii="Arial Narrow" w:hAnsi="Arial Narrow"/>
                <w:color w:val="000000" w:themeColor="text1"/>
                <w:sz w:val="16"/>
                <w:szCs w:val="16"/>
                <w:lang w:val="en-US"/>
                <w14:textFill>
                  <w14:solidFill>
                    <w14:schemeClr w14:val="tx1"/>
                  </w14:solidFill>
                </w14:textFill>
              </w:rPr>
            </w:pPr>
          </w:p>
        </w:tc>
        <w:tc>
          <w:tcPr>
            <w:tcW w:w="1620" w:type="dxa"/>
            <w:tcBorders>
              <w:top w:val="nil"/>
            </w:tcBorders>
          </w:tcPr>
          <w:p w14:paraId="11B0AA34">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Terevitalisasinya bahasa daerah yang terancam punah</w:t>
            </w:r>
          </w:p>
          <w:p w14:paraId="417E4BE8">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Bertambahnya jumlah penutur bahasa daerah</w:t>
            </w:r>
          </w:p>
          <w:p w14:paraId="2532D3E8">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Meningkatnya animo masyarakat untuk berbahasa daerah</w:t>
            </w:r>
          </w:p>
          <w:p w14:paraId="29F82FD8">
            <w:pPr>
              <w:tabs>
                <w:tab w:val="left" w:pos="810"/>
                <w:tab w:val="left" w:pos="1980"/>
              </w:tabs>
              <w:spacing w:after="0" w:line="240" w:lineRule="auto"/>
              <w:ind w:left="-81"/>
              <w:rPr>
                <w:rFonts w:ascii="Arial Narrow" w:hAnsi="Arial Narrow"/>
                <w:color w:val="000000" w:themeColor="text1"/>
                <w:sz w:val="16"/>
                <w:szCs w:val="16"/>
                <w:lang w:val="en-US"/>
                <w14:textFill>
                  <w14:solidFill>
                    <w14:schemeClr w14:val="tx1"/>
                  </w14:solidFill>
                </w14:textFill>
              </w:rPr>
            </w:pPr>
          </w:p>
        </w:tc>
        <w:tc>
          <w:tcPr>
            <w:tcW w:w="1620" w:type="dxa"/>
            <w:tcBorders>
              <w:top w:val="nil"/>
            </w:tcBorders>
          </w:tcPr>
          <w:p w14:paraId="31502CAA">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Terevitalisasinya bahasa daerah yang terancam punah</w:t>
            </w:r>
          </w:p>
          <w:p w14:paraId="6BCE3C43">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Bertambahnya jumlah penutur bahasa daerah</w:t>
            </w:r>
          </w:p>
          <w:p w14:paraId="61EAD39E">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Meningkatnya animo masyarakat untuk berbahasa daerah</w:t>
            </w:r>
          </w:p>
          <w:p w14:paraId="08C54937">
            <w:pPr>
              <w:tabs>
                <w:tab w:val="left" w:pos="810"/>
                <w:tab w:val="left" w:pos="1980"/>
              </w:tabs>
              <w:spacing w:after="0" w:line="240" w:lineRule="auto"/>
              <w:ind w:left="-81"/>
              <w:rPr>
                <w:rFonts w:ascii="Arial Narrow" w:hAnsi="Arial Narrow"/>
                <w:color w:val="000000" w:themeColor="text1"/>
                <w:sz w:val="16"/>
                <w:szCs w:val="16"/>
                <w:lang w:val="en-US"/>
                <w14:textFill>
                  <w14:solidFill>
                    <w14:schemeClr w14:val="tx1"/>
                  </w14:solidFill>
                </w14:textFill>
              </w:rPr>
            </w:pPr>
          </w:p>
        </w:tc>
      </w:tr>
    </w:tbl>
    <w:p w14:paraId="0F50CC69">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29BE93CA">
      <w:pPr>
        <w:spacing w:after="160" w:line="259"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0F387657">
      <w:pPr>
        <w:pStyle w:val="16"/>
        <w:numPr>
          <w:ilvl w:val="0"/>
          <w:numId w:val="69"/>
        </w:numPr>
        <w:tabs>
          <w:tab w:val="left" w:pos="810"/>
          <w:tab w:val="left" w:pos="1890"/>
          <w:tab w:val="left" w:pos="198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Pengembangan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15B9F9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0420A5CD">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738553CE">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5CECF7BA">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09E87802">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3650AB9C">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w:t>
            </w:r>
          </w:p>
        </w:tc>
        <w:tc>
          <w:tcPr>
            <w:tcW w:w="1638" w:type="dxa"/>
            <w:vMerge w:val="restart"/>
          </w:tcPr>
          <w:p w14:paraId="4FD45311">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1F839363">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227A2E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1A9761B9">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3C8CBDEA">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7E5E8D53">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0C60A8C2">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7336DAD6">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1A764512">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46448ACC">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4E8D83FB">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260D2627">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617D6435">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18BE668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44521302">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1BB0106A">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4C72806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5FB5F891">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630DAF23">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1F04B11A">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120AEEB1">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4873B146">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1964B462">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4768C0EF">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179074A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bottom w:val="single" w:color="000000" w:themeColor="text1" w:sz="4" w:space="0"/>
            </w:tcBorders>
          </w:tcPr>
          <w:p w14:paraId="5B70B48B">
            <w:pPr>
              <w:tabs>
                <w:tab w:val="left" w:pos="810"/>
                <w:tab w:val="left" w:pos="1980"/>
              </w:tabs>
              <w:spacing w:after="0" w:line="240" w:lineRule="auto"/>
              <w:jc w:val="right"/>
              <w:rPr>
                <w:rFonts w:ascii="Arial Narrow" w:hAnsi="Arial Narrow"/>
                <w:color w:val="000000" w:themeColor="text1"/>
                <w:sz w:val="18"/>
                <w:szCs w:val="18"/>
                <w:lang w:val="en-US"/>
                <w14:textFill>
                  <w14:solidFill>
                    <w14:schemeClr w14:val="tx1"/>
                  </w14:solidFill>
                </w14:textFill>
              </w:rPr>
            </w:pPr>
          </w:p>
        </w:tc>
        <w:tc>
          <w:tcPr>
            <w:tcW w:w="1728" w:type="dxa"/>
            <w:tcBorders>
              <w:top w:val="nil"/>
              <w:bottom w:val="single" w:color="000000" w:themeColor="text1" w:sz="4" w:space="0"/>
            </w:tcBorders>
          </w:tcPr>
          <w:p w14:paraId="0DCB0E5E">
            <w:pPr>
              <w:pStyle w:val="16"/>
              <w:numPr>
                <w:ilvl w:val="0"/>
                <w:numId w:val="71"/>
              </w:numPr>
              <w:tabs>
                <w:tab w:val="left" w:pos="270"/>
                <w:tab w:val="left" w:pos="1980"/>
              </w:tabs>
              <w:spacing w:after="0" w:line="240" w:lineRule="auto"/>
              <w:ind w:left="270" w:hanging="27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Belum terdatanya potensi bahasa daerah di alor secara lengkap</w:t>
            </w:r>
          </w:p>
          <w:p w14:paraId="41F2E5C5">
            <w:pPr>
              <w:pStyle w:val="16"/>
              <w:numPr>
                <w:ilvl w:val="0"/>
                <w:numId w:val="71"/>
              </w:numPr>
              <w:tabs>
                <w:tab w:val="left" w:pos="270"/>
                <w:tab w:val="left" w:pos="1980"/>
              </w:tabs>
              <w:spacing w:after="0" w:line="240" w:lineRule="auto"/>
              <w:ind w:left="270" w:hanging="27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Belum adanya penelitian bahasa secara lengkap</w:t>
            </w:r>
          </w:p>
          <w:p w14:paraId="1E658432">
            <w:pPr>
              <w:pStyle w:val="16"/>
              <w:numPr>
                <w:ilvl w:val="0"/>
                <w:numId w:val="71"/>
              </w:numPr>
              <w:tabs>
                <w:tab w:val="left" w:pos="270"/>
                <w:tab w:val="left" w:pos="1980"/>
              </w:tabs>
              <w:spacing w:after="0" w:line="240" w:lineRule="auto"/>
              <w:ind w:left="270" w:hanging="27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Minimnya sarana pembinaan dan pelestarian bahasa daerah</w:t>
            </w:r>
          </w:p>
        </w:tc>
        <w:tc>
          <w:tcPr>
            <w:tcW w:w="1872" w:type="dxa"/>
            <w:tcBorders>
              <w:top w:val="nil"/>
              <w:bottom w:val="single" w:color="000000" w:themeColor="text1" w:sz="4" w:space="0"/>
            </w:tcBorders>
          </w:tcPr>
          <w:p w14:paraId="378D2C89">
            <w:pPr>
              <w:pStyle w:val="16"/>
              <w:numPr>
                <w:ilvl w:val="0"/>
                <w:numId w:val="54"/>
              </w:numPr>
              <w:tabs>
                <w:tab w:val="left" w:pos="810"/>
                <w:tab w:val="left" w:pos="1980"/>
              </w:tabs>
              <w:spacing w:after="0" w:line="240" w:lineRule="auto"/>
              <w:ind w:left="79"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dilakukan pendataan dan identifikasi potensi bahasa daerah</w:t>
            </w:r>
          </w:p>
          <w:p w14:paraId="3DF24A5A">
            <w:pPr>
              <w:pStyle w:val="16"/>
              <w:numPr>
                <w:ilvl w:val="0"/>
                <w:numId w:val="54"/>
              </w:numPr>
              <w:tabs>
                <w:tab w:val="left" w:pos="810"/>
                <w:tab w:val="left" w:pos="1980"/>
              </w:tabs>
              <w:spacing w:after="0" w:line="240" w:lineRule="auto"/>
              <w:ind w:left="79"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dilakukan penelitian tentang bahasa daerah</w:t>
            </w:r>
          </w:p>
          <w:p w14:paraId="131B3C95">
            <w:pPr>
              <w:pStyle w:val="16"/>
              <w:numPr>
                <w:ilvl w:val="0"/>
                <w:numId w:val="54"/>
              </w:numPr>
              <w:tabs>
                <w:tab w:val="left" w:pos="810"/>
                <w:tab w:val="left" w:pos="1980"/>
              </w:tabs>
              <w:spacing w:after="0" w:line="240" w:lineRule="auto"/>
              <w:ind w:left="79"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penyediaan fasilitas pembinaannn bahasa daerah</w:t>
            </w:r>
          </w:p>
        </w:tc>
        <w:tc>
          <w:tcPr>
            <w:tcW w:w="1620" w:type="dxa"/>
            <w:tcBorders>
              <w:top w:val="nil"/>
              <w:bottom w:val="single" w:color="000000" w:themeColor="text1" w:sz="4" w:space="0"/>
            </w:tcBorders>
          </w:tcPr>
          <w:p w14:paraId="16EFEA76">
            <w:pPr>
              <w:pStyle w:val="16"/>
              <w:numPr>
                <w:ilvl w:val="0"/>
                <w:numId w:val="54"/>
              </w:numPr>
              <w:tabs>
                <w:tab w:val="left" w:pos="810"/>
                <w:tab w:val="left" w:pos="1980"/>
              </w:tabs>
              <w:spacing w:after="0" w:line="240" w:lineRule="auto"/>
              <w:ind w:left="79"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Untuk memperoleh data potensi bahasa daerah yang lengkap </w:t>
            </w:r>
          </w:p>
          <w:p w14:paraId="0D026B8A">
            <w:pPr>
              <w:pStyle w:val="16"/>
              <w:numPr>
                <w:ilvl w:val="0"/>
                <w:numId w:val="54"/>
              </w:numPr>
              <w:tabs>
                <w:tab w:val="left" w:pos="810"/>
                <w:tab w:val="left" w:pos="1980"/>
              </w:tabs>
              <w:spacing w:after="0" w:line="240" w:lineRule="auto"/>
              <w:ind w:left="79"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Untuk memperoleh data ilmuih tentang potensi bahasa daerah</w:t>
            </w:r>
          </w:p>
          <w:p w14:paraId="30E4493A">
            <w:pPr>
              <w:pStyle w:val="16"/>
              <w:numPr>
                <w:ilvl w:val="0"/>
                <w:numId w:val="54"/>
              </w:numPr>
              <w:tabs>
                <w:tab w:val="left" w:pos="810"/>
                <w:tab w:val="left" w:pos="1980"/>
              </w:tabs>
              <w:spacing w:after="0" w:line="240" w:lineRule="auto"/>
              <w:ind w:left="79"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Untuk mendukung kegiatan pembinaannn dan pelestarian bahasa daerah</w:t>
            </w:r>
          </w:p>
        </w:tc>
        <w:tc>
          <w:tcPr>
            <w:tcW w:w="1710" w:type="dxa"/>
            <w:tcBorders>
              <w:top w:val="nil"/>
              <w:bottom w:val="single" w:color="000000" w:themeColor="text1" w:sz="4" w:space="0"/>
            </w:tcBorders>
          </w:tcPr>
          <w:p w14:paraId="40DA0379">
            <w:pPr>
              <w:pStyle w:val="16"/>
              <w:numPr>
                <w:ilvl w:val="0"/>
                <w:numId w:val="54"/>
              </w:numPr>
              <w:tabs>
                <w:tab w:val="left" w:pos="810"/>
                <w:tab w:val="left" w:pos="1980"/>
              </w:tabs>
              <w:spacing w:after="0" w:line="240" w:lineRule="auto"/>
              <w:ind w:left="139" w:hanging="195"/>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Dinas Kebudayaan</w:t>
            </w:r>
          </w:p>
          <w:p w14:paraId="06C404CA">
            <w:pPr>
              <w:pStyle w:val="16"/>
              <w:numPr>
                <w:ilvl w:val="0"/>
                <w:numId w:val="54"/>
              </w:numPr>
              <w:tabs>
                <w:tab w:val="left" w:pos="810"/>
                <w:tab w:val="left" w:pos="1980"/>
              </w:tabs>
              <w:spacing w:after="0" w:line="240" w:lineRule="auto"/>
              <w:ind w:left="139" w:hanging="195"/>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Dinas Pendidikan</w:t>
            </w:r>
          </w:p>
          <w:p w14:paraId="28F865F8">
            <w:pPr>
              <w:pStyle w:val="16"/>
              <w:numPr>
                <w:ilvl w:val="0"/>
                <w:numId w:val="54"/>
              </w:numPr>
              <w:tabs>
                <w:tab w:val="left" w:pos="810"/>
                <w:tab w:val="left" w:pos="1980"/>
              </w:tabs>
              <w:spacing w:after="0" w:line="240" w:lineRule="auto"/>
              <w:ind w:left="139" w:hanging="195"/>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Lembaga penelitian</w:t>
            </w:r>
          </w:p>
          <w:p w14:paraId="5C6C917E">
            <w:pPr>
              <w:pStyle w:val="16"/>
              <w:numPr>
                <w:ilvl w:val="0"/>
                <w:numId w:val="54"/>
              </w:numPr>
              <w:tabs>
                <w:tab w:val="left" w:pos="810"/>
                <w:tab w:val="left" w:pos="1980"/>
              </w:tabs>
              <w:spacing w:after="0" w:line="240" w:lineRule="auto"/>
              <w:ind w:left="139" w:hanging="195"/>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Lembaga adat</w:t>
            </w:r>
          </w:p>
          <w:p w14:paraId="4C1663AB">
            <w:pPr>
              <w:pStyle w:val="16"/>
              <w:numPr>
                <w:ilvl w:val="0"/>
                <w:numId w:val="54"/>
              </w:numPr>
              <w:tabs>
                <w:tab w:val="left" w:pos="810"/>
                <w:tab w:val="left" w:pos="1980"/>
              </w:tabs>
              <w:spacing w:after="0" w:line="240" w:lineRule="auto"/>
              <w:ind w:left="139" w:hanging="195"/>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Balai Bahasa</w:t>
            </w:r>
          </w:p>
          <w:p w14:paraId="11FA693F">
            <w:pPr>
              <w:pStyle w:val="16"/>
              <w:tabs>
                <w:tab w:val="left" w:pos="810"/>
                <w:tab w:val="left" w:pos="1980"/>
              </w:tabs>
              <w:spacing w:after="0" w:line="240" w:lineRule="auto"/>
              <w:ind w:left="139"/>
              <w:rPr>
                <w:rFonts w:ascii="Arial Narrow" w:hAnsi="Arial Narrow"/>
                <w:color w:val="000000" w:themeColor="text1"/>
                <w:sz w:val="16"/>
                <w:szCs w:val="16"/>
                <w:lang w:val="en-US"/>
                <w14:textFill>
                  <w14:solidFill>
                    <w14:schemeClr w14:val="tx1"/>
                  </w14:solidFill>
                </w14:textFill>
              </w:rPr>
            </w:pPr>
          </w:p>
        </w:tc>
        <w:tc>
          <w:tcPr>
            <w:tcW w:w="1638" w:type="dxa"/>
            <w:tcBorders>
              <w:top w:val="nil"/>
              <w:bottom w:val="single" w:color="000000" w:themeColor="text1" w:sz="4" w:space="0"/>
            </w:tcBorders>
          </w:tcPr>
          <w:p w14:paraId="4EA44C5C">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Melakukan inventarisasi potensi bahasa daerah</w:t>
            </w:r>
          </w:p>
          <w:p w14:paraId="1012414A">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Melakukan kerjasama penelitian dengan lembaga peneliti bahasa daerah</w:t>
            </w:r>
          </w:p>
          <w:p w14:paraId="275F5B86">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Pembangunan sarana pembinaannn bahasa daerah</w:t>
            </w:r>
          </w:p>
        </w:tc>
        <w:tc>
          <w:tcPr>
            <w:tcW w:w="1620" w:type="dxa"/>
            <w:tcBorders>
              <w:top w:val="nil"/>
              <w:bottom w:val="single" w:color="000000" w:themeColor="text1" w:sz="4" w:space="0"/>
            </w:tcBorders>
          </w:tcPr>
          <w:p w14:paraId="1046DA88">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data potensi bahasa daerah yang falid</w:t>
            </w:r>
          </w:p>
          <w:p w14:paraId="093A4563">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penelitian ilmiah tentang bahasa daerah</w:t>
            </w:r>
          </w:p>
          <w:p w14:paraId="1B84A05D">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sarana pembinaannn bahasa daerah</w:t>
            </w:r>
          </w:p>
        </w:tc>
        <w:tc>
          <w:tcPr>
            <w:tcW w:w="1620" w:type="dxa"/>
            <w:tcBorders>
              <w:top w:val="nil"/>
              <w:bottom w:val="single" w:color="000000" w:themeColor="text1" w:sz="4" w:space="0"/>
            </w:tcBorders>
          </w:tcPr>
          <w:p w14:paraId="4A08C881">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data potensi bahasa daerah yang falid</w:t>
            </w:r>
          </w:p>
          <w:p w14:paraId="4E00E9F5">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penelitian ilmiah tentang bahasa daerah</w:t>
            </w:r>
          </w:p>
          <w:p w14:paraId="141C47D4">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sarana pembinaannn bahasa daerah</w:t>
            </w:r>
          </w:p>
        </w:tc>
        <w:tc>
          <w:tcPr>
            <w:tcW w:w="1620" w:type="dxa"/>
            <w:tcBorders>
              <w:top w:val="nil"/>
              <w:bottom w:val="single" w:color="000000" w:themeColor="text1" w:sz="4" w:space="0"/>
            </w:tcBorders>
          </w:tcPr>
          <w:p w14:paraId="1BFC521B">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data potensi bahasa daerah yang falid</w:t>
            </w:r>
          </w:p>
          <w:p w14:paraId="39E6913A">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penelitian ilmiah tentang bahasa daerah</w:t>
            </w:r>
          </w:p>
          <w:p w14:paraId="5D5E397B">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sarana pembinaannn bahasa daerah</w:t>
            </w:r>
          </w:p>
        </w:tc>
        <w:tc>
          <w:tcPr>
            <w:tcW w:w="1620" w:type="dxa"/>
            <w:tcBorders>
              <w:top w:val="nil"/>
              <w:bottom w:val="single" w:color="000000" w:themeColor="text1" w:sz="4" w:space="0"/>
            </w:tcBorders>
          </w:tcPr>
          <w:p w14:paraId="02D0149B">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data potensi bahasa daerah yang falid</w:t>
            </w:r>
          </w:p>
          <w:p w14:paraId="03B32786">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penelitian ilmiah tentang bahasa daerah</w:t>
            </w:r>
          </w:p>
          <w:p w14:paraId="0AFFEF6A">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sarana pembinaannn bahasa daerah</w:t>
            </w:r>
          </w:p>
        </w:tc>
      </w:tr>
    </w:tbl>
    <w:p w14:paraId="1BD86D10">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8DCC073">
      <w:pPr>
        <w:spacing w:after="160" w:line="259"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27CFDA1D">
      <w:pPr>
        <w:pStyle w:val="16"/>
        <w:numPr>
          <w:ilvl w:val="0"/>
          <w:numId w:val="69"/>
        </w:numPr>
        <w:tabs>
          <w:tab w:val="left" w:pos="810"/>
          <w:tab w:val="left" w:pos="1890"/>
          <w:tab w:val="left" w:pos="198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Pemanfaatan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38178B9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6BEF584F">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581BBD5E">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3B3CA3ED">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2069A0B4">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0F46D88F">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w:t>
            </w:r>
          </w:p>
        </w:tc>
        <w:tc>
          <w:tcPr>
            <w:tcW w:w="1638" w:type="dxa"/>
            <w:vMerge w:val="restart"/>
          </w:tcPr>
          <w:p w14:paraId="2BEE9E26">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7C35D41E">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175154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7A521F8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3B8F6BE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082C822D">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2E8A9D5D">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16C3C849">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6FE767A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1B7FF797">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174A1CD2">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11406A46">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6F39CBEE">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5136B7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262D7483">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38DB9DDB">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5C43B359">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2C44408A">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516CB47D">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52550EC1">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2423D8CF">
            <w:pPr>
              <w:pStyle w:val="16"/>
              <w:tabs>
                <w:tab w:val="left" w:pos="810"/>
                <w:tab w:val="left" w:pos="1980"/>
              </w:tabs>
              <w:spacing w:after="0" w:line="240" w:lineRule="auto"/>
              <w:ind w:left="162"/>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0E4136BF">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76DE040B">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3E4DFEDA">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26B23B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bottom w:val="single" w:color="000000" w:themeColor="text1" w:sz="4" w:space="0"/>
            </w:tcBorders>
          </w:tcPr>
          <w:p w14:paraId="3B2C8B91">
            <w:pPr>
              <w:tabs>
                <w:tab w:val="left" w:pos="810"/>
                <w:tab w:val="left" w:pos="1980"/>
              </w:tabs>
              <w:spacing w:after="0" w:line="240" w:lineRule="auto"/>
              <w:jc w:val="right"/>
              <w:rPr>
                <w:rFonts w:ascii="Arial Narrow" w:hAnsi="Arial Narrow"/>
                <w:color w:val="000000" w:themeColor="text1"/>
                <w:sz w:val="18"/>
                <w:szCs w:val="18"/>
                <w:lang w:val="en-US"/>
                <w14:textFill>
                  <w14:solidFill>
                    <w14:schemeClr w14:val="tx1"/>
                  </w14:solidFill>
                </w14:textFill>
              </w:rPr>
            </w:pPr>
          </w:p>
        </w:tc>
        <w:tc>
          <w:tcPr>
            <w:tcW w:w="1728" w:type="dxa"/>
            <w:tcBorders>
              <w:top w:val="nil"/>
              <w:bottom w:val="single" w:color="000000" w:themeColor="text1" w:sz="4" w:space="0"/>
            </w:tcBorders>
          </w:tcPr>
          <w:p w14:paraId="36F3105E">
            <w:pPr>
              <w:pStyle w:val="16"/>
              <w:numPr>
                <w:ilvl w:val="0"/>
                <w:numId w:val="71"/>
              </w:numPr>
              <w:tabs>
                <w:tab w:val="left" w:pos="270"/>
                <w:tab w:val="left" w:pos="1980"/>
              </w:tabs>
              <w:spacing w:after="0" w:line="240" w:lineRule="auto"/>
              <w:ind w:left="270" w:hanging="27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Belum tersedianya kelompok budaya tertentu diwilayahnya yang berpotensi merevitalisasi bahasa daerah di alor </w:t>
            </w:r>
          </w:p>
          <w:p w14:paraId="25C7C60F">
            <w:pPr>
              <w:pStyle w:val="16"/>
              <w:numPr>
                <w:ilvl w:val="0"/>
                <w:numId w:val="71"/>
              </w:numPr>
              <w:tabs>
                <w:tab w:val="left" w:pos="270"/>
                <w:tab w:val="left" w:pos="1980"/>
              </w:tabs>
              <w:spacing w:after="0" w:line="240" w:lineRule="auto"/>
              <w:ind w:left="270" w:hanging="27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Minimnya sarana pembinaan dan pelestarian bahasa daerah</w:t>
            </w:r>
          </w:p>
        </w:tc>
        <w:tc>
          <w:tcPr>
            <w:tcW w:w="1872" w:type="dxa"/>
            <w:tcBorders>
              <w:top w:val="nil"/>
              <w:bottom w:val="single" w:color="000000" w:themeColor="text1" w:sz="4" w:space="0"/>
            </w:tcBorders>
          </w:tcPr>
          <w:p w14:paraId="7C05F41A">
            <w:pPr>
              <w:pStyle w:val="16"/>
              <w:numPr>
                <w:ilvl w:val="0"/>
                <w:numId w:val="54"/>
              </w:numPr>
              <w:tabs>
                <w:tab w:val="left" w:pos="810"/>
                <w:tab w:val="left" w:pos="1980"/>
              </w:tabs>
              <w:spacing w:after="0" w:line="240" w:lineRule="auto"/>
              <w:ind w:left="79"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dilakukan pendataan dan identifikasi kelompok-kelompok budaya yang berpotensi bahasa daerah</w:t>
            </w:r>
          </w:p>
          <w:p w14:paraId="0B7294AA">
            <w:pPr>
              <w:pStyle w:val="16"/>
              <w:numPr>
                <w:ilvl w:val="0"/>
                <w:numId w:val="54"/>
              </w:numPr>
              <w:tabs>
                <w:tab w:val="left" w:pos="810"/>
                <w:tab w:val="left" w:pos="1980"/>
              </w:tabs>
              <w:spacing w:after="0" w:line="240" w:lineRule="auto"/>
              <w:ind w:left="79"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penyediaan fasilitas pembinaan bahasa daerah</w:t>
            </w:r>
          </w:p>
        </w:tc>
        <w:tc>
          <w:tcPr>
            <w:tcW w:w="1620" w:type="dxa"/>
            <w:tcBorders>
              <w:top w:val="nil"/>
              <w:bottom w:val="single" w:color="000000" w:themeColor="text1" w:sz="4" w:space="0"/>
            </w:tcBorders>
          </w:tcPr>
          <w:p w14:paraId="45BE041E">
            <w:pPr>
              <w:pStyle w:val="16"/>
              <w:numPr>
                <w:ilvl w:val="0"/>
                <w:numId w:val="54"/>
              </w:numPr>
              <w:tabs>
                <w:tab w:val="left" w:pos="810"/>
                <w:tab w:val="left" w:pos="1980"/>
              </w:tabs>
              <w:spacing w:after="0" w:line="240" w:lineRule="auto"/>
              <w:ind w:left="79"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Untuk memperoleh data potensi bahasa daerah yang lengkap </w:t>
            </w:r>
          </w:p>
          <w:p w14:paraId="25B0BBE1">
            <w:pPr>
              <w:pStyle w:val="16"/>
              <w:numPr>
                <w:ilvl w:val="0"/>
                <w:numId w:val="54"/>
              </w:numPr>
              <w:tabs>
                <w:tab w:val="left" w:pos="810"/>
                <w:tab w:val="left" w:pos="1980"/>
              </w:tabs>
              <w:spacing w:after="0" w:line="240" w:lineRule="auto"/>
              <w:ind w:left="79"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Untuk memperoleh data ilmuih tentang potensi bahasa daerah</w:t>
            </w:r>
          </w:p>
          <w:p w14:paraId="08247D6F">
            <w:pPr>
              <w:pStyle w:val="16"/>
              <w:numPr>
                <w:ilvl w:val="0"/>
                <w:numId w:val="54"/>
              </w:numPr>
              <w:tabs>
                <w:tab w:val="left" w:pos="810"/>
                <w:tab w:val="left" w:pos="1980"/>
              </w:tabs>
              <w:spacing w:after="0" w:line="240" w:lineRule="auto"/>
              <w:ind w:left="79"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Untuk mendukung kegiatan pembinaannn dan pelestarian bahasa daerah</w:t>
            </w:r>
          </w:p>
        </w:tc>
        <w:tc>
          <w:tcPr>
            <w:tcW w:w="1710" w:type="dxa"/>
            <w:tcBorders>
              <w:top w:val="nil"/>
              <w:bottom w:val="single" w:color="000000" w:themeColor="text1" w:sz="4" w:space="0"/>
            </w:tcBorders>
          </w:tcPr>
          <w:p w14:paraId="7AECC4DE">
            <w:pPr>
              <w:pStyle w:val="16"/>
              <w:numPr>
                <w:ilvl w:val="0"/>
                <w:numId w:val="54"/>
              </w:numPr>
              <w:tabs>
                <w:tab w:val="left" w:pos="810"/>
                <w:tab w:val="left" w:pos="1980"/>
              </w:tabs>
              <w:spacing w:after="0" w:line="240" w:lineRule="auto"/>
              <w:ind w:left="139" w:hanging="195"/>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Dinas Kebudayaan</w:t>
            </w:r>
          </w:p>
          <w:p w14:paraId="684965AB">
            <w:pPr>
              <w:pStyle w:val="16"/>
              <w:numPr>
                <w:ilvl w:val="0"/>
                <w:numId w:val="54"/>
              </w:numPr>
              <w:tabs>
                <w:tab w:val="left" w:pos="810"/>
                <w:tab w:val="left" w:pos="1980"/>
              </w:tabs>
              <w:spacing w:after="0" w:line="240" w:lineRule="auto"/>
              <w:ind w:left="139" w:hanging="195"/>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Dinas Pendidikan</w:t>
            </w:r>
          </w:p>
          <w:p w14:paraId="62CE360C">
            <w:pPr>
              <w:pStyle w:val="16"/>
              <w:numPr>
                <w:ilvl w:val="0"/>
                <w:numId w:val="54"/>
              </w:numPr>
              <w:tabs>
                <w:tab w:val="left" w:pos="810"/>
                <w:tab w:val="left" w:pos="1980"/>
              </w:tabs>
              <w:spacing w:after="0" w:line="240" w:lineRule="auto"/>
              <w:ind w:left="139" w:hanging="195"/>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Lembaga penelitian</w:t>
            </w:r>
          </w:p>
          <w:p w14:paraId="1BFC5DE7">
            <w:pPr>
              <w:pStyle w:val="16"/>
              <w:numPr>
                <w:ilvl w:val="0"/>
                <w:numId w:val="54"/>
              </w:numPr>
              <w:tabs>
                <w:tab w:val="left" w:pos="810"/>
                <w:tab w:val="left" w:pos="1980"/>
              </w:tabs>
              <w:spacing w:after="0" w:line="240" w:lineRule="auto"/>
              <w:ind w:left="139" w:hanging="195"/>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Lembaga adat</w:t>
            </w:r>
          </w:p>
          <w:p w14:paraId="3BAB1DD7">
            <w:pPr>
              <w:pStyle w:val="16"/>
              <w:numPr>
                <w:ilvl w:val="0"/>
                <w:numId w:val="54"/>
              </w:numPr>
              <w:tabs>
                <w:tab w:val="left" w:pos="810"/>
                <w:tab w:val="left" w:pos="1980"/>
              </w:tabs>
              <w:spacing w:after="0" w:line="240" w:lineRule="auto"/>
              <w:ind w:left="139" w:hanging="195"/>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Balai Bahasa</w:t>
            </w:r>
          </w:p>
          <w:p w14:paraId="2EA4A06A">
            <w:pPr>
              <w:pStyle w:val="16"/>
              <w:tabs>
                <w:tab w:val="left" w:pos="810"/>
                <w:tab w:val="left" w:pos="1980"/>
              </w:tabs>
              <w:spacing w:after="0" w:line="240" w:lineRule="auto"/>
              <w:ind w:left="139"/>
              <w:rPr>
                <w:rFonts w:ascii="Arial Narrow" w:hAnsi="Arial Narrow"/>
                <w:color w:val="000000" w:themeColor="text1"/>
                <w:sz w:val="16"/>
                <w:szCs w:val="16"/>
                <w:lang w:val="en-US"/>
                <w14:textFill>
                  <w14:solidFill>
                    <w14:schemeClr w14:val="tx1"/>
                  </w14:solidFill>
                </w14:textFill>
              </w:rPr>
            </w:pPr>
          </w:p>
        </w:tc>
        <w:tc>
          <w:tcPr>
            <w:tcW w:w="1638" w:type="dxa"/>
            <w:tcBorders>
              <w:top w:val="nil"/>
              <w:bottom w:val="single" w:color="000000" w:themeColor="text1" w:sz="4" w:space="0"/>
            </w:tcBorders>
          </w:tcPr>
          <w:p w14:paraId="7CAADE24">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Melakukan inventarisasi potensi bahasa daerah</w:t>
            </w:r>
          </w:p>
          <w:p w14:paraId="421910E6">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Melakukan kerjasama penelitian dengan lembaga peneliti bahasa daerah</w:t>
            </w:r>
          </w:p>
          <w:p w14:paraId="56AA3147">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Pembangunan sarana pembinaannn bahasa daerah</w:t>
            </w:r>
          </w:p>
        </w:tc>
        <w:tc>
          <w:tcPr>
            <w:tcW w:w="1620" w:type="dxa"/>
            <w:tcBorders>
              <w:top w:val="nil"/>
              <w:bottom w:val="single" w:color="000000" w:themeColor="text1" w:sz="4" w:space="0"/>
            </w:tcBorders>
          </w:tcPr>
          <w:p w14:paraId="5A3155F2">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data potensi bahasa daerah yang falid</w:t>
            </w:r>
          </w:p>
          <w:p w14:paraId="31BB06FF">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penelitian ilmiah tentang bahasa daerah</w:t>
            </w:r>
          </w:p>
          <w:p w14:paraId="6F08358F">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sarana pembinaannn bahasa daerah</w:t>
            </w:r>
          </w:p>
        </w:tc>
        <w:tc>
          <w:tcPr>
            <w:tcW w:w="1620" w:type="dxa"/>
            <w:tcBorders>
              <w:top w:val="nil"/>
              <w:bottom w:val="single" w:color="000000" w:themeColor="text1" w:sz="4" w:space="0"/>
            </w:tcBorders>
          </w:tcPr>
          <w:p w14:paraId="28FB8F62">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data potensi bahasa daerah yang falid</w:t>
            </w:r>
          </w:p>
          <w:p w14:paraId="55B873BF">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penelitian ilmiah tentang bahasa daerah</w:t>
            </w:r>
          </w:p>
          <w:p w14:paraId="203D5BBA">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sarana pembinaannn bahasa daerah</w:t>
            </w:r>
          </w:p>
        </w:tc>
        <w:tc>
          <w:tcPr>
            <w:tcW w:w="1620" w:type="dxa"/>
            <w:tcBorders>
              <w:top w:val="nil"/>
              <w:bottom w:val="single" w:color="000000" w:themeColor="text1" w:sz="4" w:space="0"/>
            </w:tcBorders>
          </w:tcPr>
          <w:p w14:paraId="6CF4B347">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data potensi bahasa daerah yang falid</w:t>
            </w:r>
          </w:p>
          <w:p w14:paraId="028E9A4A">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penelitian ilmiah tentang bahasa daerah</w:t>
            </w:r>
          </w:p>
          <w:p w14:paraId="33C1C726">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sarana pembinaannn bahasa daerah</w:t>
            </w:r>
          </w:p>
        </w:tc>
        <w:tc>
          <w:tcPr>
            <w:tcW w:w="1620" w:type="dxa"/>
            <w:tcBorders>
              <w:top w:val="nil"/>
              <w:bottom w:val="single" w:color="000000" w:themeColor="text1" w:sz="4" w:space="0"/>
            </w:tcBorders>
          </w:tcPr>
          <w:p w14:paraId="2C01D47A">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data potensi bahasa daerah yang falid</w:t>
            </w:r>
          </w:p>
          <w:p w14:paraId="5D41045D">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penelitian ilmiah tentang bahasa daerah</w:t>
            </w:r>
          </w:p>
          <w:p w14:paraId="22515EE5">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sarana pembinaannn bahasa daerah</w:t>
            </w:r>
          </w:p>
        </w:tc>
      </w:tr>
    </w:tbl>
    <w:p w14:paraId="1E9CB6F5">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7D2389C0">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7688628">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FEF8CAA">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03F43153">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A14EF47">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202C647E">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6217E640">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9E91318">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0D8E6480">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2AB241BE">
      <w:pP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2A674621">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1390D531">
      <w:pPr>
        <w:pStyle w:val="16"/>
        <w:numPr>
          <w:ilvl w:val="0"/>
          <w:numId w:val="69"/>
        </w:numPr>
        <w:tabs>
          <w:tab w:val="left" w:pos="810"/>
          <w:tab w:val="left" w:pos="1890"/>
          <w:tab w:val="left" w:pos="198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Pembinaan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4F85D6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364F70FF">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20AEC952">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6C6E0ABB">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549E8DC3">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61B145FC">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w:t>
            </w:r>
          </w:p>
        </w:tc>
        <w:tc>
          <w:tcPr>
            <w:tcW w:w="1638" w:type="dxa"/>
            <w:vMerge w:val="restart"/>
          </w:tcPr>
          <w:p w14:paraId="68D6ADB6">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0ED2FECE">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77B57F7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5C8629B5">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21FAF03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32DDC08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002EBE87">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1C4FF439">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4258E482">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6743211F">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155A908F">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4E687FD0">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19FC1B71">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26833D3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08E7C1AA">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3DFD4A89">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392130F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495FC98C">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7AC3CF9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44FF6B29">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15BECA41">
            <w:pPr>
              <w:pStyle w:val="16"/>
              <w:tabs>
                <w:tab w:val="left" w:pos="810"/>
                <w:tab w:val="left" w:pos="1980"/>
              </w:tabs>
              <w:spacing w:after="0" w:line="240" w:lineRule="auto"/>
              <w:ind w:left="162"/>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5361E898">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6E24E5E9">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1894FB8E">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3AC1D1E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tcBorders>
          </w:tcPr>
          <w:p w14:paraId="13D15861">
            <w:pPr>
              <w:tabs>
                <w:tab w:val="left" w:pos="810"/>
                <w:tab w:val="left" w:pos="1980"/>
              </w:tabs>
              <w:spacing w:after="0" w:line="240" w:lineRule="auto"/>
              <w:jc w:val="center"/>
              <w:rPr>
                <w:rFonts w:ascii="Arial Narrow" w:hAnsi="Arial Narrow"/>
                <w:color w:val="000000" w:themeColor="text1"/>
                <w:sz w:val="16"/>
                <w:szCs w:val="16"/>
                <w:lang w:val="en-US"/>
                <w14:textFill>
                  <w14:solidFill>
                    <w14:schemeClr w14:val="tx1"/>
                  </w14:solidFill>
                </w14:textFill>
              </w:rPr>
            </w:pPr>
          </w:p>
        </w:tc>
        <w:tc>
          <w:tcPr>
            <w:tcW w:w="1728" w:type="dxa"/>
            <w:tcBorders>
              <w:top w:val="nil"/>
            </w:tcBorders>
          </w:tcPr>
          <w:p w14:paraId="61384772">
            <w:pPr>
              <w:pStyle w:val="16"/>
              <w:numPr>
                <w:ilvl w:val="0"/>
                <w:numId w:val="72"/>
              </w:numPr>
              <w:tabs>
                <w:tab w:val="left" w:pos="180"/>
                <w:tab w:val="left" w:pos="1980"/>
              </w:tabs>
              <w:spacing w:after="0" w:line="240" w:lineRule="auto"/>
              <w:ind w:left="18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Belum adanya kebijakan daerah tentang pemajuan kebudayaan dalam bidang bahasa</w:t>
            </w:r>
          </w:p>
          <w:p w14:paraId="4719C1D2">
            <w:pPr>
              <w:pStyle w:val="16"/>
              <w:numPr>
                <w:ilvl w:val="0"/>
                <w:numId w:val="72"/>
              </w:numPr>
              <w:tabs>
                <w:tab w:val="left" w:pos="180"/>
                <w:tab w:val="left" w:pos="1980"/>
              </w:tabs>
              <w:spacing w:after="0" w:line="240" w:lineRule="auto"/>
              <w:ind w:left="18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Belum adanya kebijakan daerah tentang perlindungan bahasa daerah</w:t>
            </w:r>
          </w:p>
        </w:tc>
        <w:tc>
          <w:tcPr>
            <w:tcW w:w="1872" w:type="dxa"/>
            <w:tcBorders>
              <w:top w:val="nil"/>
            </w:tcBorders>
          </w:tcPr>
          <w:p w14:paraId="422D7439">
            <w:pPr>
              <w:pStyle w:val="16"/>
              <w:numPr>
                <w:ilvl w:val="0"/>
                <w:numId w:val="54"/>
              </w:numPr>
              <w:tabs>
                <w:tab w:val="left" w:pos="810"/>
                <w:tab w:val="left" w:pos="1980"/>
              </w:tabs>
              <w:spacing w:after="0" w:line="240" w:lineRule="auto"/>
              <w:ind w:left="79"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dibuat regulasi tentang pemajuan kebudayaan di bidang bahasa daerah</w:t>
            </w:r>
          </w:p>
          <w:p w14:paraId="64D08DDD">
            <w:pPr>
              <w:pStyle w:val="16"/>
              <w:numPr>
                <w:ilvl w:val="0"/>
                <w:numId w:val="54"/>
              </w:numPr>
              <w:tabs>
                <w:tab w:val="left" w:pos="810"/>
                <w:tab w:val="left" w:pos="1980"/>
              </w:tabs>
              <w:spacing w:after="0" w:line="240" w:lineRule="auto"/>
              <w:ind w:left="79"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difasilitasi kebijakan perlindungan terkait hak kekayaan intelektual terhadap bahasa bahasa daerah yang ada di wilayah kabupaten alor</w:t>
            </w:r>
          </w:p>
        </w:tc>
        <w:tc>
          <w:tcPr>
            <w:tcW w:w="1620" w:type="dxa"/>
            <w:tcBorders>
              <w:top w:val="nil"/>
            </w:tcBorders>
          </w:tcPr>
          <w:p w14:paraId="2FDF4B5A">
            <w:pPr>
              <w:pStyle w:val="16"/>
              <w:numPr>
                <w:ilvl w:val="0"/>
                <w:numId w:val="54"/>
              </w:numPr>
              <w:tabs>
                <w:tab w:val="left" w:pos="810"/>
                <w:tab w:val="left" w:pos="1980"/>
              </w:tabs>
              <w:spacing w:after="0" w:line="240" w:lineRule="auto"/>
              <w:ind w:left="79"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regulasi tentang pemajuan kebudayaan di bidang bahasa daerah</w:t>
            </w:r>
          </w:p>
          <w:p w14:paraId="245A7D09">
            <w:pPr>
              <w:pStyle w:val="16"/>
              <w:numPr>
                <w:ilvl w:val="0"/>
                <w:numId w:val="54"/>
              </w:numPr>
              <w:tabs>
                <w:tab w:val="left" w:pos="810"/>
                <w:tab w:val="left" w:pos="1980"/>
              </w:tabs>
              <w:spacing w:after="0" w:line="240" w:lineRule="auto"/>
              <w:ind w:left="79"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Terrlindunginya bahasa bahasa daerah yang ada di wilayah kabupaten alor</w:t>
            </w:r>
          </w:p>
        </w:tc>
        <w:tc>
          <w:tcPr>
            <w:tcW w:w="1710" w:type="dxa"/>
            <w:tcBorders>
              <w:top w:val="nil"/>
            </w:tcBorders>
          </w:tcPr>
          <w:p w14:paraId="3E7B84BB">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Pemerintah daerah/ Dinas Kebudayaan DPRD</w:t>
            </w:r>
          </w:p>
        </w:tc>
        <w:tc>
          <w:tcPr>
            <w:tcW w:w="1638" w:type="dxa"/>
            <w:tcBorders>
              <w:top w:val="nil"/>
            </w:tcBorders>
          </w:tcPr>
          <w:p w14:paraId="239FD832">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Menyusun draft regulasi</w:t>
            </w:r>
          </w:p>
          <w:p w14:paraId="4635BCF9">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Mengkonsultasikan ke Bagian Hukum</w:t>
            </w:r>
          </w:p>
          <w:p w14:paraId="169F68E3">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Publik Hearing</w:t>
            </w:r>
          </w:p>
          <w:p w14:paraId="7C878A6D">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Proses penetapan</w:t>
            </w:r>
          </w:p>
        </w:tc>
        <w:tc>
          <w:tcPr>
            <w:tcW w:w="1620" w:type="dxa"/>
            <w:tcBorders>
              <w:top w:val="nil"/>
            </w:tcBorders>
          </w:tcPr>
          <w:p w14:paraId="76D6801D">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regulasi pemajuan kebudayaan bidang bahasa daerah</w:t>
            </w:r>
          </w:p>
          <w:p w14:paraId="1DFDD6F1">
            <w:pPr>
              <w:tabs>
                <w:tab w:val="left" w:pos="1980"/>
              </w:tabs>
              <w:spacing w:after="0" w:line="240" w:lineRule="auto"/>
              <w:ind w:left="-81"/>
              <w:rPr>
                <w:rFonts w:ascii="Arial Narrow" w:hAnsi="Arial Narrow"/>
                <w:color w:val="000000" w:themeColor="text1"/>
                <w:sz w:val="16"/>
                <w:szCs w:val="16"/>
                <w:lang w:val="en-US"/>
                <w14:textFill>
                  <w14:solidFill>
                    <w14:schemeClr w14:val="tx1"/>
                  </w14:solidFill>
                </w14:textFill>
              </w:rPr>
            </w:pPr>
          </w:p>
        </w:tc>
        <w:tc>
          <w:tcPr>
            <w:tcW w:w="1620" w:type="dxa"/>
            <w:tcBorders>
              <w:top w:val="nil"/>
            </w:tcBorders>
          </w:tcPr>
          <w:p w14:paraId="2E2B9F83">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regulasi pemajuan kebudayaan bidang bahasa daerah</w:t>
            </w:r>
          </w:p>
          <w:p w14:paraId="5A9334C3">
            <w:pPr>
              <w:tabs>
                <w:tab w:val="left" w:pos="1980"/>
              </w:tabs>
              <w:spacing w:after="0" w:line="240" w:lineRule="auto"/>
              <w:ind w:left="-81"/>
              <w:rPr>
                <w:rFonts w:ascii="Arial Narrow" w:hAnsi="Arial Narrow"/>
                <w:color w:val="000000" w:themeColor="text1"/>
                <w:sz w:val="16"/>
                <w:szCs w:val="16"/>
                <w:lang w:val="en-US"/>
                <w14:textFill>
                  <w14:solidFill>
                    <w14:schemeClr w14:val="tx1"/>
                  </w14:solidFill>
                </w14:textFill>
              </w:rPr>
            </w:pPr>
          </w:p>
        </w:tc>
        <w:tc>
          <w:tcPr>
            <w:tcW w:w="1620" w:type="dxa"/>
            <w:tcBorders>
              <w:top w:val="nil"/>
            </w:tcBorders>
          </w:tcPr>
          <w:p w14:paraId="5C5C0450">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regulasi pemajuan kebudayaan bidang bahasa daerah</w:t>
            </w:r>
          </w:p>
          <w:p w14:paraId="511E6B58">
            <w:pPr>
              <w:tabs>
                <w:tab w:val="left" w:pos="1980"/>
              </w:tabs>
              <w:spacing w:after="0" w:line="240" w:lineRule="auto"/>
              <w:ind w:left="-81"/>
              <w:rPr>
                <w:rFonts w:ascii="Arial Narrow" w:hAnsi="Arial Narrow"/>
                <w:color w:val="000000" w:themeColor="text1"/>
                <w:sz w:val="16"/>
                <w:szCs w:val="16"/>
                <w:lang w:val="en-US"/>
                <w14:textFill>
                  <w14:solidFill>
                    <w14:schemeClr w14:val="tx1"/>
                  </w14:solidFill>
                </w14:textFill>
              </w:rPr>
            </w:pPr>
          </w:p>
        </w:tc>
        <w:tc>
          <w:tcPr>
            <w:tcW w:w="1620" w:type="dxa"/>
            <w:tcBorders>
              <w:top w:val="nil"/>
            </w:tcBorders>
          </w:tcPr>
          <w:p w14:paraId="1708F998">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regulasi pemajuan kebudayaan bidang bahasa daerah</w:t>
            </w:r>
          </w:p>
          <w:p w14:paraId="4E5C01E7">
            <w:pPr>
              <w:tabs>
                <w:tab w:val="left" w:pos="1980"/>
              </w:tabs>
              <w:spacing w:after="0" w:line="240" w:lineRule="auto"/>
              <w:ind w:left="-81"/>
              <w:rPr>
                <w:rFonts w:ascii="Arial Narrow" w:hAnsi="Arial Narrow"/>
                <w:color w:val="000000" w:themeColor="text1"/>
                <w:sz w:val="16"/>
                <w:szCs w:val="16"/>
                <w:lang w:val="en-US"/>
                <w14:textFill>
                  <w14:solidFill>
                    <w14:schemeClr w14:val="tx1"/>
                  </w14:solidFill>
                </w14:textFill>
              </w:rPr>
            </w:pPr>
          </w:p>
        </w:tc>
      </w:tr>
    </w:tbl>
    <w:p w14:paraId="389EAD10">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3A621B59">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60C00BAF">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28D170F">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39BA762A">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153E952">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B2AD43E">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51D261D">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0A4C0D57">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22A87E2D">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34FD4756">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73A6708D">
      <w:pP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581930BB">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338C7E9">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VII.1.9.  Permainan Rakyat</w:t>
      </w:r>
    </w:p>
    <w:p w14:paraId="445A04B2">
      <w:pPr>
        <w:pStyle w:val="16"/>
        <w:numPr>
          <w:ilvl w:val="0"/>
          <w:numId w:val="73"/>
        </w:numPr>
        <w:tabs>
          <w:tab w:val="left" w:pos="810"/>
          <w:tab w:val="left" w:pos="1890"/>
          <w:tab w:val="left" w:pos="198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Perlindungan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1999DE8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4C72EC57">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6FE1B0FA">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404F4BD3">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3D1CB1CC">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10DDB847">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w:t>
            </w:r>
          </w:p>
        </w:tc>
        <w:tc>
          <w:tcPr>
            <w:tcW w:w="1638" w:type="dxa"/>
            <w:vMerge w:val="restart"/>
          </w:tcPr>
          <w:p w14:paraId="24F3351D">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214971A7">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6A6DFD0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3EFA7FC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2B0447D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5E43C696">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69264208">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7BC00911">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1128BB0D">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629CAE86">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2FE02B7D">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45F127F6">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4F96E221">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64C47F5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1891DF99">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2F3BBE6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2205779A">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46CA092A">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4FCE6F4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3D8F69D5">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41DBD9F5">
            <w:pPr>
              <w:pStyle w:val="16"/>
              <w:tabs>
                <w:tab w:val="left" w:pos="810"/>
                <w:tab w:val="left" w:pos="1980"/>
              </w:tabs>
              <w:spacing w:after="0" w:line="240" w:lineRule="auto"/>
              <w:ind w:left="162"/>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2A457415">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45830892">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4EEC92B1">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3032665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tcBorders>
          </w:tcPr>
          <w:p w14:paraId="61563426">
            <w:pPr>
              <w:tabs>
                <w:tab w:val="left" w:pos="810"/>
                <w:tab w:val="left" w:pos="1980"/>
              </w:tabs>
              <w:spacing w:after="0" w:line="240" w:lineRule="auto"/>
              <w:jc w:val="right"/>
              <w:rPr>
                <w:rFonts w:ascii="Arial Narrow" w:hAnsi="Arial Narrow"/>
                <w:color w:val="000000" w:themeColor="text1"/>
                <w:sz w:val="18"/>
                <w:szCs w:val="18"/>
                <w:lang w:val="en-US"/>
                <w14:textFill>
                  <w14:solidFill>
                    <w14:schemeClr w14:val="tx1"/>
                  </w14:solidFill>
                </w14:textFill>
              </w:rPr>
            </w:pPr>
          </w:p>
        </w:tc>
        <w:tc>
          <w:tcPr>
            <w:tcW w:w="1728" w:type="dxa"/>
            <w:tcBorders>
              <w:top w:val="nil"/>
            </w:tcBorders>
          </w:tcPr>
          <w:p w14:paraId="431B8632">
            <w:pPr>
              <w:pStyle w:val="16"/>
              <w:numPr>
                <w:ilvl w:val="0"/>
                <w:numId w:val="74"/>
              </w:numPr>
              <w:tabs>
                <w:tab w:val="left" w:pos="810"/>
                <w:tab w:val="left" w:pos="1980"/>
              </w:tabs>
              <w:spacing w:after="0" w:line="240" w:lineRule="auto"/>
              <w:ind w:left="18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Arus globalisasi dan perkembangan teknologi melahirkan dan menyuguhkan berbagai permainan elektronik yang dianggap lebih menarik dan variatif</w:t>
            </w:r>
          </w:p>
          <w:p w14:paraId="11F817B0">
            <w:pPr>
              <w:pStyle w:val="16"/>
              <w:numPr>
                <w:ilvl w:val="0"/>
                <w:numId w:val="74"/>
              </w:numPr>
              <w:tabs>
                <w:tab w:val="left" w:pos="810"/>
                <w:tab w:val="left" w:pos="1980"/>
              </w:tabs>
              <w:spacing w:after="0" w:line="240" w:lineRule="auto"/>
              <w:ind w:left="18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Tidak adanya pengenalan dari orang tua terhadap anak mereka tentang permainan tradisional</w:t>
            </w:r>
          </w:p>
        </w:tc>
        <w:tc>
          <w:tcPr>
            <w:tcW w:w="1872" w:type="dxa"/>
            <w:tcBorders>
              <w:top w:val="nil"/>
            </w:tcBorders>
          </w:tcPr>
          <w:p w14:paraId="75B18783">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dilakukan reaktualisasi permainan rakyat, baik melalui lembaga-lembaga adat maupun lembaga-lembaga Pendidikan</w:t>
            </w:r>
          </w:p>
        </w:tc>
        <w:tc>
          <w:tcPr>
            <w:tcW w:w="1620" w:type="dxa"/>
            <w:tcBorders>
              <w:top w:val="nil"/>
            </w:tcBorders>
          </w:tcPr>
          <w:p w14:paraId="36A89EDB">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Melestarikan potensi permainan rakyat</w:t>
            </w:r>
          </w:p>
        </w:tc>
        <w:tc>
          <w:tcPr>
            <w:tcW w:w="1710" w:type="dxa"/>
            <w:tcBorders>
              <w:top w:val="nil"/>
            </w:tcBorders>
          </w:tcPr>
          <w:p w14:paraId="7DE3118B">
            <w:pPr>
              <w:pStyle w:val="16"/>
              <w:numPr>
                <w:ilvl w:val="0"/>
                <w:numId w:val="54"/>
              </w:numPr>
              <w:tabs>
                <w:tab w:val="left" w:pos="810"/>
                <w:tab w:val="left" w:pos="1980"/>
              </w:tabs>
              <w:spacing w:after="0" w:line="240" w:lineRule="auto"/>
              <w:ind w:left="139" w:hanging="195"/>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Lembaga pendidikan</w:t>
            </w:r>
          </w:p>
          <w:p w14:paraId="0B250779">
            <w:pPr>
              <w:pStyle w:val="16"/>
              <w:numPr>
                <w:ilvl w:val="0"/>
                <w:numId w:val="54"/>
              </w:numPr>
              <w:tabs>
                <w:tab w:val="left" w:pos="810"/>
                <w:tab w:val="left" w:pos="1980"/>
              </w:tabs>
              <w:spacing w:after="0" w:line="240" w:lineRule="auto"/>
              <w:ind w:left="139" w:hanging="195"/>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Komunitas/Lembaga adat</w:t>
            </w:r>
          </w:p>
        </w:tc>
        <w:tc>
          <w:tcPr>
            <w:tcW w:w="1638" w:type="dxa"/>
            <w:tcBorders>
              <w:top w:val="nil"/>
            </w:tcBorders>
          </w:tcPr>
          <w:p w14:paraId="269C57BE">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Menyusun buku tentang permainan rakyat</w:t>
            </w:r>
          </w:p>
          <w:p w14:paraId="56DEE2FF">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Melakukan pembinaann kembali permainan rakyat di lembaga adat maupun lembaga pendidikan</w:t>
            </w:r>
          </w:p>
        </w:tc>
        <w:tc>
          <w:tcPr>
            <w:tcW w:w="1620" w:type="dxa"/>
            <w:tcBorders>
              <w:top w:val="nil"/>
            </w:tcBorders>
          </w:tcPr>
          <w:p w14:paraId="3FB73BB6">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Menyusun buku tentang permainan rakyat</w:t>
            </w:r>
          </w:p>
          <w:p w14:paraId="737A7E3F">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Melakukan pembinaann kembali permainan rakyat di lembaga adat maupun lembaga pendidikan</w:t>
            </w:r>
          </w:p>
        </w:tc>
        <w:tc>
          <w:tcPr>
            <w:tcW w:w="1620" w:type="dxa"/>
            <w:tcBorders>
              <w:top w:val="nil"/>
            </w:tcBorders>
          </w:tcPr>
          <w:p w14:paraId="3D4A1B84">
            <w:pPr>
              <w:pStyle w:val="16"/>
              <w:numPr>
                <w:ilvl w:val="0"/>
                <w:numId w:val="75"/>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Melakukan pembinaann kembali permainan rakyat di lembaga adat maupun lembaga pendidikan</w:t>
            </w:r>
          </w:p>
        </w:tc>
        <w:tc>
          <w:tcPr>
            <w:tcW w:w="1620" w:type="dxa"/>
            <w:tcBorders>
              <w:top w:val="nil"/>
            </w:tcBorders>
          </w:tcPr>
          <w:p w14:paraId="5F0E6EB1">
            <w:pPr>
              <w:pStyle w:val="16"/>
              <w:numPr>
                <w:ilvl w:val="0"/>
                <w:numId w:val="75"/>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Melakukan pembinaann kembali permainan rakyat di lembaga adat maupun lembaga pendidikan</w:t>
            </w:r>
          </w:p>
        </w:tc>
        <w:tc>
          <w:tcPr>
            <w:tcW w:w="1620" w:type="dxa"/>
            <w:tcBorders>
              <w:top w:val="nil"/>
            </w:tcBorders>
          </w:tcPr>
          <w:p w14:paraId="47B9710A">
            <w:pPr>
              <w:pStyle w:val="16"/>
              <w:numPr>
                <w:ilvl w:val="0"/>
                <w:numId w:val="75"/>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Melakukan pembinaann kembali permainan rakyat di lembaga adat maupun lembaga Pendidikan</w:t>
            </w:r>
          </w:p>
        </w:tc>
      </w:tr>
    </w:tbl>
    <w:p w14:paraId="188C41E4">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7C88318">
      <w:pPr>
        <w:spacing w:after="160" w:line="259"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425A238F">
      <w:pPr>
        <w:pStyle w:val="16"/>
        <w:numPr>
          <w:ilvl w:val="0"/>
          <w:numId w:val="73"/>
        </w:numPr>
        <w:tabs>
          <w:tab w:val="left" w:pos="810"/>
          <w:tab w:val="left" w:pos="1890"/>
          <w:tab w:val="left" w:pos="198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Pengembangan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4A5DEB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1712F7BF">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4DB72936">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06B4D9C2">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6312927C">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5A8A82ED">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w:t>
            </w:r>
          </w:p>
        </w:tc>
        <w:tc>
          <w:tcPr>
            <w:tcW w:w="1638" w:type="dxa"/>
            <w:vMerge w:val="restart"/>
          </w:tcPr>
          <w:p w14:paraId="0ECD9CCF">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01057B75">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45AD09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10151079">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1325A416">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2614A753">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0163F20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72478B1E">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3DB0E2AE">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45F4F810">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61DD6942">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061BF4F4">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7990DE4C">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4BBF3B4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1A52C2D4">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7409097E">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19BE15B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2C54F45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522D762E">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351BA9BD">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014B8823">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49B25D56">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5AB3960A">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368FF538">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6CABA1C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bottom w:val="single" w:color="000000" w:themeColor="text1" w:sz="4" w:space="0"/>
            </w:tcBorders>
          </w:tcPr>
          <w:p w14:paraId="0252467A">
            <w:pPr>
              <w:tabs>
                <w:tab w:val="left" w:pos="810"/>
                <w:tab w:val="left" w:pos="1980"/>
              </w:tabs>
              <w:spacing w:after="0" w:line="240" w:lineRule="auto"/>
              <w:jc w:val="right"/>
              <w:rPr>
                <w:rFonts w:ascii="Arial Narrow" w:hAnsi="Arial Narrow"/>
                <w:color w:val="000000" w:themeColor="text1"/>
                <w:sz w:val="18"/>
                <w:szCs w:val="18"/>
                <w:lang w:val="en-US"/>
                <w14:textFill>
                  <w14:solidFill>
                    <w14:schemeClr w14:val="tx1"/>
                  </w14:solidFill>
                </w14:textFill>
              </w:rPr>
            </w:pPr>
          </w:p>
        </w:tc>
        <w:tc>
          <w:tcPr>
            <w:tcW w:w="1728" w:type="dxa"/>
            <w:tcBorders>
              <w:top w:val="nil"/>
              <w:bottom w:val="single" w:color="000000" w:themeColor="text1" w:sz="4" w:space="0"/>
            </w:tcBorders>
          </w:tcPr>
          <w:p w14:paraId="29665977">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Minimnya event-event khusus yang memberi ruang pegelaran untuk tumbuh dan berkembangnya  permainan-permainan rakyat</w:t>
            </w:r>
          </w:p>
        </w:tc>
        <w:tc>
          <w:tcPr>
            <w:tcW w:w="1872" w:type="dxa"/>
            <w:tcBorders>
              <w:top w:val="nil"/>
              <w:bottom w:val="single" w:color="000000" w:themeColor="text1" w:sz="4" w:space="0"/>
            </w:tcBorders>
          </w:tcPr>
          <w:p w14:paraId="5682E4FA">
            <w:pPr>
              <w:pStyle w:val="16"/>
              <w:numPr>
                <w:ilvl w:val="0"/>
                <w:numId w:val="54"/>
              </w:numPr>
              <w:tabs>
                <w:tab w:val="left" w:pos="810"/>
                <w:tab w:val="left" w:pos="1980"/>
              </w:tabs>
              <w:spacing w:after="0" w:line="240" w:lineRule="auto"/>
              <w:ind w:left="79"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Memfasilitasi pelaksanaan event khusus permainan rakyat</w:t>
            </w:r>
          </w:p>
          <w:p w14:paraId="769724E2">
            <w:pPr>
              <w:pStyle w:val="16"/>
              <w:numPr>
                <w:ilvl w:val="0"/>
                <w:numId w:val="54"/>
              </w:numPr>
              <w:tabs>
                <w:tab w:val="left" w:pos="810"/>
                <w:tab w:val="left" w:pos="1980"/>
              </w:tabs>
              <w:spacing w:after="0" w:line="240" w:lineRule="auto"/>
              <w:ind w:left="79"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Menggiatkan kembali permainan yakyat di sekolah-sekolah sebagai bagian dari kurikulum mulok</w:t>
            </w:r>
          </w:p>
        </w:tc>
        <w:tc>
          <w:tcPr>
            <w:tcW w:w="1620" w:type="dxa"/>
            <w:tcBorders>
              <w:top w:val="nil"/>
              <w:bottom w:val="single" w:color="000000" w:themeColor="text1" w:sz="4" w:space="0"/>
            </w:tcBorders>
          </w:tcPr>
          <w:p w14:paraId="1F6ED8AE">
            <w:pPr>
              <w:pStyle w:val="16"/>
              <w:numPr>
                <w:ilvl w:val="0"/>
                <w:numId w:val="54"/>
              </w:numPr>
              <w:tabs>
                <w:tab w:val="left" w:pos="1980"/>
              </w:tabs>
              <w:spacing w:after="0" w:line="240" w:lineRule="auto"/>
              <w:ind w:left="89" w:hanging="169"/>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Melestarikan permainan rakyat</w:t>
            </w:r>
          </w:p>
        </w:tc>
        <w:tc>
          <w:tcPr>
            <w:tcW w:w="1710" w:type="dxa"/>
            <w:tcBorders>
              <w:top w:val="nil"/>
              <w:bottom w:val="single" w:color="000000" w:themeColor="text1" w:sz="4" w:space="0"/>
            </w:tcBorders>
          </w:tcPr>
          <w:p w14:paraId="7A7B584F">
            <w:pPr>
              <w:pStyle w:val="16"/>
              <w:numPr>
                <w:ilvl w:val="0"/>
                <w:numId w:val="54"/>
              </w:numPr>
              <w:tabs>
                <w:tab w:val="left" w:pos="810"/>
                <w:tab w:val="left" w:pos="1980"/>
              </w:tabs>
              <w:spacing w:after="0" w:line="240" w:lineRule="auto"/>
              <w:ind w:left="139" w:hanging="195"/>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Lembaga pendidikan</w:t>
            </w:r>
          </w:p>
          <w:p w14:paraId="68F7CB61">
            <w:pPr>
              <w:pStyle w:val="16"/>
              <w:numPr>
                <w:ilvl w:val="0"/>
                <w:numId w:val="54"/>
              </w:numPr>
              <w:tabs>
                <w:tab w:val="left" w:pos="810"/>
                <w:tab w:val="left" w:pos="1980"/>
              </w:tabs>
              <w:spacing w:after="0" w:line="240" w:lineRule="auto"/>
              <w:ind w:left="139" w:hanging="195"/>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Komunitas/Lembaga adat</w:t>
            </w:r>
          </w:p>
        </w:tc>
        <w:tc>
          <w:tcPr>
            <w:tcW w:w="1638" w:type="dxa"/>
            <w:tcBorders>
              <w:top w:val="nil"/>
              <w:bottom w:val="single" w:color="000000" w:themeColor="text1" w:sz="4" w:space="0"/>
            </w:tcBorders>
          </w:tcPr>
          <w:p w14:paraId="05422BAC">
            <w:pPr>
              <w:pStyle w:val="16"/>
              <w:tabs>
                <w:tab w:val="left" w:pos="810"/>
                <w:tab w:val="left" w:pos="1980"/>
              </w:tabs>
              <w:spacing w:after="0" w:line="240" w:lineRule="auto"/>
              <w:ind w:left="67"/>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Merancang event khusus permainan rakyat</w:t>
            </w:r>
          </w:p>
        </w:tc>
        <w:tc>
          <w:tcPr>
            <w:tcW w:w="1620" w:type="dxa"/>
            <w:tcBorders>
              <w:top w:val="nil"/>
              <w:bottom w:val="single" w:color="000000" w:themeColor="text1" w:sz="4" w:space="0"/>
            </w:tcBorders>
          </w:tcPr>
          <w:p w14:paraId="56921A62">
            <w:pPr>
              <w:pStyle w:val="16"/>
              <w:numPr>
                <w:ilvl w:val="0"/>
                <w:numId w:val="76"/>
              </w:numPr>
              <w:tabs>
                <w:tab w:val="left" w:pos="810"/>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event permainan rakyat</w:t>
            </w:r>
          </w:p>
          <w:p w14:paraId="3E0B0495">
            <w:pPr>
              <w:pStyle w:val="16"/>
              <w:numPr>
                <w:ilvl w:val="0"/>
                <w:numId w:val="76"/>
              </w:numPr>
              <w:tabs>
                <w:tab w:val="left" w:pos="810"/>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Terbinanya kembali permainan rakyat baik di sekolah maupun di lembaga-lembaga adat</w:t>
            </w:r>
          </w:p>
          <w:p w14:paraId="47BB9FF2">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tc>
        <w:tc>
          <w:tcPr>
            <w:tcW w:w="1620" w:type="dxa"/>
            <w:tcBorders>
              <w:top w:val="nil"/>
              <w:bottom w:val="single" w:color="000000" w:themeColor="text1" w:sz="4" w:space="0"/>
            </w:tcBorders>
          </w:tcPr>
          <w:p w14:paraId="03F3DC43">
            <w:pPr>
              <w:pStyle w:val="16"/>
              <w:numPr>
                <w:ilvl w:val="0"/>
                <w:numId w:val="56"/>
              </w:numPr>
              <w:tabs>
                <w:tab w:val="left" w:pos="810"/>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event permainan rakyat</w:t>
            </w:r>
          </w:p>
          <w:p w14:paraId="3D55A58C">
            <w:pPr>
              <w:pStyle w:val="16"/>
              <w:numPr>
                <w:ilvl w:val="0"/>
                <w:numId w:val="56"/>
              </w:numPr>
              <w:tabs>
                <w:tab w:val="left" w:pos="810"/>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Terbinanya kembali permainan rakyat baik di sekolah maupun di lembaga-lembaga adat</w:t>
            </w:r>
          </w:p>
        </w:tc>
        <w:tc>
          <w:tcPr>
            <w:tcW w:w="1620" w:type="dxa"/>
            <w:tcBorders>
              <w:top w:val="nil"/>
              <w:bottom w:val="single" w:color="000000" w:themeColor="text1" w:sz="4" w:space="0"/>
            </w:tcBorders>
          </w:tcPr>
          <w:p w14:paraId="19BCAFF9">
            <w:pPr>
              <w:pStyle w:val="16"/>
              <w:numPr>
                <w:ilvl w:val="0"/>
                <w:numId w:val="56"/>
              </w:numPr>
              <w:tabs>
                <w:tab w:val="left" w:pos="810"/>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event permainan rakyat</w:t>
            </w:r>
          </w:p>
          <w:p w14:paraId="76B79B33">
            <w:pPr>
              <w:pStyle w:val="16"/>
              <w:numPr>
                <w:ilvl w:val="0"/>
                <w:numId w:val="56"/>
              </w:numPr>
              <w:tabs>
                <w:tab w:val="left" w:pos="810"/>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Terbinanya kembali permainan rakyat baik di sekolah maupun di lembaga-lembaga adat</w:t>
            </w:r>
          </w:p>
        </w:tc>
        <w:tc>
          <w:tcPr>
            <w:tcW w:w="1620" w:type="dxa"/>
            <w:tcBorders>
              <w:top w:val="nil"/>
              <w:bottom w:val="single" w:color="000000" w:themeColor="text1" w:sz="4" w:space="0"/>
            </w:tcBorders>
          </w:tcPr>
          <w:p w14:paraId="7CC9F91F">
            <w:pPr>
              <w:pStyle w:val="16"/>
              <w:numPr>
                <w:ilvl w:val="0"/>
                <w:numId w:val="56"/>
              </w:numPr>
              <w:tabs>
                <w:tab w:val="left" w:pos="810"/>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event permainan rakyat</w:t>
            </w:r>
          </w:p>
          <w:p w14:paraId="6B67155E">
            <w:pPr>
              <w:pStyle w:val="16"/>
              <w:numPr>
                <w:ilvl w:val="0"/>
                <w:numId w:val="56"/>
              </w:numPr>
              <w:tabs>
                <w:tab w:val="left" w:pos="810"/>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Terbinanya kembali permainan rakyat baik di sekolah maupun di lembaga-lembaga adat</w:t>
            </w:r>
          </w:p>
        </w:tc>
      </w:tr>
    </w:tbl>
    <w:p w14:paraId="0F69EEB1">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6DF6B3F8">
      <w:pPr>
        <w:spacing w:after="160" w:line="259"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2C632FB9">
      <w:pPr>
        <w:pStyle w:val="16"/>
        <w:numPr>
          <w:ilvl w:val="0"/>
          <w:numId w:val="73"/>
        </w:numPr>
        <w:tabs>
          <w:tab w:val="left" w:pos="810"/>
          <w:tab w:val="left" w:pos="1890"/>
          <w:tab w:val="left" w:pos="198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Pemanfaatan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0F568B8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742AA525">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230E6D96">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7B8ED1C1">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3111D725">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14776E00">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w:t>
            </w:r>
          </w:p>
        </w:tc>
        <w:tc>
          <w:tcPr>
            <w:tcW w:w="1638" w:type="dxa"/>
            <w:vMerge w:val="restart"/>
          </w:tcPr>
          <w:p w14:paraId="44C3BB62">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23F88016">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13420B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0633BB73">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09AAD27E">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7959E996">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09631A1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39EC2B09">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343BD3D5">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763A6ADE">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3A22B458">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606D6ACF">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60A7750B">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5D30549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67CA9088">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611796E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61062D62">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4507EB48">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5BDA0B76">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56F693B2">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4C8CE7BC">
            <w:pPr>
              <w:pStyle w:val="16"/>
              <w:tabs>
                <w:tab w:val="left" w:pos="810"/>
                <w:tab w:val="left" w:pos="1980"/>
              </w:tabs>
              <w:spacing w:after="0" w:line="240" w:lineRule="auto"/>
              <w:ind w:left="162"/>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54A2E97E">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08E46A95">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3DD98782">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0C38A8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bottom w:val="single" w:color="000000" w:themeColor="text1" w:sz="4" w:space="0"/>
            </w:tcBorders>
          </w:tcPr>
          <w:p w14:paraId="222A71A3">
            <w:pPr>
              <w:tabs>
                <w:tab w:val="left" w:pos="810"/>
                <w:tab w:val="left" w:pos="1980"/>
              </w:tabs>
              <w:spacing w:after="0" w:line="240" w:lineRule="auto"/>
              <w:jc w:val="right"/>
              <w:rPr>
                <w:rFonts w:ascii="Arial Narrow" w:hAnsi="Arial Narrow"/>
                <w:color w:val="000000" w:themeColor="text1"/>
                <w:sz w:val="18"/>
                <w:szCs w:val="18"/>
                <w:lang w:val="en-US"/>
                <w14:textFill>
                  <w14:solidFill>
                    <w14:schemeClr w14:val="tx1"/>
                  </w14:solidFill>
                </w14:textFill>
              </w:rPr>
            </w:pPr>
          </w:p>
        </w:tc>
        <w:tc>
          <w:tcPr>
            <w:tcW w:w="1728" w:type="dxa"/>
            <w:tcBorders>
              <w:top w:val="nil"/>
              <w:bottom w:val="single" w:color="000000" w:themeColor="text1" w:sz="4" w:space="0"/>
            </w:tcBorders>
          </w:tcPr>
          <w:p w14:paraId="51563DF3">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Minimnya event-event khusus yang memberi ruang pegelaran untuk tumbuh dan berkembangnya  permainan-permainan rakyat</w:t>
            </w:r>
          </w:p>
        </w:tc>
        <w:tc>
          <w:tcPr>
            <w:tcW w:w="1872" w:type="dxa"/>
            <w:tcBorders>
              <w:top w:val="nil"/>
              <w:bottom w:val="single" w:color="000000" w:themeColor="text1" w:sz="4" w:space="0"/>
            </w:tcBorders>
          </w:tcPr>
          <w:p w14:paraId="749374E8">
            <w:pPr>
              <w:pStyle w:val="16"/>
              <w:numPr>
                <w:ilvl w:val="0"/>
                <w:numId w:val="54"/>
              </w:numPr>
              <w:tabs>
                <w:tab w:val="left" w:pos="810"/>
                <w:tab w:val="left" w:pos="1980"/>
              </w:tabs>
              <w:spacing w:after="0" w:line="240" w:lineRule="auto"/>
              <w:ind w:left="79"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Memfasilitasi pelaksanaan event khusus permainan rakyat</w:t>
            </w:r>
          </w:p>
          <w:p w14:paraId="57F8DC1F">
            <w:pPr>
              <w:pStyle w:val="16"/>
              <w:numPr>
                <w:ilvl w:val="0"/>
                <w:numId w:val="54"/>
              </w:numPr>
              <w:tabs>
                <w:tab w:val="left" w:pos="810"/>
                <w:tab w:val="left" w:pos="1980"/>
              </w:tabs>
              <w:spacing w:after="0" w:line="240" w:lineRule="auto"/>
              <w:ind w:left="79"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Menggiatkan kembali permainan yakyat di sekolah-sekolah sebagai bagian dari kurikulum mulok</w:t>
            </w:r>
          </w:p>
        </w:tc>
        <w:tc>
          <w:tcPr>
            <w:tcW w:w="1620" w:type="dxa"/>
            <w:tcBorders>
              <w:top w:val="nil"/>
              <w:bottom w:val="single" w:color="000000" w:themeColor="text1" w:sz="4" w:space="0"/>
            </w:tcBorders>
          </w:tcPr>
          <w:p w14:paraId="01216436">
            <w:pPr>
              <w:pStyle w:val="16"/>
              <w:numPr>
                <w:ilvl w:val="0"/>
                <w:numId w:val="54"/>
              </w:numPr>
              <w:tabs>
                <w:tab w:val="left" w:pos="1980"/>
              </w:tabs>
              <w:spacing w:after="0" w:line="240" w:lineRule="auto"/>
              <w:ind w:left="89" w:hanging="169"/>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Melestarikan permainan rakyat</w:t>
            </w:r>
          </w:p>
        </w:tc>
        <w:tc>
          <w:tcPr>
            <w:tcW w:w="1710" w:type="dxa"/>
            <w:tcBorders>
              <w:top w:val="nil"/>
              <w:bottom w:val="single" w:color="000000" w:themeColor="text1" w:sz="4" w:space="0"/>
            </w:tcBorders>
          </w:tcPr>
          <w:p w14:paraId="790E2203">
            <w:pPr>
              <w:pStyle w:val="16"/>
              <w:numPr>
                <w:ilvl w:val="0"/>
                <w:numId w:val="54"/>
              </w:numPr>
              <w:tabs>
                <w:tab w:val="left" w:pos="810"/>
                <w:tab w:val="left" w:pos="1980"/>
              </w:tabs>
              <w:spacing w:after="0" w:line="240" w:lineRule="auto"/>
              <w:ind w:left="139" w:hanging="195"/>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Lembaga pendidikan</w:t>
            </w:r>
          </w:p>
          <w:p w14:paraId="2E3BC859">
            <w:pPr>
              <w:pStyle w:val="16"/>
              <w:numPr>
                <w:ilvl w:val="0"/>
                <w:numId w:val="54"/>
              </w:numPr>
              <w:tabs>
                <w:tab w:val="left" w:pos="810"/>
                <w:tab w:val="left" w:pos="1980"/>
              </w:tabs>
              <w:spacing w:after="0" w:line="240" w:lineRule="auto"/>
              <w:ind w:left="139" w:hanging="195"/>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Komunitas/Lembaga adat</w:t>
            </w:r>
          </w:p>
        </w:tc>
        <w:tc>
          <w:tcPr>
            <w:tcW w:w="1638" w:type="dxa"/>
            <w:tcBorders>
              <w:top w:val="nil"/>
              <w:bottom w:val="single" w:color="000000" w:themeColor="text1" w:sz="4" w:space="0"/>
            </w:tcBorders>
          </w:tcPr>
          <w:p w14:paraId="4681DC11">
            <w:pPr>
              <w:pStyle w:val="16"/>
              <w:tabs>
                <w:tab w:val="left" w:pos="810"/>
                <w:tab w:val="left" w:pos="1980"/>
              </w:tabs>
              <w:spacing w:after="0" w:line="240" w:lineRule="auto"/>
              <w:ind w:left="67"/>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Merancang event khusus permainan rakyat</w:t>
            </w:r>
          </w:p>
        </w:tc>
        <w:tc>
          <w:tcPr>
            <w:tcW w:w="1620" w:type="dxa"/>
            <w:tcBorders>
              <w:top w:val="nil"/>
              <w:bottom w:val="single" w:color="000000" w:themeColor="text1" w:sz="4" w:space="0"/>
            </w:tcBorders>
          </w:tcPr>
          <w:p w14:paraId="7EE45AEE">
            <w:pPr>
              <w:pStyle w:val="16"/>
              <w:numPr>
                <w:ilvl w:val="0"/>
                <w:numId w:val="76"/>
              </w:numPr>
              <w:tabs>
                <w:tab w:val="left" w:pos="810"/>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event permainan rakyat</w:t>
            </w:r>
          </w:p>
          <w:p w14:paraId="198145BD">
            <w:pPr>
              <w:pStyle w:val="16"/>
              <w:numPr>
                <w:ilvl w:val="0"/>
                <w:numId w:val="76"/>
              </w:numPr>
              <w:tabs>
                <w:tab w:val="left" w:pos="810"/>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Terbinanya kembali permainan rakyat baik di sekolah maupun di lembaga-lembaga adat</w:t>
            </w:r>
          </w:p>
          <w:p w14:paraId="0F5D1F15">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tc>
        <w:tc>
          <w:tcPr>
            <w:tcW w:w="1620" w:type="dxa"/>
            <w:tcBorders>
              <w:top w:val="nil"/>
              <w:bottom w:val="single" w:color="000000" w:themeColor="text1" w:sz="4" w:space="0"/>
            </w:tcBorders>
          </w:tcPr>
          <w:p w14:paraId="027E1DAF">
            <w:pPr>
              <w:pStyle w:val="16"/>
              <w:numPr>
                <w:ilvl w:val="0"/>
                <w:numId w:val="56"/>
              </w:numPr>
              <w:tabs>
                <w:tab w:val="left" w:pos="810"/>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event permainan rakyat</w:t>
            </w:r>
          </w:p>
          <w:p w14:paraId="3B4566C4">
            <w:pPr>
              <w:pStyle w:val="16"/>
              <w:numPr>
                <w:ilvl w:val="0"/>
                <w:numId w:val="56"/>
              </w:numPr>
              <w:tabs>
                <w:tab w:val="left" w:pos="810"/>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Terbinanya kembali permainan rakyat baik di sekolah maupun di lembaga-lembaga adat</w:t>
            </w:r>
          </w:p>
        </w:tc>
        <w:tc>
          <w:tcPr>
            <w:tcW w:w="1620" w:type="dxa"/>
            <w:tcBorders>
              <w:top w:val="nil"/>
              <w:bottom w:val="single" w:color="000000" w:themeColor="text1" w:sz="4" w:space="0"/>
            </w:tcBorders>
          </w:tcPr>
          <w:p w14:paraId="70843CC7">
            <w:pPr>
              <w:pStyle w:val="16"/>
              <w:numPr>
                <w:ilvl w:val="0"/>
                <w:numId w:val="56"/>
              </w:numPr>
              <w:tabs>
                <w:tab w:val="left" w:pos="810"/>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event permainan rakyat</w:t>
            </w:r>
          </w:p>
          <w:p w14:paraId="1C1C8B64">
            <w:pPr>
              <w:pStyle w:val="16"/>
              <w:numPr>
                <w:ilvl w:val="0"/>
                <w:numId w:val="56"/>
              </w:numPr>
              <w:tabs>
                <w:tab w:val="left" w:pos="810"/>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Terbinanya kembali permainan rakyat baik di sekolah maupun di lembaga-lembaga adat</w:t>
            </w:r>
          </w:p>
        </w:tc>
        <w:tc>
          <w:tcPr>
            <w:tcW w:w="1620" w:type="dxa"/>
            <w:tcBorders>
              <w:top w:val="nil"/>
              <w:bottom w:val="single" w:color="000000" w:themeColor="text1" w:sz="4" w:space="0"/>
            </w:tcBorders>
          </w:tcPr>
          <w:p w14:paraId="0E1C40CA">
            <w:pPr>
              <w:pStyle w:val="16"/>
              <w:numPr>
                <w:ilvl w:val="0"/>
                <w:numId w:val="56"/>
              </w:numPr>
              <w:tabs>
                <w:tab w:val="left" w:pos="810"/>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event permainan rakyat</w:t>
            </w:r>
          </w:p>
          <w:p w14:paraId="6CEE4778">
            <w:pPr>
              <w:pStyle w:val="16"/>
              <w:numPr>
                <w:ilvl w:val="0"/>
                <w:numId w:val="56"/>
              </w:numPr>
              <w:tabs>
                <w:tab w:val="left" w:pos="810"/>
                <w:tab w:val="left" w:pos="1980"/>
              </w:tabs>
              <w:spacing w:after="0" w:line="240" w:lineRule="auto"/>
              <w:ind w:left="162"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Terbinanya kembali permainan rakyat baik di sekolah maupun di lembaga-lembaga adat</w:t>
            </w:r>
          </w:p>
        </w:tc>
      </w:tr>
    </w:tbl>
    <w:p w14:paraId="74A0465C">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3B82F4F">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0BFBB528">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2616FA2">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7F048B37">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6C5DB65D">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6229F183">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7E2325CC">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256E02F0">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08738689">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2FCE4F9">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AE90EEE">
      <w:pP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1F59C4D6">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69EE9E92">
      <w:pPr>
        <w:pStyle w:val="16"/>
        <w:numPr>
          <w:ilvl w:val="0"/>
          <w:numId w:val="73"/>
        </w:numPr>
        <w:tabs>
          <w:tab w:val="left" w:pos="810"/>
          <w:tab w:val="left" w:pos="1890"/>
          <w:tab w:val="left" w:pos="198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Pembinaan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36A1379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02462647">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58372019">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55D742AA">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3E254D99">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381EB841">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w:t>
            </w:r>
          </w:p>
        </w:tc>
        <w:tc>
          <w:tcPr>
            <w:tcW w:w="1638" w:type="dxa"/>
            <w:vMerge w:val="restart"/>
          </w:tcPr>
          <w:p w14:paraId="0D8F6F02">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52A24796">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0874CA3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61DF27A6">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4900EC3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4371C1F5">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7E2AA9A5">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45BB1062">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347059BE">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552F9534">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1D7BDB29">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3393839F">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3D2D286E">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44214F6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037F94E7">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5080165E">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5CE6F3AE">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231F4AC1">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0283A136">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0ECC58F5">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507D554B">
            <w:pPr>
              <w:pStyle w:val="16"/>
              <w:tabs>
                <w:tab w:val="left" w:pos="810"/>
                <w:tab w:val="left" w:pos="1980"/>
              </w:tabs>
              <w:spacing w:after="0" w:line="240" w:lineRule="auto"/>
              <w:ind w:left="162"/>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733E081E">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2DCA59FD">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46EB18C0">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42FA619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tcBorders>
          </w:tcPr>
          <w:p w14:paraId="4CF0BBA0">
            <w:pPr>
              <w:tabs>
                <w:tab w:val="left" w:pos="810"/>
                <w:tab w:val="left" w:pos="1980"/>
              </w:tabs>
              <w:spacing w:after="0" w:line="240" w:lineRule="auto"/>
              <w:jc w:val="center"/>
              <w:rPr>
                <w:rFonts w:ascii="Arial Narrow" w:hAnsi="Arial Narrow"/>
                <w:color w:val="000000" w:themeColor="text1"/>
                <w:sz w:val="16"/>
                <w:szCs w:val="16"/>
                <w:lang w:val="en-US"/>
                <w14:textFill>
                  <w14:solidFill>
                    <w14:schemeClr w14:val="tx1"/>
                  </w14:solidFill>
                </w14:textFill>
              </w:rPr>
            </w:pPr>
          </w:p>
        </w:tc>
        <w:tc>
          <w:tcPr>
            <w:tcW w:w="1728" w:type="dxa"/>
            <w:tcBorders>
              <w:top w:val="nil"/>
            </w:tcBorders>
          </w:tcPr>
          <w:p w14:paraId="4A5AB75A">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Belum adanya lembaga maupun produk hukum yang mengatur upaya pelestarian permainan rakyat</w:t>
            </w:r>
          </w:p>
        </w:tc>
        <w:tc>
          <w:tcPr>
            <w:tcW w:w="1872" w:type="dxa"/>
            <w:tcBorders>
              <w:top w:val="nil"/>
            </w:tcBorders>
          </w:tcPr>
          <w:p w14:paraId="1538C373">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Menetapkan produk hukum tentang permainan rakyat sebagai warisan tradisi lokal</w:t>
            </w:r>
          </w:p>
        </w:tc>
        <w:tc>
          <w:tcPr>
            <w:tcW w:w="1620" w:type="dxa"/>
            <w:tcBorders>
              <w:top w:val="nil"/>
            </w:tcBorders>
          </w:tcPr>
          <w:p w14:paraId="3DAEDEC1">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Melestarikan dan menjaga warisan budaya local khusunya permainan rakyat</w:t>
            </w:r>
          </w:p>
        </w:tc>
        <w:tc>
          <w:tcPr>
            <w:tcW w:w="1710" w:type="dxa"/>
            <w:tcBorders>
              <w:top w:val="nil"/>
            </w:tcBorders>
          </w:tcPr>
          <w:p w14:paraId="78A472FE">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Pemerintah daerah dan Lembaga adat</w:t>
            </w:r>
          </w:p>
        </w:tc>
        <w:tc>
          <w:tcPr>
            <w:tcW w:w="1638" w:type="dxa"/>
            <w:tcBorders>
              <w:top w:val="nil"/>
            </w:tcBorders>
          </w:tcPr>
          <w:p w14:paraId="57DC7528">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Menyusun draft regulasi tentang perlindungan dan pelestarian permainan rakyat</w:t>
            </w:r>
          </w:p>
        </w:tc>
        <w:tc>
          <w:tcPr>
            <w:tcW w:w="1620" w:type="dxa"/>
            <w:tcBorders>
              <w:top w:val="nil"/>
            </w:tcBorders>
          </w:tcPr>
          <w:p w14:paraId="3F87552D">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produk hukum tentang perlindungan dan pelestarian permainan rakyat</w:t>
            </w:r>
          </w:p>
        </w:tc>
        <w:tc>
          <w:tcPr>
            <w:tcW w:w="1620" w:type="dxa"/>
            <w:tcBorders>
              <w:top w:val="nil"/>
            </w:tcBorders>
          </w:tcPr>
          <w:p w14:paraId="45DB6A6D">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produk hukum tentang perlindungan dan pelestarian permainan rakyat</w:t>
            </w:r>
          </w:p>
        </w:tc>
        <w:tc>
          <w:tcPr>
            <w:tcW w:w="1620" w:type="dxa"/>
            <w:tcBorders>
              <w:top w:val="nil"/>
            </w:tcBorders>
          </w:tcPr>
          <w:p w14:paraId="0D8EB197">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produk hukum tentang perlindungan dan pelestarian permainan rakyat</w:t>
            </w:r>
          </w:p>
        </w:tc>
        <w:tc>
          <w:tcPr>
            <w:tcW w:w="1620" w:type="dxa"/>
            <w:tcBorders>
              <w:top w:val="nil"/>
            </w:tcBorders>
          </w:tcPr>
          <w:p w14:paraId="363FA71A">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produk hukum tentang perlindungan dan pelestarian permainan rakyat</w:t>
            </w:r>
          </w:p>
        </w:tc>
      </w:tr>
    </w:tbl>
    <w:p w14:paraId="1A7ED332">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0E78E9E0">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FB0FF81">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446DC7E">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3D85A571">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B28A775">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71AD1150">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177E13CA">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AC9EB3F">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0F52B8F1">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738D9BFC">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1AA619B8">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71357564">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2AE57D75">
      <w:pP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3FFEFCEB">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10ABC5C">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VII.1.10.</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Olah Raga Tradisional</w:t>
      </w:r>
    </w:p>
    <w:p w14:paraId="53E8DA81">
      <w:pPr>
        <w:pStyle w:val="16"/>
        <w:numPr>
          <w:ilvl w:val="0"/>
          <w:numId w:val="77"/>
        </w:numPr>
        <w:tabs>
          <w:tab w:val="left" w:pos="810"/>
          <w:tab w:val="left" w:pos="1890"/>
          <w:tab w:val="left" w:pos="198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Perlindungan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1A76897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271372D6">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30294BC4">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3B4C77BE">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7F9A902F">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679A44F2">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w:t>
            </w:r>
          </w:p>
        </w:tc>
        <w:tc>
          <w:tcPr>
            <w:tcW w:w="1638" w:type="dxa"/>
            <w:vMerge w:val="restart"/>
          </w:tcPr>
          <w:p w14:paraId="2453EB15">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426E3F13">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0A8A99C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508400E7">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73238EFB">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3631370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191A084D">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16BD414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757CEE77">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54D5509A">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16820A13">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15C9447C">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65550AC2">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57B0C1F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023A5751">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133460B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5B703A35">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7B75E448">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74C3A6F9">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10E9926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6BA12059">
            <w:pPr>
              <w:pStyle w:val="16"/>
              <w:tabs>
                <w:tab w:val="left" w:pos="810"/>
                <w:tab w:val="left" w:pos="1980"/>
              </w:tabs>
              <w:spacing w:after="0" w:line="240" w:lineRule="auto"/>
              <w:ind w:left="162"/>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1F62EE5F">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315F65B0">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33CCED1A">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533899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tcBorders>
          </w:tcPr>
          <w:p w14:paraId="330DA0BB">
            <w:pPr>
              <w:tabs>
                <w:tab w:val="left" w:pos="810"/>
                <w:tab w:val="left" w:pos="1980"/>
              </w:tabs>
              <w:spacing w:after="0" w:line="240" w:lineRule="auto"/>
              <w:jc w:val="right"/>
              <w:rPr>
                <w:rFonts w:ascii="Arial Narrow" w:hAnsi="Arial Narrow"/>
                <w:color w:val="000000" w:themeColor="text1"/>
                <w:sz w:val="18"/>
                <w:szCs w:val="18"/>
                <w:lang w:val="en-US"/>
                <w14:textFill>
                  <w14:solidFill>
                    <w14:schemeClr w14:val="tx1"/>
                  </w14:solidFill>
                </w14:textFill>
              </w:rPr>
            </w:pPr>
          </w:p>
        </w:tc>
        <w:tc>
          <w:tcPr>
            <w:tcW w:w="1728" w:type="dxa"/>
            <w:tcBorders>
              <w:top w:val="nil"/>
            </w:tcBorders>
          </w:tcPr>
          <w:p w14:paraId="2CDBFFC6">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Belum adanya kerjasama terpadu antara instansi terkait dengan komunitas adat dalam melestarikan olah raga tradisional</w:t>
            </w:r>
          </w:p>
          <w:p w14:paraId="0EF0209B">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Kurangnya tenaga pelatih/Pembina olah raga tradisional yang kreatif</w:t>
            </w:r>
          </w:p>
          <w:p w14:paraId="2D1F8D56">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p w14:paraId="2E7DEA78">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 </w:t>
            </w:r>
          </w:p>
        </w:tc>
        <w:tc>
          <w:tcPr>
            <w:tcW w:w="1872" w:type="dxa"/>
            <w:tcBorders>
              <w:top w:val="nil"/>
            </w:tcBorders>
          </w:tcPr>
          <w:p w14:paraId="2F98C959">
            <w:pPr>
              <w:pStyle w:val="16"/>
              <w:numPr>
                <w:ilvl w:val="0"/>
                <w:numId w:val="46"/>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Memberikat kesempatan kepada guru olah raga untukmelaksanakan olah raga tradisional di sekolah</w:t>
            </w:r>
          </w:p>
          <w:p w14:paraId="13712750">
            <w:pPr>
              <w:pStyle w:val="16"/>
              <w:numPr>
                <w:ilvl w:val="0"/>
                <w:numId w:val="46"/>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menjalin kerjasama yang baik dan terpadu antara Dinas Kebudayaan dan Dinas Pemuda dan olahraga untuk kepentingan pelestarian olah raga tradisional</w:t>
            </w:r>
          </w:p>
          <w:p w14:paraId="76FDE294">
            <w:pPr>
              <w:pStyle w:val="16"/>
              <w:numPr>
                <w:ilvl w:val="0"/>
                <w:numId w:val="46"/>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Membekali guru-guru olah raga dengan pengetahuan tentang olah raga tradisional yang masih relefan dikembangkan di daerah</w:t>
            </w:r>
          </w:p>
        </w:tc>
        <w:tc>
          <w:tcPr>
            <w:tcW w:w="1620" w:type="dxa"/>
            <w:tcBorders>
              <w:top w:val="nil"/>
            </w:tcBorders>
          </w:tcPr>
          <w:p w14:paraId="04EA42A7">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Untuk melestarikan dan menggiatkan kembali olah raga tradisional di Kabupaten Alor</w:t>
            </w:r>
          </w:p>
        </w:tc>
        <w:tc>
          <w:tcPr>
            <w:tcW w:w="1710" w:type="dxa"/>
            <w:tcBorders>
              <w:top w:val="nil"/>
            </w:tcBorders>
          </w:tcPr>
          <w:p w14:paraId="2A0BAFF3">
            <w:pPr>
              <w:pStyle w:val="16"/>
              <w:numPr>
                <w:ilvl w:val="0"/>
                <w:numId w:val="44"/>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Guru olah raga</w:t>
            </w:r>
          </w:p>
          <w:p w14:paraId="1D69C85C">
            <w:pPr>
              <w:pStyle w:val="16"/>
              <w:numPr>
                <w:ilvl w:val="0"/>
                <w:numId w:val="44"/>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Dinas Pemuda dan Olah raga</w:t>
            </w:r>
          </w:p>
          <w:p w14:paraId="7E38250B">
            <w:pPr>
              <w:pStyle w:val="16"/>
              <w:numPr>
                <w:ilvl w:val="0"/>
                <w:numId w:val="44"/>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Dinas kebudayaan</w:t>
            </w:r>
          </w:p>
          <w:p w14:paraId="4AF21CF8">
            <w:pPr>
              <w:pStyle w:val="16"/>
              <w:numPr>
                <w:ilvl w:val="0"/>
                <w:numId w:val="44"/>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Komunitas-komunitas tradisional</w:t>
            </w:r>
          </w:p>
          <w:p w14:paraId="454E273E">
            <w:pPr>
              <w:pStyle w:val="16"/>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p>
        </w:tc>
        <w:tc>
          <w:tcPr>
            <w:tcW w:w="1638" w:type="dxa"/>
            <w:tcBorders>
              <w:top w:val="nil"/>
            </w:tcBorders>
          </w:tcPr>
          <w:p w14:paraId="6244447F">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Inventarisasi data/informasi olah raga tradisional yang masih relefan dilaksanaka </w:t>
            </w:r>
          </w:p>
          <w:p w14:paraId="7004A735">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Memfasilitasi kerjasama antara OPD terkait, dalam hal ini Dinas Kebudayaan dan Dinas Pemuda dan Olah Raga</w:t>
            </w:r>
          </w:p>
          <w:p w14:paraId="7D8F8BBE">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Meningkatkan kapasitas guru olah raga tentang olah raga tradisional</w:t>
            </w:r>
          </w:p>
          <w:p w14:paraId="06F10305">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Memfasilitasi pelaksanaan event olah raga tradisional di daerah</w:t>
            </w:r>
          </w:p>
        </w:tc>
        <w:tc>
          <w:tcPr>
            <w:tcW w:w="1620" w:type="dxa"/>
            <w:tcBorders>
              <w:top w:val="nil"/>
            </w:tcBorders>
          </w:tcPr>
          <w:p w14:paraId="670D8831">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Tersedianya  data/informasi olah raga tradisional </w:t>
            </w:r>
          </w:p>
          <w:p w14:paraId="0D2EB48B">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Terbangunnya kerjasama antara OPD terkait, dalam hal ini Dinas Kebudayaan dan Dinas Pemuda dan Olah Raga</w:t>
            </w:r>
          </w:p>
          <w:p w14:paraId="53D0EBD2">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Meningkatnya kapasitas guru olah raga di bidang olah raga tradisional</w:t>
            </w:r>
          </w:p>
        </w:tc>
        <w:tc>
          <w:tcPr>
            <w:tcW w:w="1620" w:type="dxa"/>
            <w:tcBorders>
              <w:top w:val="nil"/>
            </w:tcBorders>
          </w:tcPr>
          <w:p w14:paraId="10F3C164">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Tersedianya  data/informasi olah raga tradisional </w:t>
            </w:r>
          </w:p>
          <w:p w14:paraId="724ED498">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Terbangunnya kerjasama antara OPD terkait, dalam hal ini Dinas Kebudayaan dan Dinas Pemuda dan Olah Raga</w:t>
            </w:r>
          </w:p>
          <w:p w14:paraId="553EBF0F">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Meningkatnya kapasitas guru olah raga di bidang olah raga tradisional</w:t>
            </w:r>
          </w:p>
        </w:tc>
        <w:tc>
          <w:tcPr>
            <w:tcW w:w="1620" w:type="dxa"/>
            <w:tcBorders>
              <w:top w:val="nil"/>
            </w:tcBorders>
          </w:tcPr>
          <w:p w14:paraId="63347565">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Tersedianya  data/informasi olah raga tradisional </w:t>
            </w:r>
          </w:p>
          <w:p w14:paraId="6E888073">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Terbangunnya kerjasama antara OPD terkait, dalam hal ini Dinas Kebudayaan dan Dinas Pemuda dan Olah Raga</w:t>
            </w:r>
          </w:p>
          <w:p w14:paraId="05B4B70A">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Meningkatnya kapasitas guru olah raga di bidang olah raga tradisional</w:t>
            </w:r>
          </w:p>
        </w:tc>
        <w:tc>
          <w:tcPr>
            <w:tcW w:w="1620" w:type="dxa"/>
            <w:tcBorders>
              <w:top w:val="nil"/>
            </w:tcBorders>
          </w:tcPr>
          <w:p w14:paraId="00DEA678">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Tersedianya  data/informasi olah raga tradisional </w:t>
            </w:r>
          </w:p>
          <w:p w14:paraId="78A50708">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Terbangunnya kerjasama antara OPD terkait, dalam hal ini Dinas Kebudayaan dan Dinas Pemuda dan Olah Raga</w:t>
            </w:r>
          </w:p>
          <w:p w14:paraId="6E0BBC02">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Meningkatnya kapasitas guru olah raga di bidang olah raga tradisional</w:t>
            </w:r>
          </w:p>
        </w:tc>
      </w:tr>
    </w:tbl>
    <w:p w14:paraId="3D5573F3">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124E0965">
      <w:pPr>
        <w:spacing w:after="160" w:line="259"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56CB328B">
      <w:pPr>
        <w:pStyle w:val="16"/>
        <w:numPr>
          <w:ilvl w:val="0"/>
          <w:numId w:val="77"/>
        </w:numPr>
        <w:tabs>
          <w:tab w:val="left" w:pos="810"/>
          <w:tab w:val="left" w:pos="1890"/>
          <w:tab w:val="left" w:pos="198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Pengembangan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3AE1134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4C5EE9F1">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7041AE85">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22D11AB5">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4AFA44EE">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7E333A9F">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w:t>
            </w:r>
          </w:p>
        </w:tc>
        <w:tc>
          <w:tcPr>
            <w:tcW w:w="1638" w:type="dxa"/>
            <w:vMerge w:val="restart"/>
          </w:tcPr>
          <w:p w14:paraId="0E5CCFA4">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19966D05">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4FCA45B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67ACBEE3">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69240A97">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26B733ED">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5D4FC23E">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57DBB8BC">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234AF9F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0E632669">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0CC542CB">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06A02584">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48CBDC2B">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6D71B41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1DE0A2F8">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4DD8CDB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115A076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45DBE825">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20659D79">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7556F01D">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23467B7A">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61FBC35F">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1282FB5E">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45F1EF2F">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047A625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bottom w:val="single" w:color="000000" w:themeColor="text1" w:sz="4" w:space="0"/>
            </w:tcBorders>
          </w:tcPr>
          <w:p w14:paraId="3E16C447">
            <w:pPr>
              <w:tabs>
                <w:tab w:val="left" w:pos="810"/>
                <w:tab w:val="left" w:pos="1980"/>
              </w:tabs>
              <w:spacing w:after="0" w:line="240" w:lineRule="auto"/>
              <w:jc w:val="right"/>
              <w:rPr>
                <w:rFonts w:ascii="Arial Narrow" w:hAnsi="Arial Narrow"/>
                <w:color w:val="000000" w:themeColor="text1"/>
                <w:sz w:val="18"/>
                <w:szCs w:val="18"/>
                <w:lang w:val="en-US"/>
                <w14:textFill>
                  <w14:solidFill>
                    <w14:schemeClr w14:val="tx1"/>
                  </w14:solidFill>
                </w14:textFill>
              </w:rPr>
            </w:pPr>
          </w:p>
        </w:tc>
        <w:tc>
          <w:tcPr>
            <w:tcW w:w="1728" w:type="dxa"/>
            <w:tcBorders>
              <w:top w:val="nil"/>
              <w:bottom w:val="single" w:color="000000" w:themeColor="text1" w:sz="4" w:space="0"/>
            </w:tcBorders>
          </w:tcPr>
          <w:p w14:paraId="0A749D41">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Terbatasnya sarana prasarana olah raga tradisional</w:t>
            </w:r>
          </w:p>
        </w:tc>
        <w:tc>
          <w:tcPr>
            <w:tcW w:w="1872" w:type="dxa"/>
            <w:tcBorders>
              <w:top w:val="nil"/>
              <w:bottom w:val="single" w:color="000000" w:themeColor="text1" w:sz="4" w:space="0"/>
            </w:tcBorders>
          </w:tcPr>
          <w:p w14:paraId="36C188B3">
            <w:pPr>
              <w:pStyle w:val="16"/>
              <w:numPr>
                <w:ilvl w:val="0"/>
                <w:numId w:val="54"/>
              </w:numPr>
              <w:tabs>
                <w:tab w:val="left" w:pos="810"/>
                <w:tab w:val="left" w:pos="1980"/>
              </w:tabs>
              <w:spacing w:after="0" w:line="240" w:lineRule="auto"/>
              <w:ind w:left="79"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difasilitasi terbangunnya sarana prasarana olah raga tradisional</w:t>
            </w:r>
          </w:p>
        </w:tc>
        <w:tc>
          <w:tcPr>
            <w:tcW w:w="1620" w:type="dxa"/>
            <w:tcBorders>
              <w:top w:val="nil"/>
              <w:bottom w:val="single" w:color="000000" w:themeColor="text1" w:sz="4" w:space="0"/>
            </w:tcBorders>
          </w:tcPr>
          <w:p w14:paraId="39A61CCF">
            <w:pPr>
              <w:tabs>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Pelestarian olah raga tradisional sebagai sebagai warisan budaya daerah yang memiliki daya dorong yang kuat terhadap upaya pengembangan pariwisata daerah</w:t>
            </w:r>
          </w:p>
        </w:tc>
        <w:tc>
          <w:tcPr>
            <w:tcW w:w="1710" w:type="dxa"/>
            <w:tcBorders>
              <w:top w:val="nil"/>
              <w:bottom w:val="single" w:color="000000" w:themeColor="text1" w:sz="4" w:space="0"/>
            </w:tcBorders>
          </w:tcPr>
          <w:p w14:paraId="34AC0C9D">
            <w:pPr>
              <w:pStyle w:val="16"/>
              <w:numPr>
                <w:ilvl w:val="0"/>
                <w:numId w:val="44"/>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Guru olah raga</w:t>
            </w:r>
          </w:p>
          <w:p w14:paraId="476CAD97">
            <w:pPr>
              <w:pStyle w:val="16"/>
              <w:numPr>
                <w:ilvl w:val="0"/>
                <w:numId w:val="44"/>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Dinas Pemuda dan Olah raga</w:t>
            </w:r>
          </w:p>
          <w:p w14:paraId="2F4C496E">
            <w:pPr>
              <w:pStyle w:val="16"/>
              <w:numPr>
                <w:ilvl w:val="0"/>
                <w:numId w:val="44"/>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Dinas kebudayaan</w:t>
            </w:r>
          </w:p>
          <w:p w14:paraId="1CA9D70E">
            <w:pPr>
              <w:pStyle w:val="16"/>
              <w:numPr>
                <w:ilvl w:val="0"/>
                <w:numId w:val="44"/>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Komunitas-komunitas tradisional</w:t>
            </w:r>
          </w:p>
          <w:p w14:paraId="3AAC029D">
            <w:pPr>
              <w:pStyle w:val="16"/>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p>
        </w:tc>
        <w:tc>
          <w:tcPr>
            <w:tcW w:w="1638" w:type="dxa"/>
            <w:tcBorders>
              <w:top w:val="nil"/>
              <w:bottom w:val="single" w:color="000000" w:themeColor="text1" w:sz="4" w:space="0"/>
            </w:tcBorders>
          </w:tcPr>
          <w:p w14:paraId="73ED024B">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Penyusunan rencana pembangunan sarana prasarana olah raga tradisional</w:t>
            </w:r>
          </w:p>
          <w:p w14:paraId="667DFF77">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Pembinaannn guru-guru olah raga tentang olah raga tradisional</w:t>
            </w:r>
          </w:p>
          <w:p w14:paraId="0ABE5AC4">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Pelaksanaan event olah raga tradisional</w:t>
            </w:r>
          </w:p>
        </w:tc>
        <w:tc>
          <w:tcPr>
            <w:tcW w:w="1620" w:type="dxa"/>
            <w:tcBorders>
              <w:top w:val="nil"/>
              <w:bottom w:val="single" w:color="000000" w:themeColor="text1" w:sz="4" w:space="0"/>
            </w:tcBorders>
          </w:tcPr>
          <w:p w14:paraId="43ACBF36">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dokumen rencana pembangunan sarana prasarana olah raga tradisional</w:t>
            </w:r>
          </w:p>
          <w:p w14:paraId="55304253">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Meningkatnya kapasitas guru olah raga tentang olah raga tradisional</w:t>
            </w:r>
          </w:p>
          <w:p w14:paraId="376D3D79">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event olah raga tradisional</w:t>
            </w:r>
          </w:p>
        </w:tc>
        <w:tc>
          <w:tcPr>
            <w:tcW w:w="1620" w:type="dxa"/>
            <w:tcBorders>
              <w:top w:val="nil"/>
              <w:bottom w:val="single" w:color="000000" w:themeColor="text1" w:sz="4" w:space="0"/>
            </w:tcBorders>
          </w:tcPr>
          <w:p w14:paraId="74DC2432">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dokumen rencana pembangunan sarana prasarana olah raga tradisional</w:t>
            </w:r>
          </w:p>
          <w:p w14:paraId="3C6578D1">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Meningkatnya kapasitas guru olah raga tentang olah raga tradisional</w:t>
            </w:r>
          </w:p>
          <w:p w14:paraId="1BD8BE13">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event olah raga tradisional</w:t>
            </w:r>
          </w:p>
        </w:tc>
        <w:tc>
          <w:tcPr>
            <w:tcW w:w="1620" w:type="dxa"/>
            <w:tcBorders>
              <w:top w:val="nil"/>
              <w:bottom w:val="single" w:color="000000" w:themeColor="text1" w:sz="4" w:space="0"/>
            </w:tcBorders>
          </w:tcPr>
          <w:p w14:paraId="650091B4">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dokumen rencana pembangunan sarana prasarana olah raga tradisional</w:t>
            </w:r>
          </w:p>
          <w:p w14:paraId="61E28613">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Meningkatnya kapasitas guru olah raga tentang olah raga tradisional</w:t>
            </w:r>
          </w:p>
          <w:p w14:paraId="4A3E5F05">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event olah raga tradisional</w:t>
            </w:r>
          </w:p>
        </w:tc>
        <w:tc>
          <w:tcPr>
            <w:tcW w:w="1620" w:type="dxa"/>
            <w:tcBorders>
              <w:top w:val="nil"/>
              <w:bottom w:val="single" w:color="000000" w:themeColor="text1" w:sz="4" w:space="0"/>
            </w:tcBorders>
          </w:tcPr>
          <w:p w14:paraId="55D00DAB">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dokumen rencana pembangunan sarana prasarana olah raga tradisional</w:t>
            </w:r>
          </w:p>
          <w:p w14:paraId="29A94492">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Meningkatnya kapasitas guru olah raga tentang olah raga tradisional</w:t>
            </w:r>
          </w:p>
          <w:p w14:paraId="5DB85AA5">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event olah raga tradisional</w:t>
            </w:r>
          </w:p>
        </w:tc>
      </w:tr>
    </w:tbl>
    <w:p w14:paraId="661B0A0E">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365D9740">
      <w:pPr>
        <w:spacing w:after="160" w:line="259"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3F8035C3">
      <w:pPr>
        <w:pStyle w:val="16"/>
        <w:numPr>
          <w:ilvl w:val="0"/>
          <w:numId w:val="77"/>
        </w:numPr>
        <w:tabs>
          <w:tab w:val="left" w:pos="810"/>
          <w:tab w:val="left" w:pos="1890"/>
          <w:tab w:val="left" w:pos="198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Pemanfaatan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7EC9872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349B4691">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43EF0284">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434053A0">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15D4FA84">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269B682E">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w:t>
            </w:r>
          </w:p>
        </w:tc>
        <w:tc>
          <w:tcPr>
            <w:tcW w:w="1638" w:type="dxa"/>
            <w:vMerge w:val="restart"/>
          </w:tcPr>
          <w:p w14:paraId="32F87877">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01323936">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01FFD33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14521E3D">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2D5EC4FB">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27B79B37">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49CA522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71BDFBA7">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206C27F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7044D5CF">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1BCB6C2C">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6601A521">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6828D853">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28801AB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4E572133">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7FA18628">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72A49B33">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2FE2D84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2C910E0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53D37596">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7252D5EE">
            <w:pPr>
              <w:pStyle w:val="16"/>
              <w:tabs>
                <w:tab w:val="left" w:pos="810"/>
                <w:tab w:val="left" w:pos="1980"/>
              </w:tabs>
              <w:spacing w:after="0" w:line="240" w:lineRule="auto"/>
              <w:ind w:left="162"/>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6EE5EE83">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05FC1CE4">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33ED0FB3">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06CD25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bottom w:val="single" w:color="000000" w:themeColor="text1" w:sz="4" w:space="0"/>
            </w:tcBorders>
          </w:tcPr>
          <w:p w14:paraId="558D023E">
            <w:pPr>
              <w:tabs>
                <w:tab w:val="left" w:pos="810"/>
                <w:tab w:val="left" w:pos="1980"/>
              </w:tabs>
              <w:spacing w:after="0" w:line="240" w:lineRule="auto"/>
              <w:jc w:val="right"/>
              <w:rPr>
                <w:rFonts w:ascii="Arial Narrow" w:hAnsi="Arial Narrow"/>
                <w:color w:val="000000" w:themeColor="text1"/>
                <w:sz w:val="18"/>
                <w:szCs w:val="18"/>
                <w:lang w:val="en-US"/>
                <w14:textFill>
                  <w14:solidFill>
                    <w14:schemeClr w14:val="tx1"/>
                  </w14:solidFill>
                </w14:textFill>
              </w:rPr>
            </w:pPr>
          </w:p>
        </w:tc>
        <w:tc>
          <w:tcPr>
            <w:tcW w:w="1728" w:type="dxa"/>
            <w:tcBorders>
              <w:top w:val="nil"/>
              <w:bottom w:val="single" w:color="000000" w:themeColor="text1" w:sz="4" w:space="0"/>
            </w:tcBorders>
          </w:tcPr>
          <w:p w14:paraId="1D9BEDBA">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Terbatasnya sarana prasarana olah raga tradisional dan event-event daerah</w:t>
            </w:r>
          </w:p>
        </w:tc>
        <w:tc>
          <w:tcPr>
            <w:tcW w:w="1872" w:type="dxa"/>
            <w:tcBorders>
              <w:top w:val="nil"/>
              <w:bottom w:val="single" w:color="000000" w:themeColor="text1" w:sz="4" w:space="0"/>
            </w:tcBorders>
          </w:tcPr>
          <w:p w14:paraId="01FBACF3">
            <w:pPr>
              <w:pStyle w:val="16"/>
              <w:numPr>
                <w:ilvl w:val="0"/>
                <w:numId w:val="54"/>
              </w:numPr>
              <w:tabs>
                <w:tab w:val="left" w:pos="810"/>
                <w:tab w:val="left" w:pos="1980"/>
              </w:tabs>
              <w:spacing w:after="0" w:line="240" w:lineRule="auto"/>
              <w:ind w:left="79"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difasilitasi terbangunnya sarana prasarana olah raga tradisional</w:t>
            </w:r>
          </w:p>
          <w:p w14:paraId="2F26987B">
            <w:pPr>
              <w:pStyle w:val="16"/>
              <w:numPr>
                <w:ilvl w:val="0"/>
                <w:numId w:val="54"/>
              </w:numPr>
              <w:tabs>
                <w:tab w:val="left" w:pos="810"/>
                <w:tab w:val="left" w:pos="1980"/>
              </w:tabs>
              <w:spacing w:after="0" w:line="240" w:lineRule="auto"/>
              <w:ind w:left="79"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diselenggarakannya pekan budaya daerah untuk menampilkan olahraga tradisional</w:t>
            </w:r>
          </w:p>
        </w:tc>
        <w:tc>
          <w:tcPr>
            <w:tcW w:w="1620" w:type="dxa"/>
            <w:tcBorders>
              <w:top w:val="nil"/>
              <w:bottom w:val="single" w:color="000000" w:themeColor="text1" w:sz="4" w:space="0"/>
            </w:tcBorders>
          </w:tcPr>
          <w:p w14:paraId="76B474FC">
            <w:pPr>
              <w:tabs>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Mempromosikan olah raga tradisional sebagai sebagai warisan budaya daerah yang memiliki daya dorong yang kuat terhadap upaya pengembangan pariwisata daerah</w:t>
            </w:r>
          </w:p>
        </w:tc>
        <w:tc>
          <w:tcPr>
            <w:tcW w:w="1710" w:type="dxa"/>
            <w:tcBorders>
              <w:top w:val="nil"/>
              <w:bottom w:val="single" w:color="000000" w:themeColor="text1" w:sz="4" w:space="0"/>
            </w:tcBorders>
          </w:tcPr>
          <w:p w14:paraId="03F8D146">
            <w:pPr>
              <w:pStyle w:val="16"/>
              <w:numPr>
                <w:ilvl w:val="0"/>
                <w:numId w:val="44"/>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Guru olah raga</w:t>
            </w:r>
          </w:p>
          <w:p w14:paraId="7B81294B">
            <w:pPr>
              <w:pStyle w:val="16"/>
              <w:numPr>
                <w:ilvl w:val="0"/>
                <w:numId w:val="44"/>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Dinas Pemuda dan Olah raga</w:t>
            </w:r>
          </w:p>
          <w:p w14:paraId="251A0B4C">
            <w:pPr>
              <w:pStyle w:val="16"/>
              <w:numPr>
                <w:ilvl w:val="0"/>
                <w:numId w:val="44"/>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Dinas kebudayaan</w:t>
            </w:r>
          </w:p>
          <w:p w14:paraId="73302F8F">
            <w:pPr>
              <w:pStyle w:val="16"/>
              <w:numPr>
                <w:ilvl w:val="0"/>
                <w:numId w:val="44"/>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Komunitas-komunitas tradisional</w:t>
            </w:r>
          </w:p>
          <w:p w14:paraId="1A9D6FB2">
            <w:pPr>
              <w:pStyle w:val="16"/>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p>
        </w:tc>
        <w:tc>
          <w:tcPr>
            <w:tcW w:w="1638" w:type="dxa"/>
            <w:tcBorders>
              <w:top w:val="nil"/>
              <w:bottom w:val="single" w:color="000000" w:themeColor="text1" w:sz="4" w:space="0"/>
            </w:tcBorders>
          </w:tcPr>
          <w:p w14:paraId="24D2C520">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Penyusunan rencana pembangunan sarana prasarana olah raga tradisional</w:t>
            </w:r>
          </w:p>
          <w:p w14:paraId="44E11EB6">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Pembinaannn guru-guru olah raga tentang olah raga tradisional</w:t>
            </w:r>
          </w:p>
          <w:p w14:paraId="0B640DE7">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Pelaksanaan event olah raga tradisional</w:t>
            </w:r>
          </w:p>
        </w:tc>
        <w:tc>
          <w:tcPr>
            <w:tcW w:w="1620" w:type="dxa"/>
            <w:tcBorders>
              <w:top w:val="nil"/>
              <w:bottom w:val="single" w:color="000000" w:themeColor="text1" w:sz="4" w:space="0"/>
            </w:tcBorders>
          </w:tcPr>
          <w:p w14:paraId="18760BF8">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dokumen rencana pembangunan sarana prasarana olah raga tradisional</w:t>
            </w:r>
          </w:p>
          <w:p w14:paraId="03B5F3A7">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Meningkatnya kapasitas guru olah raga tentang olah raga tradisional</w:t>
            </w:r>
          </w:p>
          <w:p w14:paraId="7650F6E0">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event olah raga tradisional</w:t>
            </w:r>
          </w:p>
        </w:tc>
        <w:tc>
          <w:tcPr>
            <w:tcW w:w="1620" w:type="dxa"/>
            <w:tcBorders>
              <w:top w:val="nil"/>
              <w:bottom w:val="single" w:color="000000" w:themeColor="text1" w:sz="4" w:space="0"/>
            </w:tcBorders>
          </w:tcPr>
          <w:p w14:paraId="1B1BEBD5">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dokumen rencana pembangunan sarana prasarana olah raga tradisional</w:t>
            </w:r>
          </w:p>
          <w:p w14:paraId="193318FB">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Meningkatnya kapasitas guru olah raga tentang olah raga tradisional</w:t>
            </w:r>
          </w:p>
          <w:p w14:paraId="58521D6A">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event olah raga tradisional</w:t>
            </w:r>
          </w:p>
        </w:tc>
        <w:tc>
          <w:tcPr>
            <w:tcW w:w="1620" w:type="dxa"/>
            <w:tcBorders>
              <w:top w:val="nil"/>
              <w:bottom w:val="single" w:color="000000" w:themeColor="text1" w:sz="4" w:space="0"/>
            </w:tcBorders>
          </w:tcPr>
          <w:p w14:paraId="613F493E">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dokumen rencana pembangunan sarana prasarana olah raga tradisional</w:t>
            </w:r>
          </w:p>
          <w:p w14:paraId="53E9B247">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Meningkatnya kapasitas guru olah raga tentang olah raga tradisional</w:t>
            </w:r>
          </w:p>
          <w:p w14:paraId="47693711">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event olah raga tradisional</w:t>
            </w:r>
          </w:p>
        </w:tc>
        <w:tc>
          <w:tcPr>
            <w:tcW w:w="1620" w:type="dxa"/>
            <w:tcBorders>
              <w:top w:val="nil"/>
              <w:bottom w:val="single" w:color="000000" w:themeColor="text1" w:sz="4" w:space="0"/>
            </w:tcBorders>
          </w:tcPr>
          <w:p w14:paraId="2A7268E2">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dokumen rencana pembangunan sarana prasarana olah raga tradisional</w:t>
            </w:r>
          </w:p>
          <w:p w14:paraId="022E7A8D">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Meningkatnya kapasitas guru olah raga tentang olah raga tradisional</w:t>
            </w:r>
          </w:p>
          <w:p w14:paraId="4C201B89">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Terlaksananya event olah raga tradisional</w:t>
            </w:r>
          </w:p>
        </w:tc>
      </w:tr>
    </w:tbl>
    <w:p w14:paraId="07368BB7">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29A9F2E">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10D98E4A">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053479EA">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935AEFE">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2B872DD3">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7BF5D289">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209ADEA3">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705BD945">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0EAB25E7">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6D9CFE1">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7D08D715">
      <w:pP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22EBFFCC">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730337E">
      <w:pPr>
        <w:pStyle w:val="16"/>
        <w:numPr>
          <w:ilvl w:val="0"/>
          <w:numId w:val="77"/>
        </w:numPr>
        <w:tabs>
          <w:tab w:val="left" w:pos="810"/>
          <w:tab w:val="left" w:pos="1890"/>
          <w:tab w:val="left" w:pos="198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Pembinaan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299C274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6F345425">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458CF472">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4B8A8D8F">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1D65801E">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59F0B838">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w:t>
            </w:r>
          </w:p>
        </w:tc>
        <w:tc>
          <w:tcPr>
            <w:tcW w:w="1638" w:type="dxa"/>
            <w:vMerge w:val="restart"/>
          </w:tcPr>
          <w:p w14:paraId="02D81477">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3695BDB9">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6205E53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669C44DB">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140A72E2">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6FE5FC19">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65054D88">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177C3D6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144BD6C9">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3C7B8C00">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6AB6B191">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7DC6F225">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544479EA">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703E37A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17385032">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66694B61">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707DB16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210CF06E">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08705E3E">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59DC1F6D">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6CAE8D8F">
            <w:pPr>
              <w:pStyle w:val="16"/>
              <w:tabs>
                <w:tab w:val="left" w:pos="810"/>
                <w:tab w:val="left" w:pos="1980"/>
              </w:tabs>
              <w:spacing w:after="0" w:line="240" w:lineRule="auto"/>
              <w:ind w:left="162"/>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7F79958A">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766AD33A">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7B366143">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3312A7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tcBorders>
          </w:tcPr>
          <w:p w14:paraId="1DEA0CAA">
            <w:pPr>
              <w:tabs>
                <w:tab w:val="left" w:pos="810"/>
                <w:tab w:val="left" w:pos="1980"/>
              </w:tabs>
              <w:spacing w:after="0" w:line="240" w:lineRule="auto"/>
              <w:jc w:val="center"/>
              <w:rPr>
                <w:rFonts w:ascii="Arial Narrow" w:hAnsi="Arial Narrow"/>
                <w:color w:val="000000" w:themeColor="text1"/>
                <w:sz w:val="16"/>
                <w:szCs w:val="16"/>
                <w:lang w:val="en-US"/>
                <w14:textFill>
                  <w14:solidFill>
                    <w14:schemeClr w14:val="tx1"/>
                  </w14:solidFill>
                </w14:textFill>
              </w:rPr>
            </w:pPr>
          </w:p>
        </w:tc>
        <w:tc>
          <w:tcPr>
            <w:tcW w:w="1728" w:type="dxa"/>
            <w:tcBorders>
              <w:top w:val="nil"/>
            </w:tcBorders>
          </w:tcPr>
          <w:p w14:paraId="36F48723">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Belum adanya kebijakan daerah tentang pemajuan kebudayaan dalam bidang olah raga tradisional</w:t>
            </w:r>
          </w:p>
        </w:tc>
        <w:tc>
          <w:tcPr>
            <w:tcW w:w="1872" w:type="dxa"/>
            <w:tcBorders>
              <w:top w:val="nil"/>
            </w:tcBorders>
          </w:tcPr>
          <w:p w14:paraId="5DF11817">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dibuat regulasi tentang pemajuan kebudayaan bidang  bidang olah raga tradisional</w:t>
            </w:r>
          </w:p>
        </w:tc>
        <w:tc>
          <w:tcPr>
            <w:tcW w:w="1620" w:type="dxa"/>
            <w:tcBorders>
              <w:top w:val="nil"/>
            </w:tcBorders>
          </w:tcPr>
          <w:p w14:paraId="0536040C">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regulasi yang khusus mengatur tentang  bidang olah raga tradisional</w:t>
            </w:r>
          </w:p>
        </w:tc>
        <w:tc>
          <w:tcPr>
            <w:tcW w:w="1710" w:type="dxa"/>
            <w:tcBorders>
              <w:top w:val="nil"/>
            </w:tcBorders>
          </w:tcPr>
          <w:p w14:paraId="04460419">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Pemerintah daerah/ Dinas Kebudayaan</w:t>
            </w:r>
          </w:p>
          <w:p w14:paraId="0D17EE5B">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Dinas Pemuda dan Olah raga</w:t>
            </w:r>
          </w:p>
        </w:tc>
        <w:tc>
          <w:tcPr>
            <w:tcW w:w="1638" w:type="dxa"/>
            <w:tcBorders>
              <w:top w:val="nil"/>
            </w:tcBorders>
          </w:tcPr>
          <w:p w14:paraId="6A1FC02B">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Menyusun draft regulasi tentang pelestarian olah raga tradisional</w:t>
            </w:r>
          </w:p>
          <w:p w14:paraId="5F1C2AC7">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Mengkonsultasikan ke Bagian Hukum</w:t>
            </w:r>
          </w:p>
          <w:p w14:paraId="56A2097B">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Proses penetapan</w:t>
            </w:r>
          </w:p>
        </w:tc>
        <w:tc>
          <w:tcPr>
            <w:tcW w:w="1620" w:type="dxa"/>
            <w:tcBorders>
              <w:top w:val="nil"/>
            </w:tcBorders>
          </w:tcPr>
          <w:p w14:paraId="215290D2">
            <w:pPr>
              <w:tabs>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regulasi tentang pelestarian olah raga tradisional</w:t>
            </w:r>
          </w:p>
        </w:tc>
        <w:tc>
          <w:tcPr>
            <w:tcW w:w="1620" w:type="dxa"/>
            <w:tcBorders>
              <w:top w:val="nil"/>
            </w:tcBorders>
          </w:tcPr>
          <w:p w14:paraId="778A99A8">
            <w:pPr>
              <w:tabs>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regulasi tentang pelestarian olah raga tradisional</w:t>
            </w:r>
          </w:p>
        </w:tc>
        <w:tc>
          <w:tcPr>
            <w:tcW w:w="1620" w:type="dxa"/>
            <w:tcBorders>
              <w:top w:val="nil"/>
            </w:tcBorders>
          </w:tcPr>
          <w:p w14:paraId="1B35CC47">
            <w:pPr>
              <w:tabs>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regulasi tentang pelestarian olah raga tradisional</w:t>
            </w:r>
          </w:p>
        </w:tc>
        <w:tc>
          <w:tcPr>
            <w:tcW w:w="1620" w:type="dxa"/>
            <w:tcBorders>
              <w:top w:val="nil"/>
            </w:tcBorders>
          </w:tcPr>
          <w:p w14:paraId="79EA7836">
            <w:pPr>
              <w:tabs>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regulasi tentang pelestarian olah raga tradisional</w:t>
            </w:r>
          </w:p>
        </w:tc>
      </w:tr>
    </w:tbl>
    <w:p w14:paraId="6DA54BD5">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795B1154">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35B4B389">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70585786">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082297D5">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32278C70">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32437829">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61657DB5">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0D94672B">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11468B01">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A4F698C">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339104F0">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D77464D">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3D0CD04">
      <w:pP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51424AA6">
      <w:pPr>
        <w:tabs>
          <w:tab w:val="left" w:pos="189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3C55F283">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VII.1.11.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Cagar Budaya</w:t>
      </w:r>
    </w:p>
    <w:p w14:paraId="4845602F">
      <w:pPr>
        <w:pStyle w:val="16"/>
        <w:numPr>
          <w:ilvl w:val="0"/>
          <w:numId w:val="78"/>
        </w:numPr>
        <w:tabs>
          <w:tab w:val="left" w:pos="810"/>
          <w:tab w:val="left" w:pos="1890"/>
          <w:tab w:val="left" w:pos="198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Perlindungan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44EA0B4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2887C7B0">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7C0471E4">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5192388E">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71907BD2">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4EEB1821">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w:t>
            </w:r>
          </w:p>
        </w:tc>
        <w:tc>
          <w:tcPr>
            <w:tcW w:w="1638" w:type="dxa"/>
            <w:vMerge w:val="restart"/>
          </w:tcPr>
          <w:p w14:paraId="2C09991C">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074388F6">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064FF6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61BF6853">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07122793">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5E84E9B3">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2C0653D1">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09CA3FF6">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2F047B56">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59FC6A35">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43835689">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209B9319">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0B66EAF2">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65CE20E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44B4E7C9">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6B2CE26F">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33F7A30D">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3E3704C3">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5FBE7AEA">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297E473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6C7DD0A8">
            <w:pPr>
              <w:pStyle w:val="16"/>
              <w:tabs>
                <w:tab w:val="left" w:pos="810"/>
                <w:tab w:val="left" w:pos="1980"/>
              </w:tabs>
              <w:spacing w:after="0" w:line="240" w:lineRule="auto"/>
              <w:ind w:left="162"/>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31BA9D2A">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5F2C2FE5">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3D3643A7">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2CBA067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tcBorders>
          </w:tcPr>
          <w:p w14:paraId="2FD02EF5">
            <w:pPr>
              <w:tabs>
                <w:tab w:val="left" w:pos="810"/>
                <w:tab w:val="left" w:pos="1980"/>
              </w:tabs>
              <w:spacing w:after="0" w:line="240" w:lineRule="auto"/>
              <w:jc w:val="right"/>
              <w:rPr>
                <w:rFonts w:ascii="Arial Narrow" w:hAnsi="Arial Narrow"/>
                <w:color w:val="000000" w:themeColor="text1"/>
                <w:sz w:val="18"/>
                <w:szCs w:val="18"/>
                <w:lang w:val="en-US"/>
                <w14:textFill>
                  <w14:solidFill>
                    <w14:schemeClr w14:val="tx1"/>
                  </w14:solidFill>
                </w14:textFill>
              </w:rPr>
            </w:pPr>
          </w:p>
        </w:tc>
        <w:tc>
          <w:tcPr>
            <w:tcW w:w="1728" w:type="dxa"/>
            <w:tcBorders>
              <w:top w:val="nil"/>
            </w:tcBorders>
          </w:tcPr>
          <w:p w14:paraId="60A630F6">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Belum adanya kerjasama terpadu antara instansi terkait dengan komunitas adat dalam melestarikan olah raga tradisional</w:t>
            </w:r>
          </w:p>
          <w:p w14:paraId="62B143E7">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Kurangnya tenaga pelatih/Pembina olah raga tradisional yang kreatif</w:t>
            </w:r>
          </w:p>
          <w:p w14:paraId="4586DC65">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p w14:paraId="61C1E29C">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 </w:t>
            </w:r>
          </w:p>
        </w:tc>
        <w:tc>
          <w:tcPr>
            <w:tcW w:w="1872" w:type="dxa"/>
            <w:tcBorders>
              <w:top w:val="nil"/>
            </w:tcBorders>
          </w:tcPr>
          <w:p w14:paraId="661F654B">
            <w:pPr>
              <w:pStyle w:val="16"/>
              <w:numPr>
                <w:ilvl w:val="0"/>
                <w:numId w:val="46"/>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Memberikat kesempatan kepada guru olah raga untukmelaksanakan olah raga tradisional di sekolah</w:t>
            </w:r>
          </w:p>
          <w:p w14:paraId="5D7DDA4B">
            <w:pPr>
              <w:pStyle w:val="16"/>
              <w:numPr>
                <w:ilvl w:val="0"/>
                <w:numId w:val="46"/>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menjalin kerjasama yang baik dan terpadu antara Dinas Kebudayaan dan Dinas Pemuda dan olahraga untuk kepentingan pelestarian olah raga tradisional</w:t>
            </w:r>
          </w:p>
          <w:p w14:paraId="402C463D">
            <w:pPr>
              <w:pStyle w:val="16"/>
              <w:numPr>
                <w:ilvl w:val="0"/>
                <w:numId w:val="46"/>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Membekali guru-guru olah raga dengan pengetahuan tentang olah raga tradisional yang masih relefan dikembangkan di daerah</w:t>
            </w:r>
          </w:p>
        </w:tc>
        <w:tc>
          <w:tcPr>
            <w:tcW w:w="1620" w:type="dxa"/>
            <w:tcBorders>
              <w:top w:val="nil"/>
            </w:tcBorders>
          </w:tcPr>
          <w:p w14:paraId="7D8F6793">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Untuk melestarikan dan menggiatkan kembali olah raga tradisional di Kabupaten Alor</w:t>
            </w:r>
          </w:p>
        </w:tc>
        <w:tc>
          <w:tcPr>
            <w:tcW w:w="1710" w:type="dxa"/>
            <w:tcBorders>
              <w:top w:val="nil"/>
            </w:tcBorders>
          </w:tcPr>
          <w:p w14:paraId="0185754E">
            <w:pPr>
              <w:pStyle w:val="16"/>
              <w:numPr>
                <w:ilvl w:val="0"/>
                <w:numId w:val="44"/>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Guru olah raga</w:t>
            </w:r>
          </w:p>
          <w:p w14:paraId="77F1F166">
            <w:pPr>
              <w:pStyle w:val="16"/>
              <w:numPr>
                <w:ilvl w:val="0"/>
                <w:numId w:val="44"/>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Dinas Pemuda dan Olah raga</w:t>
            </w:r>
          </w:p>
          <w:p w14:paraId="17C6BB83">
            <w:pPr>
              <w:pStyle w:val="16"/>
              <w:numPr>
                <w:ilvl w:val="0"/>
                <w:numId w:val="44"/>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Dinas kebudayaan</w:t>
            </w:r>
          </w:p>
          <w:p w14:paraId="3E144D5B">
            <w:pPr>
              <w:pStyle w:val="16"/>
              <w:numPr>
                <w:ilvl w:val="0"/>
                <w:numId w:val="44"/>
              </w:numPr>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Komunitas-komunitas tradisional</w:t>
            </w:r>
          </w:p>
          <w:p w14:paraId="2BE881D0">
            <w:pPr>
              <w:pStyle w:val="16"/>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p>
        </w:tc>
        <w:tc>
          <w:tcPr>
            <w:tcW w:w="1638" w:type="dxa"/>
            <w:tcBorders>
              <w:top w:val="nil"/>
            </w:tcBorders>
          </w:tcPr>
          <w:p w14:paraId="11C8D5AB">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Inventarisasi data/informasi olah raga tradisional yang masih relefan dilaksanaka </w:t>
            </w:r>
          </w:p>
          <w:p w14:paraId="60B9B113">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Memfasilitasi kerjasama antara OPD terkait, dalam hal ini Dinas Kebudayaan dan Dinas Pemuda dan Olah Raga</w:t>
            </w:r>
          </w:p>
          <w:p w14:paraId="4ECB0955">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Meningkatkan kapasitas guru olah raga tentang olah raga tradisional</w:t>
            </w:r>
          </w:p>
          <w:p w14:paraId="5E31DD24">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Memfasilitasi pelaksanaan event olah raga tradisional di daerah</w:t>
            </w:r>
          </w:p>
        </w:tc>
        <w:tc>
          <w:tcPr>
            <w:tcW w:w="1620" w:type="dxa"/>
            <w:tcBorders>
              <w:top w:val="nil"/>
            </w:tcBorders>
          </w:tcPr>
          <w:p w14:paraId="39FD910F">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Tersedianya  data/informasi olah raga tradisional </w:t>
            </w:r>
          </w:p>
          <w:p w14:paraId="4FB2C444">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Terbangunnya kerjasama antara OPD terkait, dalam hal ini Dinas Kebudayaan dan Dinas Pemuda dan Olah Raga</w:t>
            </w:r>
          </w:p>
          <w:p w14:paraId="18203A0D">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Meningkatnya kapasitas guru olah raga di bidang olah raga tradisional</w:t>
            </w:r>
          </w:p>
        </w:tc>
        <w:tc>
          <w:tcPr>
            <w:tcW w:w="1620" w:type="dxa"/>
            <w:tcBorders>
              <w:top w:val="nil"/>
            </w:tcBorders>
          </w:tcPr>
          <w:p w14:paraId="275FB3EE">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Tersedianya  data/informasi olah raga tradisional </w:t>
            </w:r>
          </w:p>
          <w:p w14:paraId="1D867593">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Terbangunnya kerjasama antara OPD terkait, dalam hal ini Dinas Kebudayaan dan Dinas Pemuda dan Olah Raga</w:t>
            </w:r>
          </w:p>
          <w:p w14:paraId="4A594026">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Meningkatnya kapasitas guru olah raga di bidang olah raga tradisional</w:t>
            </w:r>
          </w:p>
        </w:tc>
        <w:tc>
          <w:tcPr>
            <w:tcW w:w="1620" w:type="dxa"/>
            <w:tcBorders>
              <w:top w:val="nil"/>
            </w:tcBorders>
          </w:tcPr>
          <w:p w14:paraId="5CFED109">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Tersedianya  data/informasi olah raga tradisional </w:t>
            </w:r>
          </w:p>
          <w:p w14:paraId="36A6414D">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Terbangunnya kerjasama antara OPD terkait, dalam hal ini Dinas Kebudayaan dan Dinas Pemuda dan Olah Raga</w:t>
            </w:r>
          </w:p>
          <w:p w14:paraId="23240A8E">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Meningkatnya kapasitas guru olah raga di bidang olah raga tradisional</w:t>
            </w:r>
          </w:p>
        </w:tc>
        <w:tc>
          <w:tcPr>
            <w:tcW w:w="1620" w:type="dxa"/>
            <w:tcBorders>
              <w:top w:val="nil"/>
            </w:tcBorders>
          </w:tcPr>
          <w:p w14:paraId="38B5AC6C">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Tersedianya  data/informasi olah raga tradisional </w:t>
            </w:r>
          </w:p>
          <w:p w14:paraId="2CA485F9">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Terbangunnya kerjasama antara OPD terkait, dalam hal ini Dinas Kebudayaan dan Dinas Pemuda dan Olah Raga</w:t>
            </w:r>
          </w:p>
          <w:p w14:paraId="3EB47A06">
            <w:pPr>
              <w:pStyle w:val="16"/>
              <w:numPr>
                <w:ilvl w:val="0"/>
                <w:numId w:val="47"/>
              </w:numPr>
              <w:tabs>
                <w:tab w:val="left" w:pos="810"/>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Meningkatnya kapasitas guru olah raga di bidang olah raga tradisional</w:t>
            </w:r>
          </w:p>
        </w:tc>
      </w:tr>
    </w:tbl>
    <w:p w14:paraId="77976F67">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0799B0A4">
      <w:pPr>
        <w:spacing w:after="160" w:line="259"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2E1A3E8C">
      <w:pPr>
        <w:pStyle w:val="16"/>
        <w:numPr>
          <w:ilvl w:val="0"/>
          <w:numId w:val="78"/>
        </w:numPr>
        <w:tabs>
          <w:tab w:val="left" w:pos="810"/>
          <w:tab w:val="left" w:pos="1890"/>
          <w:tab w:val="left" w:pos="198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Pengembangan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6522F80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3FDE58D3">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500279EF">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0A0C9327">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1F760408">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0D85579D">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w:t>
            </w:r>
          </w:p>
        </w:tc>
        <w:tc>
          <w:tcPr>
            <w:tcW w:w="1638" w:type="dxa"/>
            <w:vMerge w:val="restart"/>
          </w:tcPr>
          <w:p w14:paraId="4F7ED80F">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50338FDD">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276B91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0991660E">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2A04EE32">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1A32B61B">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2680D74B">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37D0158A">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44D718F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0AE485CF">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7BEE08C6">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75D38512">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4EA4E82B">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5891A08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64B46B29">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787FDD95">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5C64873A">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17A49DB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2142CFDE">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1B2D4A72">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338DC63D">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60FAEF4B">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15BB07FC">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432E0C10">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4A2B2F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bottom w:val="single" w:color="000000" w:themeColor="text1" w:sz="4" w:space="0"/>
            </w:tcBorders>
          </w:tcPr>
          <w:p w14:paraId="65C7FEEF">
            <w:pPr>
              <w:tabs>
                <w:tab w:val="left" w:pos="810"/>
                <w:tab w:val="left" w:pos="1980"/>
              </w:tabs>
              <w:spacing w:after="0" w:line="240" w:lineRule="auto"/>
              <w:jc w:val="right"/>
              <w:rPr>
                <w:rFonts w:ascii="Arial Narrow" w:hAnsi="Arial Narrow"/>
                <w:color w:val="000000" w:themeColor="text1"/>
                <w:sz w:val="18"/>
                <w:szCs w:val="18"/>
                <w:lang w:val="en-US"/>
                <w14:textFill>
                  <w14:solidFill>
                    <w14:schemeClr w14:val="tx1"/>
                  </w14:solidFill>
                </w14:textFill>
              </w:rPr>
            </w:pPr>
          </w:p>
        </w:tc>
        <w:tc>
          <w:tcPr>
            <w:tcW w:w="1728" w:type="dxa"/>
            <w:tcBorders>
              <w:top w:val="nil"/>
              <w:bottom w:val="single" w:color="000000" w:themeColor="text1" w:sz="4" w:space="0"/>
            </w:tcBorders>
          </w:tcPr>
          <w:p w14:paraId="448BF0E3">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shd w:val="clear" w:color="auto" w:fill="FFFFFF"/>
                <w:lang w:val="en-US"/>
                <w14:textFill>
                  <w14:solidFill>
                    <w14:schemeClr w14:val="tx1"/>
                  </w14:solidFill>
                </w14:textFill>
              </w:rPr>
              <w:t xml:space="preserve">Kondisi keberadaan cagar budaya saat ini masih bersifat </w:t>
            </w:r>
            <w:r>
              <w:rPr>
                <w:rFonts w:ascii="Arial Narrow" w:hAnsi="Arial Narrow"/>
                <w:color w:val="000000" w:themeColor="text1"/>
                <w:sz w:val="16"/>
                <w:szCs w:val="16"/>
                <w:shd w:val="clear" w:color="auto" w:fill="FFFFFF"/>
                <w14:textFill>
                  <w14:solidFill>
                    <w14:schemeClr w14:val="tx1"/>
                  </w14:solidFill>
                </w14:textFill>
              </w:rPr>
              <w:t>mempertahankan saja</w:t>
            </w:r>
            <w:r>
              <w:rPr>
                <w:rFonts w:ascii="Arial Narrow" w:hAnsi="Arial Narrow"/>
                <w:color w:val="000000" w:themeColor="text1"/>
                <w:sz w:val="16"/>
                <w:szCs w:val="16"/>
                <w:shd w:val="clear" w:color="auto" w:fill="FFFFFF"/>
                <w:lang w:val="en-US"/>
                <w14:textFill>
                  <w14:solidFill>
                    <w14:schemeClr w14:val="tx1"/>
                  </w14:solidFill>
                </w14:textFill>
              </w:rPr>
              <w:t xml:space="preserve"> tanpa ada upaya</w:t>
            </w:r>
            <w:r>
              <w:rPr>
                <w:rFonts w:ascii="Arial Narrow" w:hAnsi="Arial Narrow"/>
                <w:color w:val="000000" w:themeColor="text1"/>
                <w:sz w:val="16"/>
                <w:szCs w:val="16"/>
                <w:shd w:val="clear" w:color="auto" w:fill="FFFFFF"/>
                <w14:textFill>
                  <w14:solidFill>
                    <w14:schemeClr w14:val="tx1"/>
                  </w14:solidFill>
                </w14:textFill>
              </w:rPr>
              <w:t xml:space="preserve"> pengembangan dan pemanfaatan yang</w:t>
            </w:r>
            <w:r>
              <w:rPr>
                <w:rFonts w:ascii="Arial Narrow" w:hAnsi="Arial Narrow"/>
                <w:color w:val="000000" w:themeColor="text1"/>
                <w:sz w:val="16"/>
                <w:szCs w:val="16"/>
                <w:shd w:val="clear" w:color="auto" w:fill="FFFFFF"/>
                <w:lang w:val="en-US"/>
                <w14:textFill>
                  <w14:solidFill>
                    <w14:schemeClr w14:val="tx1"/>
                  </w14:solidFill>
                </w14:textFill>
              </w:rPr>
              <w:t xml:space="preserve"> dapat</w:t>
            </w:r>
            <w:r>
              <w:rPr>
                <w:rFonts w:ascii="Arial Narrow" w:hAnsi="Arial Narrow"/>
                <w:color w:val="000000" w:themeColor="text1"/>
                <w:sz w:val="16"/>
                <w:szCs w:val="16"/>
                <w:shd w:val="clear" w:color="auto" w:fill="FFFFFF"/>
                <w14:textFill>
                  <w14:solidFill>
                    <w14:schemeClr w14:val="tx1"/>
                  </w14:solidFill>
                </w14:textFill>
              </w:rPr>
              <w:t xml:space="preserve"> memberikan dampak pada aspek kesejahteraan masyarakat</w:t>
            </w:r>
          </w:p>
        </w:tc>
        <w:tc>
          <w:tcPr>
            <w:tcW w:w="1872" w:type="dxa"/>
            <w:tcBorders>
              <w:top w:val="nil"/>
              <w:bottom w:val="single" w:color="000000" w:themeColor="text1" w:sz="4" w:space="0"/>
            </w:tcBorders>
          </w:tcPr>
          <w:p w14:paraId="47A51B0B">
            <w:pPr>
              <w:pStyle w:val="16"/>
              <w:tabs>
                <w:tab w:val="left" w:pos="810"/>
                <w:tab w:val="left" w:pos="1980"/>
              </w:tabs>
              <w:spacing w:after="0" w:line="240" w:lineRule="auto"/>
              <w:ind w:left="79"/>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Perlu dilakukan revitalisasi kawasan-kawasan cagar budaya melalui upaya </w:t>
            </w:r>
            <w:r>
              <w:rPr>
                <w:rFonts w:ascii="Arial Narrow" w:hAnsi="Arial Narrow"/>
                <w:color w:val="000000" w:themeColor="text1"/>
                <w:sz w:val="16"/>
                <w:szCs w:val="16"/>
                <w:shd w:val="clear" w:color="auto" w:fill="FFFFFF"/>
                <w14:textFill>
                  <w14:solidFill>
                    <w14:schemeClr w14:val="tx1"/>
                  </w14:solidFill>
                </w14:textFill>
              </w:rPr>
              <w:t xml:space="preserve"> </w:t>
            </w:r>
            <w:r>
              <w:rPr>
                <w:rFonts w:ascii="Arial Narrow" w:hAnsi="Arial Narrow"/>
                <w:color w:val="000000" w:themeColor="text1"/>
                <w:sz w:val="16"/>
                <w:szCs w:val="16"/>
                <w:shd w:val="clear" w:color="auto" w:fill="FFFFFF"/>
                <w:lang w:val="en-US"/>
                <w14:textFill>
                  <w14:solidFill>
                    <w14:schemeClr w14:val="tx1"/>
                  </w14:solidFill>
                </w14:textFill>
              </w:rPr>
              <w:t>perlindungan</w:t>
            </w:r>
            <w:r>
              <w:rPr>
                <w:rFonts w:ascii="Arial Narrow" w:hAnsi="Arial Narrow"/>
                <w:color w:val="000000" w:themeColor="text1"/>
                <w:sz w:val="16"/>
                <w:szCs w:val="16"/>
                <w:shd w:val="clear" w:color="auto" w:fill="FFFFFF"/>
                <w14:textFill>
                  <w14:solidFill>
                    <w14:schemeClr w14:val="tx1"/>
                  </w14:solidFill>
                </w14:textFill>
              </w:rPr>
              <w:t xml:space="preserve">, </w:t>
            </w:r>
            <w:r>
              <w:rPr>
                <w:rFonts w:ascii="Arial Narrow" w:hAnsi="Arial Narrow"/>
                <w:color w:val="000000" w:themeColor="text1"/>
                <w:sz w:val="16"/>
                <w:szCs w:val="16"/>
                <w:shd w:val="clear" w:color="auto" w:fill="FFFFFF"/>
                <w:lang w:val="en-US"/>
                <w14:textFill>
                  <w14:solidFill>
                    <w14:schemeClr w14:val="tx1"/>
                  </w14:solidFill>
                </w14:textFill>
              </w:rPr>
              <w:t>pe</w:t>
            </w:r>
            <w:r>
              <w:rPr>
                <w:rFonts w:ascii="Arial Narrow" w:hAnsi="Arial Narrow"/>
                <w:color w:val="000000" w:themeColor="text1"/>
                <w:sz w:val="16"/>
                <w:szCs w:val="16"/>
                <w:shd w:val="clear" w:color="auto" w:fill="FFFFFF"/>
                <w14:textFill>
                  <w14:solidFill>
                    <w14:schemeClr w14:val="tx1"/>
                  </w14:solidFill>
                </w14:textFill>
              </w:rPr>
              <w:t xml:space="preserve">ngembangkan, </w:t>
            </w:r>
            <w:r>
              <w:rPr>
                <w:rFonts w:ascii="Arial Narrow" w:hAnsi="Arial Narrow"/>
                <w:color w:val="000000" w:themeColor="text1"/>
                <w:sz w:val="16"/>
                <w:szCs w:val="16"/>
                <w:shd w:val="clear" w:color="auto" w:fill="FFFFFF"/>
                <w:lang w:val="en-US"/>
                <w14:textFill>
                  <w14:solidFill>
                    <w14:schemeClr w14:val="tx1"/>
                  </w14:solidFill>
                </w14:textFill>
              </w:rPr>
              <w:t>pe</w:t>
            </w:r>
            <w:r>
              <w:rPr>
                <w:rFonts w:ascii="Arial Narrow" w:hAnsi="Arial Narrow"/>
                <w:color w:val="000000" w:themeColor="text1"/>
                <w:sz w:val="16"/>
                <w:szCs w:val="16"/>
                <w:shd w:val="clear" w:color="auto" w:fill="FFFFFF"/>
                <w14:textFill>
                  <w14:solidFill>
                    <w14:schemeClr w14:val="tx1"/>
                  </w14:solidFill>
                </w14:textFill>
              </w:rPr>
              <w:t>manfaatan</w:t>
            </w:r>
            <w:r>
              <w:rPr>
                <w:rFonts w:ascii="Arial Narrow" w:hAnsi="Arial Narrow"/>
                <w:color w:val="000000" w:themeColor="text1"/>
                <w:sz w:val="16"/>
                <w:szCs w:val="16"/>
                <w:shd w:val="clear" w:color="auto" w:fill="FFFFFF"/>
                <w:lang w:val="en-US"/>
                <w14:textFill>
                  <w14:solidFill>
                    <w14:schemeClr w14:val="tx1"/>
                  </w14:solidFill>
                </w14:textFill>
              </w:rPr>
              <w:t xml:space="preserve"> untuk mendukung wisata budaya daerah dan berorientasi pada aspek kesejahteraan masyarakat</w:t>
            </w:r>
          </w:p>
        </w:tc>
        <w:tc>
          <w:tcPr>
            <w:tcW w:w="1620" w:type="dxa"/>
            <w:tcBorders>
              <w:top w:val="nil"/>
              <w:bottom w:val="single" w:color="000000" w:themeColor="text1" w:sz="4" w:space="0"/>
            </w:tcBorders>
          </w:tcPr>
          <w:p w14:paraId="240B4206">
            <w:pPr>
              <w:pStyle w:val="16"/>
              <w:tabs>
                <w:tab w:val="left" w:pos="810"/>
                <w:tab w:val="left" w:pos="1980"/>
              </w:tabs>
              <w:spacing w:after="0" w:line="240" w:lineRule="auto"/>
              <w:ind w:left="79"/>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Untuk me</w:t>
            </w:r>
            <w:r>
              <w:rPr>
                <w:rFonts w:ascii="Arial Narrow" w:hAnsi="Arial Narrow"/>
                <w:color w:val="000000" w:themeColor="text1"/>
                <w:sz w:val="16"/>
                <w:szCs w:val="16"/>
                <w:shd w:val="clear" w:color="auto" w:fill="FFFFFF"/>
                <w:lang w:val="en-US"/>
                <w14:textFill>
                  <w14:solidFill>
                    <w14:schemeClr w14:val="tx1"/>
                  </w14:solidFill>
                </w14:textFill>
              </w:rPr>
              <w:t>lindungi</w:t>
            </w:r>
            <w:r>
              <w:rPr>
                <w:rFonts w:ascii="Arial Narrow" w:hAnsi="Arial Narrow"/>
                <w:color w:val="000000" w:themeColor="text1"/>
                <w:sz w:val="16"/>
                <w:szCs w:val="16"/>
                <w:shd w:val="clear" w:color="auto" w:fill="FFFFFF"/>
                <w14:textFill>
                  <w14:solidFill>
                    <w14:schemeClr w14:val="tx1"/>
                  </w14:solidFill>
                </w14:textFill>
              </w:rPr>
              <w:t xml:space="preserve">, </w:t>
            </w:r>
            <w:r>
              <w:rPr>
                <w:rFonts w:ascii="Arial Narrow" w:hAnsi="Arial Narrow"/>
                <w:color w:val="000000" w:themeColor="text1"/>
                <w:sz w:val="16"/>
                <w:szCs w:val="16"/>
                <w:shd w:val="clear" w:color="auto" w:fill="FFFFFF"/>
                <w:lang w:val="en-US"/>
                <w14:textFill>
                  <w14:solidFill>
                    <w14:schemeClr w14:val="tx1"/>
                  </w14:solidFill>
                </w14:textFill>
              </w:rPr>
              <w:t>me</w:t>
            </w:r>
            <w:r>
              <w:rPr>
                <w:rFonts w:ascii="Arial Narrow" w:hAnsi="Arial Narrow"/>
                <w:color w:val="000000" w:themeColor="text1"/>
                <w:sz w:val="16"/>
                <w:szCs w:val="16"/>
                <w:shd w:val="clear" w:color="auto" w:fill="FFFFFF"/>
                <w14:textFill>
                  <w14:solidFill>
                    <w14:schemeClr w14:val="tx1"/>
                  </w14:solidFill>
                </w14:textFill>
              </w:rPr>
              <w:t>ngembangkan</w:t>
            </w:r>
            <w:r>
              <w:rPr>
                <w:rFonts w:ascii="Arial Narrow" w:hAnsi="Arial Narrow"/>
                <w:color w:val="000000" w:themeColor="text1"/>
                <w:sz w:val="16"/>
                <w:szCs w:val="16"/>
                <w:shd w:val="clear" w:color="auto" w:fill="FFFFFF"/>
                <w:lang w:val="en-US"/>
                <w14:textFill>
                  <w14:solidFill>
                    <w14:schemeClr w14:val="tx1"/>
                  </w14:solidFill>
                </w14:textFill>
              </w:rPr>
              <w:t xml:space="preserve"> dan</w:t>
            </w:r>
            <w:r>
              <w:rPr>
                <w:rFonts w:ascii="Arial Narrow" w:hAnsi="Arial Narrow"/>
                <w:color w:val="000000" w:themeColor="text1"/>
                <w:sz w:val="16"/>
                <w:szCs w:val="16"/>
                <w:shd w:val="clear" w:color="auto" w:fill="FFFFFF"/>
                <w14:textFill>
                  <w14:solidFill>
                    <w14:schemeClr w14:val="tx1"/>
                  </w14:solidFill>
                </w14:textFill>
              </w:rPr>
              <w:t xml:space="preserve"> </w:t>
            </w:r>
            <w:r>
              <w:rPr>
                <w:rFonts w:ascii="Arial Narrow" w:hAnsi="Arial Narrow"/>
                <w:color w:val="000000" w:themeColor="text1"/>
                <w:sz w:val="16"/>
                <w:szCs w:val="16"/>
                <w:shd w:val="clear" w:color="auto" w:fill="FFFFFF"/>
                <w:lang w:val="en-US"/>
                <w14:textFill>
                  <w14:solidFill>
                    <w14:schemeClr w14:val="tx1"/>
                  </w14:solidFill>
                </w14:textFill>
              </w:rPr>
              <w:t>pe</w:t>
            </w:r>
            <w:r>
              <w:rPr>
                <w:rFonts w:ascii="Arial Narrow" w:hAnsi="Arial Narrow"/>
                <w:color w:val="000000" w:themeColor="text1"/>
                <w:sz w:val="16"/>
                <w:szCs w:val="16"/>
                <w:shd w:val="clear" w:color="auto" w:fill="FFFFFF"/>
                <w14:textFill>
                  <w14:solidFill>
                    <w14:schemeClr w14:val="tx1"/>
                  </w14:solidFill>
                </w14:textFill>
              </w:rPr>
              <w:t>manfaatan</w:t>
            </w:r>
            <w:r>
              <w:rPr>
                <w:rFonts w:ascii="Arial Narrow" w:hAnsi="Arial Narrow"/>
                <w:color w:val="000000" w:themeColor="text1"/>
                <w:sz w:val="16"/>
                <w:szCs w:val="16"/>
                <w:shd w:val="clear" w:color="auto" w:fill="FFFFFF"/>
                <w:lang w:val="en-US"/>
                <w14:textFill>
                  <w14:solidFill>
                    <w14:schemeClr w14:val="tx1"/>
                  </w14:solidFill>
                </w14:textFill>
              </w:rPr>
              <w:t xml:space="preserve"> potensi cagar budaya sebagai  objek wisata budaya daerah yang dapat dimanfaatkan untuk kesejahteraan masyarakat</w:t>
            </w:r>
          </w:p>
        </w:tc>
        <w:tc>
          <w:tcPr>
            <w:tcW w:w="1710" w:type="dxa"/>
            <w:tcBorders>
              <w:top w:val="nil"/>
              <w:bottom w:val="single" w:color="000000" w:themeColor="text1" w:sz="4" w:space="0"/>
            </w:tcBorders>
          </w:tcPr>
          <w:p w14:paraId="5EF0AF87">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Objek/situs Cagar Budaya dalam berbagai bentuk, baik yang </w:t>
            </w:r>
            <w:r>
              <w:rPr>
                <w:rFonts w:ascii="Arial Narrow" w:hAnsi="Arial Narrow"/>
                <w:color w:val="000000" w:themeColor="text1"/>
                <w:sz w:val="16"/>
                <w:szCs w:val="16"/>
                <w:shd w:val="clear" w:color="auto" w:fill="FFFFFF"/>
                <w14:textFill>
                  <w14:solidFill>
                    <w14:schemeClr w14:val="tx1"/>
                  </w14:solidFill>
                </w14:textFill>
              </w:rPr>
              <w:t>bersifat kebendaan berupa Benda Cagar Budaya, Bangunan Cagar Budaya, Struktur Cagar Budaya, Situs Cagar Budaya dan Kawasan Cagar Budaya</w:t>
            </w:r>
          </w:p>
          <w:p w14:paraId="528AB598">
            <w:pPr>
              <w:pStyle w:val="16"/>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p>
        </w:tc>
        <w:tc>
          <w:tcPr>
            <w:tcW w:w="1638" w:type="dxa"/>
            <w:tcBorders>
              <w:top w:val="nil"/>
              <w:bottom w:val="single" w:color="000000" w:themeColor="text1" w:sz="4" w:space="0"/>
            </w:tcBorders>
          </w:tcPr>
          <w:p w14:paraId="2E65631C">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Menyususn Rencana Induk Pengembangan Cagar Budaya budaya</w:t>
            </w:r>
          </w:p>
          <w:p w14:paraId="0297E951">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Membangun sarana dan prasarana penunjang cagar budaya</w:t>
            </w:r>
          </w:p>
          <w:p w14:paraId="18DE6820">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Peningkatan kapasitas pengelola situs cagar budaya</w:t>
            </w:r>
          </w:p>
        </w:tc>
        <w:tc>
          <w:tcPr>
            <w:tcW w:w="1620" w:type="dxa"/>
            <w:tcBorders>
              <w:top w:val="nil"/>
              <w:bottom w:val="single" w:color="000000" w:themeColor="text1" w:sz="4" w:space="0"/>
            </w:tcBorders>
          </w:tcPr>
          <w:p w14:paraId="274D40BC">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Menyususn Rencana Induk Pengembangan Cagar Budaya budaya</w:t>
            </w:r>
          </w:p>
          <w:p w14:paraId="59B9441D">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Membangun sarana dan prasarana penunjang cagar budaya</w:t>
            </w:r>
          </w:p>
          <w:p w14:paraId="3376E1E1">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Peningkatan kapasitas pengelola situs cagar budaya</w:t>
            </w:r>
          </w:p>
        </w:tc>
        <w:tc>
          <w:tcPr>
            <w:tcW w:w="1620" w:type="dxa"/>
            <w:tcBorders>
              <w:top w:val="nil"/>
              <w:bottom w:val="single" w:color="000000" w:themeColor="text1" w:sz="4" w:space="0"/>
            </w:tcBorders>
          </w:tcPr>
          <w:p w14:paraId="72C44A4E">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Menyususn Rencana Induk Pengembangan Cagar Budaya budaya</w:t>
            </w:r>
          </w:p>
          <w:p w14:paraId="6F637CCE">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Membangun sarana dan prasarana penunjang cagar budaya</w:t>
            </w:r>
          </w:p>
          <w:p w14:paraId="56B7EF62">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Peningkatan kapasitas pengelola situs cagar budaya</w:t>
            </w:r>
          </w:p>
        </w:tc>
        <w:tc>
          <w:tcPr>
            <w:tcW w:w="1620" w:type="dxa"/>
            <w:tcBorders>
              <w:top w:val="nil"/>
              <w:bottom w:val="single" w:color="000000" w:themeColor="text1" w:sz="4" w:space="0"/>
            </w:tcBorders>
          </w:tcPr>
          <w:p w14:paraId="696768E0">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Menyususn Rencana Induk Pengembangan Cagar Budaya budaya</w:t>
            </w:r>
          </w:p>
          <w:p w14:paraId="3F2F5741">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Membangun sarana dan prasarana penunjang cagar budaya</w:t>
            </w:r>
          </w:p>
          <w:p w14:paraId="16333873">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Peningkatan kapasitas pengelola situs cagar budaya</w:t>
            </w:r>
          </w:p>
        </w:tc>
        <w:tc>
          <w:tcPr>
            <w:tcW w:w="1620" w:type="dxa"/>
            <w:tcBorders>
              <w:top w:val="nil"/>
              <w:bottom w:val="single" w:color="000000" w:themeColor="text1" w:sz="4" w:space="0"/>
            </w:tcBorders>
          </w:tcPr>
          <w:p w14:paraId="46095377">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Menyususn Rencana Induk Pengembangan Cagar Budaya budaya</w:t>
            </w:r>
          </w:p>
          <w:p w14:paraId="6ED3E534">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Membangun sarana dan prasarana penunjang cagar budaya</w:t>
            </w:r>
          </w:p>
          <w:p w14:paraId="520CE816">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Peningkatan kapasitas pengelola situs cagar budaya</w:t>
            </w:r>
          </w:p>
          <w:p w14:paraId="543078EB">
            <w:pPr>
              <w:pStyle w:val="16"/>
              <w:tabs>
                <w:tab w:val="left" w:pos="810"/>
                <w:tab w:val="left" w:pos="1980"/>
              </w:tabs>
              <w:spacing w:after="0" w:line="240" w:lineRule="auto"/>
              <w:ind w:left="67"/>
              <w:rPr>
                <w:rFonts w:ascii="Arial Narrow" w:hAnsi="Arial Narrow"/>
                <w:color w:val="000000" w:themeColor="text1"/>
                <w:sz w:val="16"/>
                <w:szCs w:val="16"/>
                <w:lang w:val="en-US"/>
                <w14:textFill>
                  <w14:solidFill>
                    <w14:schemeClr w14:val="tx1"/>
                  </w14:solidFill>
                </w14:textFill>
              </w:rPr>
            </w:pPr>
          </w:p>
          <w:p w14:paraId="629BC2E9">
            <w:pPr>
              <w:pStyle w:val="16"/>
              <w:tabs>
                <w:tab w:val="left" w:pos="810"/>
                <w:tab w:val="left" w:pos="1980"/>
              </w:tabs>
              <w:spacing w:after="0" w:line="240" w:lineRule="auto"/>
              <w:ind w:left="67"/>
              <w:rPr>
                <w:rFonts w:ascii="Arial Narrow" w:hAnsi="Arial Narrow"/>
                <w:color w:val="000000" w:themeColor="text1"/>
                <w:sz w:val="16"/>
                <w:szCs w:val="16"/>
                <w:lang w:val="en-US"/>
                <w14:textFill>
                  <w14:solidFill>
                    <w14:schemeClr w14:val="tx1"/>
                  </w14:solidFill>
                </w14:textFill>
              </w:rPr>
            </w:pPr>
          </w:p>
          <w:p w14:paraId="0C9141EF">
            <w:pPr>
              <w:pStyle w:val="16"/>
              <w:tabs>
                <w:tab w:val="left" w:pos="810"/>
                <w:tab w:val="left" w:pos="1980"/>
              </w:tabs>
              <w:spacing w:after="0" w:line="240" w:lineRule="auto"/>
              <w:ind w:left="67"/>
              <w:rPr>
                <w:rFonts w:ascii="Arial Narrow" w:hAnsi="Arial Narrow"/>
                <w:color w:val="000000" w:themeColor="text1"/>
                <w:sz w:val="16"/>
                <w:szCs w:val="16"/>
                <w:lang w:val="en-US"/>
                <w14:textFill>
                  <w14:solidFill>
                    <w14:schemeClr w14:val="tx1"/>
                  </w14:solidFill>
                </w14:textFill>
              </w:rPr>
            </w:pPr>
          </w:p>
          <w:p w14:paraId="3B9B26C5">
            <w:pPr>
              <w:pStyle w:val="16"/>
              <w:tabs>
                <w:tab w:val="left" w:pos="810"/>
                <w:tab w:val="left" w:pos="1980"/>
              </w:tabs>
              <w:spacing w:after="0" w:line="240" w:lineRule="auto"/>
              <w:ind w:left="67"/>
              <w:rPr>
                <w:rFonts w:ascii="Arial Narrow" w:hAnsi="Arial Narrow"/>
                <w:color w:val="000000" w:themeColor="text1"/>
                <w:sz w:val="16"/>
                <w:szCs w:val="16"/>
                <w:lang w:val="en-US"/>
                <w14:textFill>
                  <w14:solidFill>
                    <w14:schemeClr w14:val="tx1"/>
                  </w14:solidFill>
                </w14:textFill>
              </w:rPr>
            </w:pPr>
          </w:p>
        </w:tc>
      </w:tr>
    </w:tbl>
    <w:p w14:paraId="75BEBD59">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3172E8E8">
      <w:pPr>
        <w:spacing w:after="160" w:line="259"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205DE393">
      <w:pPr>
        <w:pStyle w:val="16"/>
        <w:numPr>
          <w:ilvl w:val="0"/>
          <w:numId w:val="78"/>
        </w:numPr>
        <w:tabs>
          <w:tab w:val="left" w:pos="810"/>
          <w:tab w:val="left" w:pos="1890"/>
          <w:tab w:val="left" w:pos="198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Pemanfaatan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4729DCF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4CF04955">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393A0DEF">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03354B51">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2E970C76">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73C5E0E2">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w:t>
            </w:r>
          </w:p>
        </w:tc>
        <w:tc>
          <w:tcPr>
            <w:tcW w:w="1638" w:type="dxa"/>
            <w:vMerge w:val="restart"/>
          </w:tcPr>
          <w:p w14:paraId="09514307">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0D852003">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5BD936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2C0EF3AE">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54A72F07">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2CC41110">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78CF4D67">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43D96A45">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06CEAAAB">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41760E2E">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690ACD0E">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5E6983D3">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10F32B85">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610572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36FC6FEA">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0D5E24E6">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6FBA4A91">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58CB93A9">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14ECA552">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558EF5FB">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687F8B0D">
            <w:pPr>
              <w:pStyle w:val="16"/>
              <w:tabs>
                <w:tab w:val="left" w:pos="810"/>
                <w:tab w:val="left" w:pos="1980"/>
              </w:tabs>
              <w:spacing w:after="0" w:line="240" w:lineRule="auto"/>
              <w:ind w:left="162"/>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00066F02">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11DD47D1">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7118D738">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756E6F9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bottom w:val="single" w:color="000000" w:themeColor="text1" w:sz="4" w:space="0"/>
            </w:tcBorders>
          </w:tcPr>
          <w:p w14:paraId="2918BD5C">
            <w:pPr>
              <w:tabs>
                <w:tab w:val="left" w:pos="810"/>
                <w:tab w:val="left" w:pos="1980"/>
              </w:tabs>
              <w:spacing w:after="0" w:line="240" w:lineRule="auto"/>
              <w:jc w:val="right"/>
              <w:rPr>
                <w:rFonts w:ascii="Arial Narrow" w:hAnsi="Arial Narrow"/>
                <w:color w:val="000000" w:themeColor="text1"/>
                <w:sz w:val="18"/>
                <w:szCs w:val="18"/>
                <w:lang w:val="en-US"/>
                <w14:textFill>
                  <w14:solidFill>
                    <w14:schemeClr w14:val="tx1"/>
                  </w14:solidFill>
                </w14:textFill>
              </w:rPr>
            </w:pPr>
          </w:p>
        </w:tc>
        <w:tc>
          <w:tcPr>
            <w:tcW w:w="1728" w:type="dxa"/>
            <w:tcBorders>
              <w:top w:val="nil"/>
              <w:bottom w:val="single" w:color="000000" w:themeColor="text1" w:sz="4" w:space="0"/>
            </w:tcBorders>
          </w:tcPr>
          <w:p w14:paraId="35253269">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shd w:val="clear" w:color="auto" w:fill="FFFFFF"/>
                <w:lang w:val="en-US"/>
                <w14:textFill>
                  <w14:solidFill>
                    <w14:schemeClr w14:val="tx1"/>
                  </w14:solidFill>
                </w14:textFill>
              </w:rPr>
              <w:t>Kurangnya minat generasi penerus untuk mencari sejarah situs</w:t>
            </w:r>
          </w:p>
        </w:tc>
        <w:tc>
          <w:tcPr>
            <w:tcW w:w="1872" w:type="dxa"/>
            <w:tcBorders>
              <w:top w:val="nil"/>
              <w:bottom w:val="single" w:color="000000" w:themeColor="text1" w:sz="4" w:space="0"/>
            </w:tcBorders>
          </w:tcPr>
          <w:p w14:paraId="6F0BC4A0">
            <w:pPr>
              <w:pStyle w:val="16"/>
              <w:tabs>
                <w:tab w:val="left" w:pos="810"/>
                <w:tab w:val="left" w:pos="1980"/>
              </w:tabs>
              <w:spacing w:after="0" w:line="240" w:lineRule="auto"/>
              <w:ind w:left="79"/>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dilakukan sosialisasi terhadap guru-guru Mulok agar memasukkan situs cagar budaya sebagai salah satu agenda</w:t>
            </w:r>
          </w:p>
        </w:tc>
        <w:tc>
          <w:tcPr>
            <w:tcW w:w="1620" w:type="dxa"/>
            <w:tcBorders>
              <w:top w:val="nil"/>
              <w:bottom w:val="single" w:color="000000" w:themeColor="text1" w:sz="4" w:space="0"/>
            </w:tcBorders>
          </w:tcPr>
          <w:p w14:paraId="31833034">
            <w:pPr>
              <w:pStyle w:val="16"/>
              <w:tabs>
                <w:tab w:val="left" w:pos="810"/>
                <w:tab w:val="left" w:pos="1980"/>
              </w:tabs>
              <w:spacing w:after="0" w:line="240" w:lineRule="auto"/>
              <w:ind w:left="79"/>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Untuk me</w:t>
            </w:r>
            <w:r>
              <w:rPr>
                <w:rFonts w:ascii="Arial Narrow" w:hAnsi="Arial Narrow"/>
                <w:color w:val="000000" w:themeColor="text1"/>
                <w:sz w:val="16"/>
                <w:szCs w:val="16"/>
                <w:shd w:val="clear" w:color="auto" w:fill="FFFFFF"/>
                <w:lang w:val="en-US"/>
                <w14:textFill>
                  <w14:solidFill>
                    <w14:schemeClr w14:val="tx1"/>
                  </w14:solidFill>
                </w14:textFill>
              </w:rPr>
              <w:t>lindungi</w:t>
            </w:r>
            <w:r>
              <w:rPr>
                <w:rFonts w:ascii="Arial Narrow" w:hAnsi="Arial Narrow"/>
                <w:color w:val="000000" w:themeColor="text1"/>
                <w:sz w:val="16"/>
                <w:szCs w:val="16"/>
                <w:shd w:val="clear" w:color="auto" w:fill="FFFFFF"/>
                <w14:textFill>
                  <w14:solidFill>
                    <w14:schemeClr w14:val="tx1"/>
                  </w14:solidFill>
                </w14:textFill>
              </w:rPr>
              <w:t xml:space="preserve">, </w:t>
            </w:r>
            <w:r>
              <w:rPr>
                <w:rFonts w:ascii="Arial Narrow" w:hAnsi="Arial Narrow"/>
                <w:color w:val="000000" w:themeColor="text1"/>
                <w:sz w:val="16"/>
                <w:szCs w:val="16"/>
                <w:shd w:val="clear" w:color="auto" w:fill="FFFFFF"/>
                <w:lang w:val="en-US"/>
                <w14:textFill>
                  <w14:solidFill>
                    <w14:schemeClr w14:val="tx1"/>
                  </w14:solidFill>
                </w14:textFill>
              </w:rPr>
              <w:t>me</w:t>
            </w:r>
            <w:r>
              <w:rPr>
                <w:rFonts w:ascii="Arial Narrow" w:hAnsi="Arial Narrow"/>
                <w:color w:val="000000" w:themeColor="text1"/>
                <w:sz w:val="16"/>
                <w:szCs w:val="16"/>
                <w:shd w:val="clear" w:color="auto" w:fill="FFFFFF"/>
                <w14:textFill>
                  <w14:solidFill>
                    <w14:schemeClr w14:val="tx1"/>
                  </w14:solidFill>
                </w14:textFill>
              </w:rPr>
              <w:t>ngembangkan</w:t>
            </w:r>
            <w:r>
              <w:rPr>
                <w:rFonts w:ascii="Arial Narrow" w:hAnsi="Arial Narrow"/>
                <w:color w:val="000000" w:themeColor="text1"/>
                <w:sz w:val="16"/>
                <w:szCs w:val="16"/>
                <w:shd w:val="clear" w:color="auto" w:fill="FFFFFF"/>
                <w:lang w:val="en-US"/>
                <w14:textFill>
                  <w14:solidFill>
                    <w14:schemeClr w14:val="tx1"/>
                  </w14:solidFill>
                </w14:textFill>
              </w:rPr>
              <w:t xml:space="preserve"> dan</w:t>
            </w:r>
            <w:r>
              <w:rPr>
                <w:rFonts w:ascii="Arial Narrow" w:hAnsi="Arial Narrow"/>
                <w:color w:val="000000" w:themeColor="text1"/>
                <w:sz w:val="16"/>
                <w:szCs w:val="16"/>
                <w:shd w:val="clear" w:color="auto" w:fill="FFFFFF"/>
                <w14:textFill>
                  <w14:solidFill>
                    <w14:schemeClr w14:val="tx1"/>
                  </w14:solidFill>
                </w14:textFill>
              </w:rPr>
              <w:t xml:space="preserve"> </w:t>
            </w:r>
            <w:r>
              <w:rPr>
                <w:rFonts w:ascii="Arial Narrow" w:hAnsi="Arial Narrow"/>
                <w:color w:val="000000" w:themeColor="text1"/>
                <w:sz w:val="16"/>
                <w:szCs w:val="16"/>
                <w:shd w:val="clear" w:color="auto" w:fill="FFFFFF"/>
                <w:lang w:val="en-US"/>
                <w14:textFill>
                  <w14:solidFill>
                    <w14:schemeClr w14:val="tx1"/>
                  </w14:solidFill>
                </w14:textFill>
              </w:rPr>
              <w:t>pe</w:t>
            </w:r>
            <w:r>
              <w:rPr>
                <w:rFonts w:ascii="Arial Narrow" w:hAnsi="Arial Narrow"/>
                <w:color w:val="000000" w:themeColor="text1"/>
                <w:sz w:val="16"/>
                <w:szCs w:val="16"/>
                <w:shd w:val="clear" w:color="auto" w:fill="FFFFFF"/>
                <w14:textFill>
                  <w14:solidFill>
                    <w14:schemeClr w14:val="tx1"/>
                  </w14:solidFill>
                </w14:textFill>
              </w:rPr>
              <w:t>manfaatan</w:t>
            </w:r>
            <w:r>
              <w:rPr>
                <w:rFonts w:ascii="Arial Narrow" w:hAnsi="Arial Narrow"/>
                <w:color w:val="000000" w:themeColor="text1"/>
                <w:sz w:val="16"/>
                <w:szCs w:val="16"/>
                <w:shd w:val="clear" w:color="auto" w:fill="FFFFFF"/>
                <w:lang w:val="en-US"/>
                <w14:textFill>
                  <w14:solidFill>
                    <w14:schemeClr w14:val="tx1"/>
                  </w14:solidFill>
                </w14:textFill>
              </w:rPr>
              <w:t xml:space="preserve"> potensi cagar budaya sebagai  objek wisata budaya daerah yang dapat dimanfaatkan untuk kesejahteraan masyarakat</w:t>
            </w:r>
          </w:p>
        </w:tc>
        <w:tc>
          <w:tcPr>
            <w:tcW w:w="1710" w:type="dxa"/>
            <w:tcBorders>
              <w:top w:val="nil"/>
              <w:bottom w:val="single" w:color="000000" w:themeColor="text1" w:sz="4" w:space="0"/>
            </w:tcBorders>
          </w:tcPr>
          <w:p w14:paraId="10DCFAF5">
            <w:pPr>
              <w:pStyle w:val="16"/>
              <w:tabs>
                <w:tab w:val="left" w:pos="810"/>
                <w:tab w:val="left" w:pos="1980"/>
              </w:tabs>
              <w:spacing w:after="0" w:line="240" w:lineRule="auto"/>
              <w:ind w:left="90"/>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 xml:space="preserve">Objek/situs Cagar Budaya dalam berbagai bentuk, baik yang </w:t>
            </w:r>
            <w:r>
              <w:rPr>
                <w:rFonts w:ascii="Arial Narrow" w:hAnsi="Arial Narrow"/>
                <w:color w:val="000000" w:themeColor="text1"/>
                <w:sz w:val="16"/>
                <w:szCs w:val="16"/>
                <w:shd w:val="clear" w:color="auto" w:fill="FFFFFF"/>
                <w14:textFill>
                  <w14:solidFill>
                    <w14:schemeClr w14:val="tx1"/>
                  </w14:solidFill>
                </w14:textFill>
              </w:rPr>
              <w:t>bersifat kebendaan berupa Benda Cagar Budaya, Bangunan Cagar Budaya, Struktur Cagar Budaya, Situs Cagar Budaya dan Kawasan Cagar Budaya</w:t>
            </w:r>
          </w:p>
          <w:p w14:paraId="08944819">
            <w:pPr>
              <w:pStyle w:val="16"/>
              <w:tabs>
                <w:tab w:val="left" w:pos="810"/>
                <w:tab w:val="left" w:pos="1980"/>
              </w:tabs>
              <w:spacing w:after="0" w:line="240" w:lineRule="auto"/>
              <w:ind w:left="90" w:hanging="180"/>
              <w:rPr>
                <w:rFonts w:ascii="Arial Narrow" w:hAnsi="Arial Narrow"/>
                <w:color w:val="000000" w:themeColor="text1"/>
                <w:sz w:val="16"/>
                <w:szCs w:val="16"/>
                <w:lang w:val="en-US"/>
                <w14:textFill>
                  <w14:solidFill>
                    <w14:schemeClr w14:val="tx1"/>
                  </w14:solidFill>
                </w14:textFill>
              </w:rPr>
            </w:pPr>
          </w:p>
        </w:tc>
        <w:tc>
          <w:tcPr>
            <w:tcW w:w="1638" w:type="dxa"/>
            <w:tcBorders>
              <w:top w:val="nil"/>
              <w:bottom w:val="single" w:color="000000" w:themeColor="text1" w:sz="4" w:space="0"/>
            </w:tcBorders>
          </w:tcPr>
          <w:p w14:paraId="3B9E984F">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Menyususn Rencana Induk Pengembangan Cagar Budaya budaya</w:t>
            </w:r>
          </w:p>
          <w:p w14:paraId="4E45F580">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Membangun sarana dan prasarana penunjang cagar budaya</w:t>
            </w:r>
          </w:p>
          <w:p w14:paraId="6CE8116E">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Peningkatan kapasitas pengelola situs cagar budaya</w:t>
            </w:r>
          </w:p>
        </w:tc>
        <w:tc>
          <w:tcPr>
            <w:tcW w:w="1620" w:type="dxa"/>
            <w:tcBorders>
              <w:top w:val="nil"/>
              <w:bottom w:val="single" w:color="000000" w:themeColor="text1" w:sz="4" w:space="0"/>
            </w:tcBorders>
          </w:tcPr>
          <w:p w14:paraId="1DF19250">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Menyususn Rencana Induk Pengembangan Cagar Budaya budaya</w:t>
            </w:r>
          </w:p>
          <w:p w14:paraId="5786C986">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Membangun sarana dan prasarana penunjang cagar budaya</w:t>
            </w:r>
          </w:p>
          <w:p w14:paraId="68EDF7F0">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Peningkatan kapasitas pengelola situs cagar budaya</w:t>
            </w:r>
          </w:p>
        </w:tc>
        <w:tc>
          <w:tcPr>
            <w:tcW w:w="1620" w:type="dxa"/>
            <w:tcBorders>
              <w:top w:val="nil"/>
              <w:bottom w:val="single" w:color="000000" w:themeColor="text1" w:sz="4" w:space="0"/>
            </w:tcBorders>
          </w:tcPr>
          <w:p w14:paraId="0C4D9F5D">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Menyususn Rencana Induk Pengembangan Cagar Budaya budaya</w:t>
            </w:r>
          </w:p>
          <w:p w14:paraId="18E758DA">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Membangun sarana dan prasarana penunjang cagar budaya</w:t>
            </w:r>
          </w:p>
          <w:p w14:paraId="7E486128">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Peningkatan kapasitas pengelola situs cagar budaya</w:t>
            </w:r>
          </w:p>
        </w:tc>
        <w:tc>
          <w:tcPr>
            <w:tcW w:w="1620" w:type="dxa"/>
            <w:tcBorders>
              <w:top w:val="nil"/>
              <w:bottom w:val="single" w:color="000000" w:themeColor="text1" w:sz="4" w:space="0"/>
            </w:tcBorders>
          </w:tcPr>
          <w:p w14:paraId="39C4440D">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Menyususn Rencana Induk Pengembangan Cagar Budaya budaya</w:t>
            </w:r>
          </w:p>
          <w:p w14:paraId="39737EC4">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Membangun sarana dan prasarana penunjang cagar budaya</w:t>
            </w:r>
          </w:p>
          <w:p w14:paraId="1ED2E917">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Peningkatan kapasitas pengelola situs cagar budaya</w:t>
            </w:r>
          </w:p>
        </w:tc>
        <w:tc>
          <w:tcPr>
            <w:tcW w:w="1620" w:type="dxa"/>
            <w:tcBorders>
              <w:top w:val="nil"/>
              <w:bottom w:val="single" w:color="000000" w:themeColor="text1" w:sz="4" w:space="0"/>
            </w:tcBorders>
          </w:tcPr>
          <w:p w14:paraId="1C44E090">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Menyususn Rencana Induk Pengembangan Cagar Budaya budaya</w:t>
            </w:r>
          </w:p>
          <w:p w14:paraId="1967B98D">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Membangun sarana dan prasarana penunjang cagar budaya</w:t>
            </w:r>
          </w:p>
          <w:p w14:paraId="3B460368">
            <w:pPr>
              <w:pStyle w:val="16"/>
              <w:numPr>
                <w:ilvl w:val="0"/>
                <w:numId w:val="56"/>
              </w:numPr>
              <w:tabs>
                <w:tab w:val="left" w:pos="810"/>
                <w:tab w:val="left" w:pos="1980"/>
              </w:tabs>
              <w:spacing w:after="0" w:line="240" w:lineRule="auto"/>
              <w:ind w:left="67" w:hanging="161"/>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Peningkatan kapasitas pengelola situs cagar budaya</w:t>
            </w:r>
          </w:p>
          <w:p w14:paraId="07FD7491">
            <w:pPr>
              <w:pStyle w:val="16"/>
              <w:tabs>
                <w:tab w:val="left" w:pos="810"/>
                <w:tab w:val="left" w:pos="1980"/>
              </w:tabs>
              <w:spacing w:after="0" w:line="240" w:lineRule="auto"/>
              <w:ind w:left="67"/>
              <w:rPr>
                <w:rFonts w:ascii="Arial Narrow" w:hAnsi="Arial Narrow"/>
                <w:color w:val="000000" w:themeColor="text1"/>
                <w:sz w:val="16"/>
                <w:szCs w:val="16"/>
                <w:lang w:val="en-US"/>
                <w14:textFill>
                  <w14:solidFill>
                    <w14:schemeClr w14:val="tx1"/>
                  </w14:solidFill>
                </w14:textFill>
              </w:rPr>
            </w:pPr>
          </w:p>
          <w:p w14:paraId="216D929A">
            <w:pPr>
              <w:pStyle w:val="16"/>
              <w:tabs>
                <w:tab w:val="left" w:pos="810"/>
                <w:tab w:val="left" w:pos="1980"/>
              </w:tabs>
              <w:spacing w:after="0" w:line="240" w:lineRule="auto"/>
              <w:ind w:left="67"/>
              <w:rPr>
                <w:rFonts w:ascii="Arial Narrow" w:hAnsi="Arial Narrow"/>
                <w:color w:val="000000" w:themeColor="text1"/>
                <w:sz w:val="16"/>
                <w:szCs w:val="16"/>
                <w:lang w:val="en-US"/>
                <w14:textFill>
                  <w14:solidFill>
                    <w14:schemeClr w14:val="tx1"/>
                  </w14:solidFill>
                </w14:textFill>
              </w:rPr>
            </w:pPr>
          </w:p>
          <w:p w14:paraId="039DF311">
            <w:pPr>
              <w:pStyle w:val="16"/>
              <w:tabs>
                <w:tab w:val="left" w:pos="810"/>
                <w:tab w:val="left" w:pos="1980"/>
              </w:tabs>
              <w:spacing w:after="0" w:line="240" w:lineRule="auto"/>
              <w:ind w:left="67"/>
              <w:rPr>
                <w:rFonts w:ascii="Arial Narrow" w:hAnsi="Arial Narrow"/>
                <w:color w:val="000000" w:themeColor="text1"/>
                <w:sz w:val="16"/>
                <w:szCs w:val="16"/>
                <w:lang w:val="en-US"/>
                <w14:textFill>
                  <w14:solidFill>
                    <w14:schemeClr w14:val="tx1"/>
                  </w14:solidFill>
                </w14:textFill>
              </w:rPr>
            </w:pPr>
          </w:p>
          <w:p w14:paraId="5D8293D6">
            <w:pPr>
              <w:pStyle w:val="16"/>
              <w:tabs>
                <w:tab w:val="left" w:pos="810"/>
                <w:tab w:val="left" w:pos="1980"/>
              </w:tabs>
              <w:spacing w:after="0" w:line="240" w:lineRule="auto"/>
              <w:ind w:left="67"/>
              <w:rPr>
                <w:rFonts w:ascii="Arial Narrow" w:hAnsi="Arial Narrow"/>
                <w:color w:val="000000" w:themeColor="text1"/>
                <w:sz w:val="16"/>
                <w:szCs w:val="16"/>
                <w:lang w:val="en-US"/>
                <w14:textFill>
                  <w14:solidFill>
                    <w14:schemeClr w14:val="tx1"/>
                  </w14:solidFill>
                </w14:textFill>
              </w:rPr>
            </w:pPr>
          </w:p>
        </w:tc>
      </w:tr>
    </w:tbl>
    <w:p w14:paraId="28BB5DC1">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370878A0">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5B085EDA">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6B2BAB08">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054D49F2">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011A7C18">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70175A84">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4AF863D4">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361A945B">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34BA46D1">
      <w:pPr>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br w:type="page"/>
      </w:r>
    </w:p>
    <w:p w14:paraId="07F9879F">
      <w:pPr>
        <w:tabs>
          <w:tab w:val="left" w:pos="810"/>
          <w:tab w:val="left" w:pos="1890"/>
          <w:tab w:val="left" w:pos="1980"/>
        </w:tabs>
        <w:spacing w:after="0" w:line="360" w:lineRule="auto"/>
        <w:ind w:left="1890" w:hanging="1080"/>
        <w:rPr>
          <w:rFonts w:ascii="Bookman Old Style" w:hAnsi="Bookman Old Style"/>
          <w:color w:val="000000" w:themeColor="text1"/>
          <w:sz w:val="24"/>
          <w:szCs w:val="24"/>
          <w:lang w:val="en-US"/>
          <w14:textFill>
            <w14:solidFill>
              <w14:schemeClr w14:val="tx1"/>
            </w14:solidFill>
          </w14:textFill>
        </w:rPr>
      </w:pPr>
    </w:p>
    <w:p w14:paraId="693B9F02">
      <w:pPr>
        <w:pStyle w:val="16"/>
        <w:numPr>
          <w:ilvl w:val="0"/>
          <w:numId w:val="78"/>
        </w:numPr>
        <w:tabs>
          <w:tab w:val="left" w:pos="810"/>
          <w:tab w:val="left" w:pos="1890"/>
          <w:tab w:val="left" w:pos="1980"/>
        </w:tabs>
        <w:spacing w:after="0" w:line="360" w:lineRule="auto"/>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Aspek Pembinaan</w:t>
      </w:r>
    </w:p>
    <w:tbl>
      <w:tblPr>
        <w:tblStyle w:val="14"/>
        <w:tblpPr w:leftFromText="180" w:rightFromText="180" w:vertAnchor="text" w:tblpX="918" w:tblpY="1"/>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0"/>
        <w:gridCol w:w="1728"/>
        <w:gridCol w:w="1872"/>
        <w:gridCol w:w="1620"/>
        <w:gridCol w:w="1710"/>
        <w:gridCol w:w="1638"/>
        <w:gridCol w:w="1620"/>
        <w:gridCol w:w="1620"/>
        <w:gridCol w:w="1620"/>
        <w:gridCol w:w="1620"/>
      </w:tblGrid>
      <w:tr w14:paraId="40CEAE8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restart"/>
          </w:tcPr>
          <w:p w14:paraId="2F4FFCD3">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No</w:t>
            </w:r>
          </w:p>
        </w:tc>
        <w:tc>
          <w:tcPr>
            <w:tcW w:w="1728" w:type="dxa"/>
            <w:vMerge w:val="restart"/>
          </w:tcPr>
          <w:p w14:paraId="2AA2F01D">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Permasalahan</w:t>
            </w:r>
          </w:p>
        </w:tc>
        <w:tc>
          <w:tcPr>
            <w:tcW w:w="1872" w:type="dxa"/>
            <w:vMerge w:val="restart"/>
          </w:tcPr>
          <w:p w14:paraId="47E24A9F">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Rekomendasi</w:t>
            </w:r>
          </w:p>
        </w:tc>
        <w:tc>
          <w:tcPr>
            <w:tcW w:w="1620" w:type="dxa"/>
            <w:vMerge w:val="restart"/>
          </w:tcPr>
          <w:p w14:paraId="4F55978B">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Tujuan</w:t>
            </w:r>
          </w:p>
        </w:tc>
        <w:tc>
          <w:tcPr>
            <w:tcW w:w="1710" w:type="dxa"/>
            <w:vMerge w:val="restart"/>
          </w:tcPr>
          <w:p w14:paraId="21A38AE9">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Sasaran</w:t>
            </w:r>
          </w:p>
        </w:tc>
        <w:tc>
          <w:tcPr>
            <w:tcW w:w="1638" w:type="dxa"/>
            <w:vMerge w:val="restart"/>
          </w:tcPr>
          <w:p w14:paraId="1A14D733">
            <w:pPr>
              <w:tabs>
                <w:tab w:val="left" w:pos="810"/>
                <w:tab w:val="left" w:pos="1980"/>
              </w:tabs>
              <w:spacing w:before="120"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Tahapan Kerja</w:t>
            </w:r>
          </w:p>
        </w:tc>
        <w:tc>
          <w:tcPr>
            <w:tcW w:w="6480" w:type="dxa"/>
            <w:gridSpan w:val="4"/>
          </w:tcPr>
          <w:p w14:paraId="2C908F1A">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Indikator Capaian</w:t>
            </w:r>
          </w:p>
        </w:tc>
      </w:tr>
      <w:tr w14:paraId="32ED110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vMerge w:val="continue"/>
          </w:tcPr>
          <w:p w14:paraId="540AB2A8">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28" w:type="dxa"/>
            <w:vMerge w:val="continue"/>
          </w:tcPr>
          <w:p w14:paraId="3974BEA8">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vMerge w:val="continue"/>
          </w:tcPr>
          <w:p w14:paraId="4EC314E3">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vMerge w:val="continue"/>
          </w:tcPr>
          <w:p w14:paraId="2D052AD9">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vMerge w:val="continue"/>
          </w:tcPr>
          <w:p w14:paraId="3A498D44">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vMerge w:val="continue"/>
          </w:tcPr>
          <w:p w14:paraId="32BD39A7">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Pr>
          <w:p w14:paraId="20598E3E">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2024</w:t>
            </w:r>
          </w:p>
        </w:tc>
        <w:tc>
          <w:tcPr>
            <w:tcW w:w="1620" w:type="dxa"/>
          </w:tcPr>
          <w:p w14:paraId="26B29A72">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2029</w:t>
            </w:r>
          </w:p>
        </w:tc>
        <w:tc>
          <w:tcPr>
            <w:tcW w:w="1620" w:type="dxa"/>
          </w:tcPr>
          <w:p w14:paraId="2CDBCA8D">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2034</w:t>
            </w:r>
          </w:p>
        </w:tc>
        <w:tc>
          <w:tcPr>
            <w:tcW w:w="1620" w:type="dxa"/>
          </w:tcPr>
          <w:p w14:paraId="06F6537A">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r>
              <w:rPr>
                <w:rFonts w:ascii="Arial Narrow" w:hAnsi="Arial Narrow"/>
                <w:b/>
                <w:color w:val="000000" w:themeColor="text1"/>
                <w:sz w:val="18"/>
                <w:szCs w:val="18"/>
                <w:lang w:val="en-US"/>
                <w14:textFill>
                  <w14:solidFill>
                    <w14:schemeClr w14:val="tx1"/>
                  </w14:solidFill>
                </w14:textFill>
              </w:rPr>
              <w:t>2039</w:t>
            </w:r>
          </w:p>
        </w:tc>
      </w:tr>
      <w:tr w14:paraId="6252B3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bottom w:val="nil"/>
            </w:tcBorders>
          </w:tcPr>
          <w:p w14:paraId="4BB37C6E">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728" w:type="dxa"/>
            <w:tcBorders>
              <w:bottom w:val="nil"/>
            </w:tcBorders>
          </w:tcPr>
          <w:p w14:paraId="3FB972F5">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872" w:type="dxa"/>
            <w:tcBorders>
              <w:bottom w:val="nil"/>
            </w:tcBorders>
          </w:tcPr>
          <w:p w14:paraId="487C0987">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598668CB">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710" w:type="dxa"/>
            <w:tcBorders>
              <w:bottom w:val="nil"/>
            </w:tcBorders>
          </w:tcPr>
          <w:p w14:paraId="146F0B0A">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38" w:type="dxa"/>
            <w:tcBorders>
              <w:bottom w:val="nil"/>
            </w:tcBorders>
          </w:tcPr>
          <w:p w14:paraId="03074991">
            <w:pPr>
              <w:tabs>
                <w:tab w:val="left" w:pos="810"/>
                <w:tab w:val="left" w:pos="1980"/>
              </w:tabs>
              <w:spacing w:after="0" w:line="240" w:lineRule="auto"/>
              <w:jc w:val="both"/>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499DE55D">
            <w:pPr>
              <w:pStyle w:val="16"/>
              <w:tabs>
                <w:tab w:val="left" w:pos="810"/>
                <w:tab w:val="left" w:pos="1980"/>
              </w:tabs>
              <w:spacing w:after="0" w:line="240" w:lineRule="auto"/>
              <w:ind w:left="162"/>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497508A3">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29D93C9E">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c>
          <w:tcPr>
            <w:tcW w:w="1620" w:type="dxa"/>
            <w:tcBorders>
              <w:bottom w:val="nil"/>
            </w:tcBorders>
          </w:tcPr>
          <w:p w14:paraId="0DF7465A">
            <w:pPr>
              <w:tabs>
                <w:tab w:val="left" w:pos="810"/>
                <w:tab w:val="left" w:pos="1980"/>
              </w:tabs>
              <w:spacing w:after="0" w:line="240" w:lineRule="auto"/>
              <w:jc w:val="center"/>
              <w:rPr>
                <w:rFonts w:ascii="Arial Narrow" w:hAnsi="Arial Narrow"/>
                <w:b/>
                <w:color w:val="000000" w:themeColor="text1"/>
                <w:sz w:val="18"/>
                <w:szCs w:val="18"/>
                <w:lang w:val="en-US"/>
                <w14:textFill>
                  <w14:solidFill>
                    <w14:schemeClr w14:val="tx1"/>
                  </w14:solidFill>
                </w14:textFill>
              </w:rPr>
            </w:pPr>
          </w:p>
        </w:tc>
      </w:tr>
      <w:tr w14:paraId="5854B0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0" w:type="dxa"/>
            <w:tcBorders>
              <w:top w:val="nil"/>
            </w:tcBorders>
          </w:tcPr>
          <w:p w14:paraId="19ACCB94">
            <w:pPr>
              <w:tabs>
                <w:tab w:val="left" w:pos="810"/>
                <w:tab w:val="left" w:pos="1980"/>
              </w:tabs>
              <w:spacing w:after="0" w:line="240" w:lineRule="auto"/>
              <w:jc w:val="center"/>
              <w:rPr>
                <w:rFonts w:ascii="Arial Narrow" w:hAnsi="Arial Narrow"/>
                <w:color w:val="000000" w:themeColor="text1"/>
                <w:sz w:val="16"/>
                <w:szCs w:val="16"/>
                <w:lang w:val="en-US"/>
                <w14:textFill>
                  <w14:solidFill>
                    <w14:schemeClr w14:val="tx1"/>
                  </w14:solidFill>
                </w14:textFill>
              </w:rPr>
            </w:pPr>
          </w:p>
        </w:tc>
        <w:tc>
          <w:tcPr>
            <w:tcW w:w="1728" w:type="dxa"/>
            <w:tcBorders>
              <w:top w:val="nil"/>
            </w:tcBorders>
          </w:tcPr>
          <w:p w14:paraId="150AA0EB">
            <w:pPr>
              <w:tabs>
                <w:tab w:val="left" w:pos="810"/>
                <w:tab w:val="left" w:pos="1980"/>
              </w:tabs>
              <w:spacing w:after="0" w:line="240" w:lineRule="auto"/>
              <w:rPr>
                <w:rFonts w:ascii="Arial Narrow" w:hAnsi="Arial Narrow"/>
                <w:color w:val="000000" w:themeColor="text1"/>
                <w:sz w:val="16"/>
                <w:szCs w:val="16"/>
                <w:shd w:val="clear" w:color="auto" w:fill="FFFFFF"/>
                <w:lang w:val="en-US"/>
                <w14:textFill>
                  <w14:solidFill>
                    <w14:schemeClr w14:val="tx1"/>
                  </w14:solidFill>
                </w14:textFill>
              </w:rPr>
            </w:pPr>
            <w:r>
              <w:rPr>
                <w:rFonts w:ascii="Arial Narrow" w:hAnsi="Arial Narrow"/>
                <w:color w:val="000000" w:themeColor="text1"/>
                <w:sz w:val="16"/>
                <w:szCs w:val="16"/>
                <w:shd w:val="clear" w:color="auto" w:fill="FFFFFF"/>
                <w:lang w:val="en-US"/>
                <w14:textFill>
                  <w14:solidFill>
                    <w14:schemeClr w14:val="tx1"/>
                  </w14:solidFill>
                </w14:textFill>
              </w:rPr>
              <w:t>Minimnya kebijakan anggaran mengakibatkan upaya p</w:t>
            </w:r>
            <w:r>
              <w:rPr>
                <w:rFonts w:ascii="Arial Narrow" w:hAnsi="Arial Narrow"/>
                <w:color w:val="000000" w:themeColor="text1"/>
                <w:sz w:val="16"/>
                <w:szCs w:val="16"/>
                <w:shd w:val="clear" w:color="auto" w:fill="FFFFFF"/>
                <w14:textFill>
                  <w14:solidFill>
                    <w14:schemeClr w14:val="tx1"/>
                  </w14:solidFill>
                </w14:textFill>
              </w:rPr>
              <w:t xml:space="preserve">elestarian Cagar Budaya saat ini </w:t>
            </w:r>
            <w:r>
              <w:rPr>
                <w:rFonts w:ascii="Arial Narrow" w:hAnsi="Arial Narrow"/>
                <w:color w:val="000000" w:themeColor="text1"/>
                <w:sz w:val="16"/>
                <w:szCs w:val="16"/>
                <w:shd w:val="clear" w:color="auto" w:fill="FFFFFF"/>
                <w:lang w:val="en-US"/>
                <w14:textFill>
                  <w14:solidFill>
                    <w14:schemeClr w14:val="tx1"/>
                  </w14:solidFill>
                </w14:textFill>
              </w:rPr>
              <w:t>masih sebatas</w:t>
            </w:r>
            <w:r>
              <w:rPr>
                <w:rFonts w:ascii="Arial Narrow" w:hAnsi="Arial Narrow"/>
                <w:color w:val="000000" w:themeColor="text1"/>
                <w:sz w:val="16"/>
                <w:szCs w:val="16"/>
                <w:shd w:val="clear" w:color="auto" w:fill="FFFFFF"/>
                <w14:textFill>
                  <w14:solidFill>
                    <w14:schemeClr w14:val="tx1"/>
                  </w14:solidFill>
                </w14:textFill>
              </w:rPr>
              <w:t xml:space="preserve"> pada tindakan mempertahankan saja</w:t>
            </w:r>
            <w:r>
              <w:rPr>
                <w:rFonts w:ascii="Arial Narrow" w:hAnsi="Arial Narrow"/>
                <w:color w:val="000000" w:themeColor="text1"/>
                <w:sz w:val="16"/>
                <w:szCs w:val="16"/>
                <w:shd w:val="clear" w:color="auto" w:fill="FFFFFF"/>
                <w:lang w:val="en-US"/>
                <w14:textFill>
                  <w14:solidFill>
                    <w14:schemeClr w14:val="tx1"/>
                  </w14:solidFill>
                </w14:textFill>
              </w:rPr>
              <w:t xml:space="preserve"> tanpa ada upaya</w:t>
            </w:r>
            <w:r>
              <w:rPr>
                <w:rFonts w:ascii="Arial Narrow" w:hAnsi="Arial Narrow"/>
                <w:color w:val="000000" w:themeColor="text1"/>
                <w:sz w:val="16"/>
                <w:szCs w:val="16"/>
                <w:shd w:val="clear" w:color="auto" w:fill="FFFFFF"/>
                <w14:textFill>
                  <w14:solidFill>
                    <w14:schemeClr w14:val="tx1"/>
                  </w14:solidFill>
                </w14:textFill>
              </w:rPr>
              <w:t xml:space="preserve"> pengembangan dan pemanfaatan yang</w:t>
            </w:r>
            <w:r>
              <w:rPr>
                <w:rFonts w:ascii="Arial Narrow" w:hAnsi="Arial Narrow"/>
                <w:color w:val="000000" w:themeColor="text1"/>
                <w:sz w:val="16"/>
                <w:szCs w:val="16"/>
                <w:shd w:val="clear" w:color="auto" w:fill="FFFFFF"/>
                <w:lang w:val="en-US"/>
                <w14:textFill>
                  <w14:solidFill>
                    <w14:schemeClr w14:val="tx1"/>
                  </w14:solidFill>
                </w14:textFill>
              </w:rPr>
              <w:t xml:space="preserve"> dapat</w:t>
            </w:r>
            <w:r>
              <w:rPr>
                <w:rFonts w:ascii="Arial Narrow" w:hAnsi="Arial Narrow"/>
                <w:color w:val="000000" w:themeColor="text1"/>
                <w:sz w:val="16"/>
                <w:szCs w:val="16"/>
                <w:shd w:val="clear" w:color="auto" w:fill="FFFFFF"/>
                <w14:textFill>
                  <w14:solidFill>
                    <w14:schemeClr w14:val="tx1"/>
                  </w14:solidFill>
                </w14:textFill>
              </w:rPr>
              <w:t xml:space="preserve"> memberikan dampak pada aspek kesejahteraan masyarakat</w:t>
            </w:r>
          </w:p>
          <w:p w14:paraId="53CC1B08">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p>
        </w:tc>
        <w:tc>
          <w:tcPr>
            <w:tcW w:w="1872" w:type="dxa"/>
            <w:tcBorders>
              <w:top w:val="nil"/>
            </w:tcBorders>
          </w:tcPr>
          <w:p w14:paraId="5835DC91">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Perlu adanya kebijakan anggaran khusus untuk upaya refitalisasi kawasan cagar budaya dalam mendukung upaya pengembangan pariwisata daerah</w:t>
            </w:r>
          </w:p>
        </w:tc>
        <w:tc>
          <w:tcPr>
            <w:tcW w:w="1620" w:type="dxa"/>
            <w:tcBorders>
              <w:top w:val="nil"/>
            </w:tcBorders>
          </w:tcPr>
          <w:p w14:paraId="255B9EA3">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Tersedianya alokasi anggaran yang cukup untuk revitalisasi kawasan-kawasan cagar budaya di daerah</w:t>
            </w:r>
          </w:p>
        </w:tc>
        <w:tc>
          <w:tcPr>
            <w:tcW w:w="1710" w:type="dxa"/>
            <w:tcBorders>
              <w:top w:val="nil"/>
            </w:tcBorders>
          </w:tcPr>
          <w:p w14:paraId="46E1A5A3">
            <w:pPr>
              <w:tabs>
                <w:tab w:val="left" w:pos="810"/>
                <w:tab w:val="left" w:pos="1980"/>
              </w:tabs>
              <w:spacing w:after="0" w:line="240" w:lineRule="auto"/>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Pemerintah daerah/ Dinas Kebudayaan</w:t>
            </w:r>
          </w:p>
        </w:tc>
        <w:tc>
          <w:tcPr>
            <w:tcW w:w="1638" w:type="dxa"/>
            <w:tcBorders>
              <w:top w:val="nil"/>
            </w:tcBorders>
          </w:tcPr>
          <w:p w14:paraId="599C308F">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Menyusun Draft pembiayaan indikatif sesuai  kebutuhan revitalisasi kawasan cagar budaya yang mengacu pada  Rencana Induk Pengembangan Cagar Budaya budaya</w:t>
            </w:r>
          </w:p>
          <w:p w14:paraId="57FFCFB0">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Melakukan public hearing di Bapelitbang dengan melibatkan stakeholder yang berkaitan dengan kebudayaan</w:t>
            </w:r>
          </w:p>
          <w:p w14:paraId="0BCF88CE">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Menyepakati bersama untuk diperioritaskan dalam Rencana Pembangunan Daerah</w:t>
            </w:r>
          </w:p>
        </w:tc>
        <w:tc>
          <w:tcPr>
            <w:tcW w:w="1620" w:type="dxa"/>
            <w:tcBorders>
              <w:top w:val="nil"/>
            </w:tcBorders>
          </w:tcPr>
          <w:p w14:paraId="33BFEF99">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Menyusun Draft pembiayaan indikatif sesuai  kebutuhan revitalisasi kawasan cagar budaya yang mengacu pada  Rencana Induk Pengembangan Cagar Budaya budaya</w:t>
            </w:r>
          </w:p>
          <w:p w14:paraId="6557933A">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Melakukan public hearing di Bapelitbang dengan melibatkan stakeholder yang berkaitan dengan kebudayaan</w:t>
            </w:r>
          </w:p>
          <w:p w14:paraId="6BB7FF52">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Menyepakati bersama untuk diperioritaskan dalam Rencana Pembangunan Daerah</w:t>
            </w:r>
          </w:p>
        </w:tc>
        <w:tc>
          <w:tcPr>
            <w:tcW w:w="1620" w:type="dxa"/>
            <w:tcBorders>
              <w:top w:val="nil"/>
            </w:tcBorders>
          </w:tcPr>
          <w:p w14:paraId="0CCAD22C">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Menyusun Draft pembiayaan indikatif sesuai  kebutuhan revitalisasi kawasan cagar budaya yang mengacu pada  Rencana Induk Pengembangan Cagar Budaya budaya</w:t>
            </w:r>
          </w:p>
          <w:p w14:paraId="5BED8C51">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Melakukan public hearing di Bapelitbang dengan melibatkan stakeholder yang berkaitan dengan kebudayaan</w:t>
            </w:r>
          </w:p>
          <w:p w14:paraId="432CF151">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Menyepakati bersama untuk diperioritaskan dalam Rencana Pembangunan Daerah</w:t>
            </w:r>
          </w:p>
        </w:tc>
        <w:tc>
          <w:tcPr>
            <w:tcW w:w="1620" w:type="dxa"/>
            <w:tcBorders>
              <w:top w:val="nil"/>
            </w:tcBorders>
          </w:tcPr>
          <w:p w14:paraId="2E328DDD">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Menyusun Draft pembiayaan indikatif sesuai  kebutuhan revitalisasi kawasan cagar budaya yang mengacu pada  Rencana Induk Pengembangan Cagar Budaya budaya</w:t>
            </w:r>
          </w:p>
          <w:p w14:paraId="64791E2A">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Melakukan public hearing di Bapelitbang dengan melibatkan stakeholder yang berkaitan dengan kebudayaan</w:t>
            </w:r>
          </w:p>
          <w:p w14:paraId="15872B05">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Menyepakati bersama untuk diperioritaskan dalam Rencana Pembangunan Daerah</w:t>
            </w:r>
          </w:p>
        </w:tc>
        <w:tc>
          <w:tcPr>
            <w:tcW w:w="1620" w:type="dxa"/>
            <w:tcBorders>
              <w:top w:val="nil"/>
            </w:tcBorders>
          </w:tcPr>
          <w:p w14:paraId="7D8A18A8">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Menyusun Draft pembiayaan indikatif sesuai  kebutuhan revitalisasi kawasan cagar budaya yang mengacu pada  Rencana Induk Pengembangan Cagar Budaya budaya</w:t>
            </w:r>
          </w:p>
          <w:p w14:paraId="35E0EDED">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Melakukan public hearing di Bapelitbang dengan melibatkan stakeholder yang berkaitan dengan kebudayaan</w:t>
            </w:r>
          </w:p>
          <w:p w14:paraId="1114718C">
            <w:pPr>
              <w:pStyle w:val="16"/>
              <w:numPr>
                <w:ilvl w:val="0"/>
                <w:numId w:val="48"/>
              </w:numPr>
              <w:tabs>
                <w:tab w:val="left" w:pos="1980"/>
              </w:tabs>
              <w:spacing w:after="0" w:line="240" w:lineRule="auto"/>
              <w:ind w:left="72" w:hanging="153"/>
              <w:rPr>
                <w:rFonts w:ascii="Arial Narrow" w:hAnsi="Arial Narrow"/>
                <w:color w:val="000000" w:themeColor="text1"/>
                <w:sz w:val="16"/>
                <w:szCs w:val="16"/>
                <w:lang w:val="en-US"/>
                <w14:textFill>
                  <w14:solidFill>
                    <w14:schemeClr w14:val="tx1"/>
                  </w14:solidFill>
                </w14:textFill>
              </w:rPr>
            </w:pPr>
            <w:r>
              <w:rPr>
                <w:rFonts w:ascii="Arial Narrow" w:hAnsi="Arial Narrow"/>
                <w:color w:val="000000" w:themeColor="text1"/>
                <w:sz w:val="16"/>
                <w:szCs w:val="16"/>
                <w:lang w:val="en-US"/>
                <w14:textFill>
                  <w14:solidFill>
                    <w14:schemeClr w14:val="tx1"/>
                  </w14:solidFill>
                </w14:textFill>
              </w:rPr>
              <w:t>Menyepakati bersama untuk diperioritaskan dalam Rencana Pembangunan Daerah</w:t>
            </w:r>
          </w:p>
        </w:tc>
      </w:tr>
    </w:tbl>
    <w:p w14:paraId="43F7572F">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02D87FB1">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46A76611">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1F037FEF">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644FB190">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605BD4ED">
      <w:pPr>
        <w:tabs>
          <w:tab w:val="left" w:pos="1890"/>
        </w:tabs>
        <w:spacing w:after="0" w:line="360" w:lineRule="auto"/>
        <w:ind w:left="810"/>
        <w:rPr>
          <w:rFonts w:ascii="Bookman Old Style" w:hAnsi="Bookman Old Style"/>
          <w:color w:val="000000" w:themeColor="text1"/>
          <w:sz w:val="24"/>
          <w:szCs w:val="24"/>
          <w:lang w:val="en-US"/>
          <w14:textFill>
            <w14:solidFill>
              <w14:schemeClr w14:val="tx1"/>
            </w14:solidFill>
          </w14:textFill>
        </w:rPr>
      </w:pPr>
    </w:p>
    <w:p w14:paraId="3E046C5A">
      <w:pPr>
        <w:tabs>
          <w:tab w:val="left" w:pos="810"/>
          <w:tab w:val="left" w:pos="198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4ABD93E2">
      <w:pPr>
        <w:tabs>
          <w:tab w:val="left" w:pos="810"/>
          <w:tab w:val="left" w:pos="198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p w14:paraId="6F7F5F47">
      <w:pPr>
        <w:rPr>
          <w:rFonts w:ascii="Bookman Old Style" w:hAnsi="Bookman Old Style"/>
          <w:color w:val="000000" w:themeColor="text1"/>
          <w:sz w:val="24"/>
          <w:szCs w:val="24"/>
          <w:lang w:val="en-US"/>
          <w14:textFill>
            <w14:solidFill>
              <w14:schemeClr w14:val="tx1"/>
            </w14:solidFill>
          </w14:textFill>
        </w:rPr>
        <w:sectPr>
          <w:pgSz w:w="18711" w:h="12242" w:orient="landscape"/>
          <w:pgMar w:top="1987" w:right="1411" w:bottom="1411" w:left="936" w:header="720" w:footer="720" w:gutter="0"/>
          <w:cols w:space="720" w:num="1"/>
          <w:docGrid w:linePitch="360" w:charSpace="0"/>
        </w:sectPr>
      </w:pPr>
      <w:bookmarkStart w:id="0" w:name="_GoBack"/>
      <w:bookmarkEnd w:id="0"/>
    </w:p>
    <w:p w14:paraId="3C063179">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VII.2.</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Upaya</w:t>
      </w:r>
    </w:p>
    <w:p w14:paraId="54A4C3ED">
      <w:pPr>
        <w:shd w:val="clear" w:color="auto" w:fill="FFFFFF"/>
        <w:spacing w:after="0" w:line="360" w:lineRule="auto"/>
        <w:ind w:left="810"/>
        <w:jc w:val="both"/>
        <w:textAlignment w:val="baseline"/>
        <w:rPr>
          <w:rFonts w:ascii="Bookman Old Style" w:hAnsi="Bookman Old Style" w:eastAsia="Times New Roman" w:cs="Times New Roman"/>
          <w:color w:val="000000" w:themeColor="text1"/>
          <w:sz w:val="24"/>
          <w:szCs w:val="24"/>
          <w14:textFill>
            <w14:solidFill>
              <w14:schemeClr w14:val="tx1"/>
            </w14:solidFill>
          </w14:textFill>
        </w:rPr>
      </w:pPr>
      <w:r>
        <w:rPr>
          <w:rFonts w:ascii="Bookman Old Style" w:hAnsi="Bookman Old Style" w:eastAsia="Times New Roman" w:cs="Times New Roman"/>
          <w:color w:val="000000" w:themeColor="text1"/>
          <w:sz w:val="24"/>
          <w:szCs w:val="24"/>
          <w14:textFill>
            <w14:solidFill>
              <w14:schemeClr w14:val="tx1"/>
            </w14:solidFill>
          </w14:textFill>
        </w:rPr>
        <w:t>Kebudayaan sebagai hasil budi manusia, dalam hal berbagai bentuk dan m</w:t>
      </w:r>
      <w:r>
        <w:rPr>
          <w:rFonts w:ascii="Bookman Old Style" w:hAnsi="Bookman Old Style" w:eastAsia="Times New Roman" w:cs="Times New Roman"/>
          <w:color w:val="000000" w:themeColor="text1"/>
          <w:sz w:val="24"/>
          <w:szCs w:val="24"/>
          <w:lang w:val="en-US"/>
          <w14:textFill>
            <w14:solidFill>
              <w14:schemeClr w14:val="tx1"/>
            </w14:solidFill>
          </w14:textFill>
        </w:rPr>
        <w:t>a</w:t>
      </w:r>
      <w:r>
        <w:rPr>
          <w:rFonts w:ascii="Bookman Old Style" w:hAnsi="Bookman Old Style" w:eastAsia="Times New Roman" w:cs="Times New Roman"/>
          <w:color w:val="000000" w:themeColor="text1"/>
          <w:sz w:val="24"/>
          <w:szCs w:val="24"/>
          <w14:textFill>
            <w14:solidFill>
              <w14:schemeClr w14:val="tx1"/>
            </w14:solidFill>
          </w14:textFill>
        </w:rPr>
        <w:t>nifestasinya, dikenal sepanjang sejarah sebagai milik manusia yang tidak kaku, melainkan selalu berkembang dan berubah dan membina manusia untuk menyesuaikan diri dengan perubahan-perubahan kultural dan tantangan zaman tradisional untuk memasuki zaman modern.</w:t>
      </w:r>
    </w:p>
    <w:p w14:paraId="4FFD3430">
      <w:pPr>
        <w:shd w:val="clear" w:color="auto" w:fill="FFFFFF"/>
        <w:spacing w:after="0" w:line="360" w:lineRule="auto"/>
        <w:ind w:left="810"/>
        <w:jc w:val="both"/>
        <w:textAlignment w:val="baseline"/>
        <w:rPr>
          <w:rFonts w:ascii="Bookman Old Style" w:hAnsi="Bookman Old Style" w:eastAsia="Times New Roman" w:cs="Times New Roman"/>
          <w:color w:val="000000" w:themeColor="text1"/>
          <w:sz w:val="24"/>
          <w:szCs w:val="24"/>
          <w:lang w:val="en-US"/>
          <w14:textFill>
            <w14:solidFill>
              <w14:schemeClr w14:val="tx1"/>
            </w14:solidFill>
          </w14:textFill>
        </w:rPr>
      </w:pPr>
      <w:r>
        <w:rPr>
          <w:rFonts w:ascii="Bookman Old Style" w:hAnsi="Bookman Old Style" w:eastAsia="Times New Roman" w:cs="Times New Roman"/>
          <w:color w:val="000000" w:themeColor="text1"/>
          <w:sz w:val="24"/>
          <w:szCs w:val="24"/>
          <w:lang w:val="en-US"/>
          <w14:textFill>
            <w14:solidFill>
              <w14:schemeClr w14:val="tx1"/>
            </w14:solidFill>
          </w14:textFill>
        </w:rPr>
        <w:t>Tentunya sebagai</w:t>
      </w:r>
      <w:r>
        <w:rPr>
          <w:rFonts w:ascii="Bookman Old Style" w:hAnsi="Bookman Old Style" w:eastAsia="Times New Roman" w:cs="Times New Roman"/>
          <w:color w:val="000000" w:themeColor="text1"/>
          <w:sz w:val="24"/>
          <w:szCs w:val="24"/>
          <w14:textFill>
            <w14:solidFill>
              <w14:schemeClr w14:val="tx1"/>
            </w14:solidFill>
          </w14:textFill>
        </w:rPr>
        <w:t xml:space="preserve"> mahluk berakal dan berbudaya</w:t>
      </w:r>
      <w:r>
        <w:rPr>
          <w:rFonts w:ascii="Bookman Old Style" w:hAnsi="Bookman Old Style" w:eastAsia="Times New Roman" w:cs="Times New Roman"/>
          <w:color w:val="000000" w:themeColor="text1"/>
          <w:sz w:val="24"/>
          <w:szCs w:val="24"/>
          <w:lang w:val="en-US"/>
          <w14:textFill>
            <w14:solidFill>
              <w14:schemeClr w14:val="tx1"/>
            </w14:solidFill>
          </w14:textFill>
        </w:rPr>
        <w:t>, manusia</w:t>
      </w:r>
      <w:r>
        <w:rPr>
          <w:rFonts w:ascii="Bookman Old Style" w:hAnsi="Bookman Old Style" w:eastAsia="Times New Roman" w:cs="Times New Roman"/>
          <w:color w:val="000000" w:themeColor="text1"/>
          <w:sz w:val="24"/>
          <w:szCs w:val="24"/>
          <w14:textFill>
            <w14:solidFill>
              <w14:schemeClr w14:val="tx1"/>
            </w14:solidFill>
          </w14:textFill>
        </w:rPr>
        <w:t xml:space="preserve"> selalu berupaya untuk mengadakan perubahan-perubahan. Dengan sifatnya yang kreatif dan dinamis manusia terus berevolusi meningkatkan kualitas hidup yang semakin terus maju</w:t>
      </w:r>
      <w:r>
        <w:rPr>
          <w:rFonts w:ascii="Bookman Old Style" w:hAnsi="Bookman Old Style" w:eastAsia="Times New Roman" w:cs="Times New Roman"/>
          <w:color w:val="000000" w:themeColor="text1"/>
          <w:sz w:val="24"/>
          <w:szCs w:val="24"/>
          <w:lang w:val="en-US"/>
          <w14:textFill>
            <w14:solidFill>
              <w14:schemeClr w14:val="tx1"/>
            </w14:solidFill>
          </w14:textFill>
        </w:rPr>
        <w:t>.</w:t>
      </w:r>
    </w:p>
    <w:p w14:paraId="3FC7EE27">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Kebudayaan, baik budaya lokal maupun nasional adalah kebudayaan kita bersama yakni kebudayaan yang mempunyai makna bagi kita </w:t>
      </w:r>
      <w:r>
        <w:rPr>
          <w:rFonts w:ascii="Bookman Old Style" w:hAnsi="Bookman Old Style" w:cs="Leelawadee UI"/>
          <w:color w:val="000000" w:themeColor="text1"/>
          <w:sz w:val="24"/>
          <w:szCs w:val="24"/>
          <w:lang w:val="en-US"/>
          <w14:textFill>
            <w14:solidFill>
              <w14:schemeClr w14:val="tx1"/>
            </w14:solidFill>
          </w14:textFill>
        </w:rPr>
        <w:t xml:space="preserve">sebagai bangsa </w:t>
      </w:r>
      <w:r>
        <w:rPr>
          <w:rFonts w:ascii="Bookman Old Style" w:hAnsi="Bookman Old Style" w:cs="Leelawadee UI"/>
          <w:color w:val="000000" w:themeColor="text1"/>
          <w:sz w:val="24"/>
          <w:szCs w:val="24"/>
          <w14:textFill>
            <w14:solidFill>
              <w14:schemeClr w14:val="tx1"/>
            </w14:solidFill>
          </w14:textFill>
        </w:rPr>
        <w:t>Indonesia. Maka dari itu, wajib untuk menjaga dan melestarikannya. Tanggung jawab untuk melestarikan kebudayaan tersebut</w:t>
      </w:r>
      <w:r>
        <w:rPr>
          <w:rFonts w:ascii="Bookman Old Style" w:hAnsi="Bookman Old Style" w:cs="Leelawadee UI"/>
          <w:color w:val="000000" w:themeColor="text1"/>
          <w:sz w:val="24"/>
          <w:szCs w:val="24"/>
          <w:lang w:val="en-US"/>
          <w14:textFill>
            <w14:solidFill>
              <w14:schemeClr w14:val="tx1"/>
            </w14:solidFill>
          </w14:textFill>
        </w:rPr>
        <w:t xml:space="preserve"> dan tentunya hal ini</w:t>
      </w:r>
      <w:r>
        <w:rPr>
          <w:rFonts w:ascii="Bookman Old Style" w:hAnsi="Bookman Old Style" w:cs="Leelawadee UI"/>
          <w:color w:val="000000" w:themeColor="text1"/>
          <w:sz w:val="24"/>
          <w:szCs w:val="24"/>
          <w14:textFill>
            <w14:solidFill>
              <w14:schemeClr w14:val="tx1"/>
            </w14:solidFill>
          </w14:textFill>
        </w:rPr>
        <w:t xml:space="preserve"> menjadi kewajiban bersama antara seluruh kem</w:t>
      </w:r>
      <w:r>
        <w:rPr>
          <w:rFonts w:ascii="Bookman Old Style" w:hAnsi="Bookman Old Style" w:cs="Leelawadee UI"/>
          <w:color w:val="000000" w:themeColor="text1"/>
          <w:sz w:val="24"/>
          <w:szCs w:val="24"/>
          <w:lang w:val="en-US"/>
          <w14:textFill>
            <w14:solidFill>
              <w14:schemeClr w14:val="tx1"/>
            </w14:solidFill>
          </w14:textFill>
        </w:rPr>
        <w:t>p</w:t>
      </w:r>
      <w:r>
        <w:rPr>
          <w:rFonts w:ascii="Bookman Old Style" w:hAnsi="Bookman Old Style" w:cs="Leelawadee UI"/>
          <w:color w:val="000000" w:themeColor="text1"/>
          <w:sz w:val="24"/>
          <w:szCs w:val="24"/>
          <w14:textFill>
            <w14:solidFill>
              <w14:schemeClr w14:val="tx1"/>
            </w14:solidFill>
          </w14:textFill>
        </w:rPr>
        <w:t xml:space="preserve">onen masyarakat dengan pemerintah. </w:t>
      </w:r>
    </w:p>
    <w:p w14:paraId="74082A67">
      <w:pPr>
        <w:autoSpaceDE w:val="0"/>
        <w:autoSpaceDN w:val="0"/>
        <w:adjustRightInd w:val="0"/>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Beberapa upaya </w:t>
      </w:r>
      <w:r>
        <w:rPr>
          <w:rFonts w:ascii="Bookman Old Style" w:hAnsi="Bookman Old Style" w:cs="Leelawadee UI"/>
          <w:color w:val="000000" w:themeColor="text1"/>
          <w:sz w:val="24"/>
          <w:szCs w:val="24"/>
          <w:lang w:val="en-US"/>
          <w14:textFill>
            <w14:solidFill>
              <w14:schemeClr w14:val="tx1"/>
            </w14:solidFill>
          </w14:textFill>
        </w:rPr>
        <w:t xml:space="preserve">perlindungan, </w:t>
      </w:r>
      <w:r>
        <w:rPr>
          <w:rFonts w:ascii="Bookman Old Style" w:hAnsi="Bookman Old Style" w:cs="Leelawadee UI"/>
          <w:color w:val="000000" w:themeColor="text1"/>
          <w:sz w:val="24"/>
          <w:szCs w:val="24"/>
          <w14:textFill>
            <w14:solidFill>
              <w14:schemeClr w14:val="tx1"/>
            </w14:solidFill>
          </w14:textFill>
        </w:rPr>
        <w:t>pelestarian</w:t>
      </w:r>
      <w:r>
        <w:rPr>
          <w:rFonts w:ascii="Bookman Old Style" w:hAnsi="Bookman Old Style" w:cs="Leelawadee UI"/>
          <w:color w:val="000000" w:themeColor="text1"/>
          <w:sz w:val="24"/>
          <w:szCs w:val="24"/>
          <w:lang w:val="en-US"/>
          <w14:textFill>
            <w14:solidFill>
              <w14:schemeClr w14:val="tx1"/>
            </w14:solidFill>
          </w14:textFill>
        </w:rPr>
        <w:t xml:space="preserve">, </w:t>
      </w:r>
      <w:r>
        <w:rPr>
          <w:rFonts w:ascii="Bookman Old Style" w:hAnsi="Bookman Old Style" w:cs="Leelawadee UI"/>
          <w:color w:val="000000" w:themeColor="text1"/>
          <w:sz w:val="24"/>
          <w:szCs w:val="24"/>
          <w14:textFill>
            <w14:solidFill>
              <w14:schemeClr w14:val="tx1"/>
            </w14:solidFill>
          </w14:textFill>
        </w:rPr>
        <w:t xml:space="preserve">pengembangan </w:t>
      </w:r>
      <w:r>
        <w:rPr>
          <w:rFonts w:ascii="Bookman Old Style" w:hAnsi="Bookman Old Style" w:cs="Leelawadee UI"/>
          <w:color w:val="000000" w:themeColor="text1"/>
          <w:sz w:val="24"/>
          <w:szCs w:val="24"/>
          <w:lang w:val="en-US"/>
          <w14:textFill>
            <w14:solidFill>
              <w14:schemeClr w14:val="tx1"/>
            </w14:solidFill>
          </w14:textFill>
        </w:rPr>
        <w:t>dan pemanfaatan potensi kebudayaan daerah yang harus sesegera mungkin dilakukan ditengah-tengah kemerosotan nilai-nilai kebudayaan saat ini adalah dengan melakukan r</w:t>
      </w:r>
      <w:r>
        <w:rPr>
          <w:rFonts w:ascii="Bookman Old Style" w:hAnsi="Bookman Old Style" w:cs="Leelawadee UI"/>
          <w:color w:val="000000" w:themeColor="text1"/>
          <w:sz w:val="24"/>
          <w:szCs w:val="24"/>
          <w14:textFill>
            <w14:solidFill>
              <w14:schemeClr w14:val="tx1"/>
            </w14:solidFill>
          </w14:textFill>
        </w:rPr>
        <w:t>evitalisasasi</w:t>
      </w:r>
      <w:r>
        <w:rPr>
          <w:rFonts w:ascii="Bookman Old Style" w:hAnsi="Bookman Old Style" w:cs="Leelawadee UI"/>
          <w:color w:val="000000" w:themeColor="text1"/>
          <w:sz w:val="24"/>
          <w:szCs w:val="24"/>
          <w:lang w:val="en-US"/>
          <w14:textFill>
            <w14:solidFill>
              <w14:schemeClr w14:val="tx1"/>
            </w14:solidFill>
          </w14:textFill>
        </w:rPr>
        <w:t>, reaktualisasi dan restrukturisasi seluruh potensi kebudayaan untuk meng</w:t>
      </w:r>
      <w:r>
        <w:rPr>
          <w:rFonts w:ascii="Bookman Old Style" w:hAnsi="Bookman Old Style" w:cs="Leelawadee UI"/>
          <w:color w:val="000000" w:themeColor="text1"/>
          <w:sz w:val="24"/>
          <w:szCs w:val="24"/>
          <w14:textFill>
            <w14:solidFill>
              <w14:schemeClr w14:val="tx1"/>
            </w14:solidFill>
          </w14:textFill>
        </w:rPr>
        <w:t xml:space="preserve">hidupkan </w:t>
      </w:r>
      <w:r>
        <w:rPr>
          <w:rFonts w:ascii="Bookman Old Style" w:hAnsi="Bookman Old Style" w:cs="Leelawadee UI"/>
          <w:color w:val="000000" w:themeColor="text1"/>
          <w:sz w:val="24"/>
          <w:szCs w:val="24"/>
          <w:lang w:val="en-US"/>
          <w14:textFill>
            <w14:solidFill>
              <w14:schemeClr w14:val="tx1"/>
            </w14:solidFill>
          </w14:textFill>
        </w:rPr>
        <w:t>men</w:t>
      </w:r>
      <w:r>
        <w:rPr>
          <w:rFonts w:ascii="Bookman Old Style" w:hAnsi="Bookman Old Style" w:cs="Leelawadee UI"/>
          <w:color w:val="000000" w:themeColor="text1"/>
          <w:sz w:val="24"/>
          <w:szCs w:val="24"/>
          <w14:textFill>
            <w14:solidFill>
              <w14:schemeClr w14:val="tx1"/>
            </w14:solidFill>
          </w14:textFill>
        </w:rPr>
        <w:t>dorong agar tumbuh dan berkembang</w:t>
      </w:r>
      <w:r>
        <w:rPr>
          <w:rFonts w:ascii="Bookman Old Style" w:hAnsi="Bookman Old Style" w:cs="Leelawadee UI"/>
          <w:color w:val="000000" w:themeColor="text1"/>
          <w:sz w:val="24"/>
          <w:szCs w:val="24"/>
          <w:lang w:val="en-US"/>
          <w14:textFill>
            <w14:solidFill>
              <w14:schemeClr w14:val="tx1"/>
            </w14:solidFill>
          </w14:textFill>
        </w:rPr>
        <w:t xml:space="preserve"> serta memberikan manfaat bagi masyarakat.</w:t>
      </w:r>
    </w:p>
    <w:p w14:paraId="784FA242">
      <w:pPr>
        <w:tabs>
          <w:tab w:val="left" w:pos="810"/>
        </w:tabs>
        <w:spacing w:after="0" w:line="360" w:lineRule="auto"/>
        <w:ind w:left="806"/>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Dalam konteks upaya pemajuan kebudayaan di K</w:t>
      </w:r>
      <w:r>
        <w:rPr>
          <w:rFonts w:ascii="Bookman Old Style" w:hAnsi="Bookman Old Style" w:cs="Leelawadee UI"/>
          <w:color w:val="000000" w:themeColor="text1"/>
          <w:sz w:val="24"/>
          <w:szCs w:val="24"/>
          <w:lang w:val="en-US"/>
          <w14:textFill>
            <w14:solidFill>
              <w14:schemeClr w14:val="tx1"/>
            </w14:solidFill>
          </w14:textFill>
        </w:rPr>
        <w:t xml:space="preserve">abupaten Alor saat ini, </w:t>
      </w:r>
      <w:r>
        <w:rPr>
          <w:rFonts w:ascii="Bookman Old Style" w:hAnsi="Bookman Old Style" w:cs="Leelawadee UI"/>
          <w:color w:val="000000" w:themeColor="text1"/>
          <w:sz w:val="24"/>
          <w:szCs w:val="24"/>
          <w14:textFill>
            <w14:solidFill>
              <w14:schemeClr w14:val="tx1"/>
            </w14:solidFill>
          </w14:textFill>
        </w:rPr>
        <w:t>ditemukan beberapa upaya sebagai berikut</w:t>
      </w:r>
      <w:r>
        <w:rPr>
          <w:rFonts w:ascii="Bookman Old Style" w:hAnsi="Bookman Old Style" w:cs="Leelawadee UI"/>
          <w:color w:val="000000" w:themeColor="text1"/>
          <w:sz w:val="24"/>
          <w:szCs w:val="24"/>
          <w:lang w:val="en-US"/>
          <w14:textFill>
            <w14:solidFill>
              <w14:schemeClr w14:val="tx1"/>
            </w14:solidFill>
          </w14:textFill>
        </w:rPr>
        <w:t xml:space="preserve"> </w:t>
      </w:r>
      <w:r>
        <w:rPr>
          <w:rFonts w:ascii="Bookman Old Style" w:hAnsi="Bookman Old Style" w:cs="Leelawadee UI"/>
          <w:color w:val="000000" w:themeColor="text1"/>
          <w:sz w:val="24"/>
          <w:szCs w:val="24"/>
          <w14:textFill>
            <w14:solidFill>
              <w14:schemeClr w14:val="tx1"/>
            </w14:solidFill>
          </w14:textFill>
        </w:rPr>
        <w:t>:</w:t>
      </w:r>
    </w:p>
    <w:p w14:paraId="2210AD19">
      <w:pPr>
        <w:pStyle w:val="16"/>
        <w:numPr>
          <w:ilvl w:val="1"/>
          <w:numId w:val="30"/>
        </w:numPr>
        <w:tabs>
          <w:tab w:val="clear" w:pos="1454"/>
        </w:tabs>
        <w:spacing w:after="0" w:line="360" w:lineRule="auto"/>
        <w:ind w:left="1260" w:hanging="45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Penguatan data dan informasi kebudayaan daerah;</w:t>
      </w:r>
    </w:p>
    <w:p w14:paraId="74CD59F1">
      <w:pPr>
        <w:pStyle w:val="16"/>
        <w:numPr>
          <w:ilvl w:val="1"/>
          <w:numId w:val="30"/>
        </w:numPr>
        <w:tabs>
          <w:tab w:val="clear" w:pos="1454"/>
        </w:tabs>
        <w:spacing w:after="0" w:line="360" w:lineRule="auto"/>
        <w:ind w:left="1260" w:hanging="45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Penguatan kelembagaan adat;</w:t>
      </w:r>
    </w:p>
    <w:p w14:paraId="050065CB">
      <w:pPr>
        <w:pStyle w:val="16"/>
        <w:numPr>
          <w:ilvl w:val="1"/>
          <w:numId w:val="30"/>
        </w:numPr>
        <w:tabs>
          <w:tab w:val="clear" w:pos="1454"/>
        </w:tabs>
        <w:spacing w:after="0" w:line="360" w:lineRule="auto"/>
        <w:ind w:left="1260" w:hanging="45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Peningkatan kualitas SDM kebudayaan;</w:t>
      </w:r>
    </w:p>
    <w:p w14:paraId="7B4DDE4E">
      <w:pPr>
        <w:pStyle w:val="16"/>
        <w:numPr>
          <w:ilvl w:val="1"/>
          <w:numId w:val="30"/>
        </w:numPr>
        <w:tabs>
          <w:tab w:val="clear" w:pos="1454"/>
        </w:tabs>
        <w:spacing w:after="0" w:line="360" w:lineRule="auto"/>
        <w:ind w:left="1260" w:hanging="45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Penguatan kebijakan perlindungan, pelestarian, pengembangan dan pemanfaatan potensi kebudayaan daerah yang berorientasi pada peningkatan kesejahteraan masyarakat;</w:t>
      </w:r>
    </w:p>
    <w:p w14:paraId="75565410">
      <w:pPr>
        <w:pStyle w:val="16"/>
        <w:numPr>
          <w:ilvl w:val="1"/>
          <w:numId w:val="30"/>
        </w:numPr>
        <w:tabs>
          <w:tab w:val="clear" w:pos="1454"/>
        </w:tabs>
        <w:spacing w:after="0" w:line="360" w:lineRule="auto"/>
        <w:ind w:left="1260" w:hanging="45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Peningkatan sarana dan prasarana pendukung kebudayaan;</w:t>
      </w:r>
    </w:p>
    <w:p w14:paraId="0BE3E23A">
      <w:pPr>
        <w:pStyle w:val="16"/>
        <w:numPr>
          <w:ilvl w:val="1"/>
          <w:numId w:val="30"/>
        </w:numPr>
        <w:tabs>
          <w:tab w:val="clear" w:pos="1454"/>
        </w:tabs>
        <w:spacing w:after="0" w:line="360" w:lineRule="auto"/>
        <w:ind w:left="1260" w:hanging="45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Membangun kerjasama bidang kebudayaan dengan lembaga-lembaga yang bergerak di bidang kebudayaan untuk pemajuan kebudayaan daerah;</w:t>
      </w:r>
    </w:p>
    <w:p w14:paraId="406A7AA6">
      <w:pPr>
        <w:pStyle w:val="16"/>
        <w:numPr>
          <w:ilvl w:val="1"/>
          <w:numId w:val="30"/>
        </w:numPr>
        <w:tabs>
          <w:tab w:val="clear" w:pos="1454"/>
        </w:tabs>
        <w:spacing w:after="0" w:line="360" w:lineRule="auto"/>
        <w:ind w:left="1260" w:hanging="45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Membentuk Forum Kebudayaan Daerah sebagai wadah yang dapat menampung seluruh stakeholder bidang kebudayaan  untuk mendorong percepatan pemajuan kebudayaan daerah;</w:t>
      </w:r>
    </w:p>
    <w:p w14:paraId="4FF01941">
      <w:pPr>
        <w:pStyle w:val="16"/>
        <w:numPr>
          <w:ilvl w:val="1"/>
          <w:numId w:val="30"/>
        </w:numPr>
        <w:tabs>
          <w:tab w:val="clear" w:pos="1454"/>
        </w:tabs>
        <w:spacing w:after="0" w:line="360" w:lineRule="auto"/>
        <w:ind w:left="1260" w:hanging="45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Pemberian penghargaan kepada para tokoh ataupun lembaga-lembaga pelestari kebudayaan daerah.</w:t>
      </w:r>
    </w:p>
    <w:p w14:paraId="4905C27B">
      <w:pPr>
        <w:tabs>
          <w:tab w:val="left" w:pos="81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VII.3.</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Permasalahan Umum dan Rekomendasi Umum</w:t>
      </w:r>
    </w:p>
    <w:p w14:paraId="7D02C9CA">
      <w:pPr>
        <w:tabs>
          <w:tab w:val="left" w:pos="810"/>
          <w:tab w:val="left" w:pos="1800"/>
        </w:tabs>
        <w:spacing w:after="0" w:line="360" w:lineRule="auto"/>
        <w:ind w:left="1800" w:hanging="1800"/>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VII.3.1.</w:t>
      </w:r>
      <w:r>
        <w:rPr>
          <w:rFonts w:ascii="Bookman Old Style" w:hAnsi="Bookman Old Style"/>
          <w:color w:val="000000" w:themeColor="text1"/>
          <w:sz w:val="24"/>
          <w:szCs w:val="24"/>
          <w:lang w:val="en-US"/>
          <w14:textFill>
            <w14:solidFill>
              <w14:schemeClr w14:val="tx1"/>
            </w14:solidFill>
          </w14:textFill>
        </w:rPr>
        <w:tab/>
      </w:r>
      <w:r>
        <w:rPr>
          <w:rFonts w:ascii="Bookman Old Style" w:hAnsi="Bookman Old Style"/>
          <w:color w:val="000000" w:themeColor="text1"/>
          <w:sz w:val="24"/>
          <w:szCs w:val="24"/>
          <w:lang w:val="en-US"/>
          <w14:textFill>
            <w14:solidFill>
              <w14:schemeClr w14:val="tx1"/>
            </w14:solidFill>
          </w14:textFill>
        </w:rPr>
        <w:t>Permasalahan Umum</w:t>
      </w:r>
    </w:p>
    <w:p w14:paraId="6F0433CE">
      <w:pPr>
        <w:autoSpaceDE w:val="0"/>
        <w:autoSpaceDN w:val="0"/>
        <w:adjustRightInd w:val="0"/>
        <w:spacing w:after="0" w:line="360" w:lineRule="auto"/>
        <w:ind w:left="180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14:textFill>
            <w14:solidFill>
              <w14:schemeClr w14:val="tx1"/>
            </w14:solidFill>
          </w14:textFill>
        </w:rPr>
        <w:t xml:space="preserve">Berdasarkan hasil survei, diskusi terbuka, dan pengkajian terhadap </w:t>
      </w:r>
      <w:r>
        <w:rPr>
          <w:rFonts w:ascii="Bookman Old Style" w:hAnsi="Bookman Old Style" w:cs="Leelawadee UI"/>
          <w:color w:val="000000" w:themeColor="text1"/>
          <w:sz w:val="24"/>
          <w:szCs w:val="24"/>
          <w:lang w:val="en-US"/>
          <w14:textFill>
            <w14:solidFill>
              <w14:schemeClr w14:val="tx1"/>
            </w14:solidFill>
          </w14:textFill>
        </w:rPr>
        <w:t>kondisi aktual kebudayaan daerah berkaitan dengan upaya pemajuan kebudayaan di Kabupaten Alor, maka ditemukan sejumlah permasalahan kebudayaan daerah yang secara umum dapat disampaikan sebagai berikut :</w:t>
      </w:r>
    </w:p>
    <w:p w14:paraId="0F44558F">
      <w:pPr>
        <w:pStyle w:val="16"/>
        <w:numPr>
          <w:ilvl w:val="0"/>
          <w:numId w:val="79"/>
        </w:numPr>
        <w:tabs>
          <w:tab w:val="left" w:pos="2340"/>
        </w:tabs>
        <w:spacing w:after="0" w:line="360" w:lineRule="auto"/>
        <w:ind w:left="2340" w:hanging="54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Ditemukan bahwa kondisi data warisan budaya baik benda maupun non benda belum belum terdata secara baik dan lengkap menurut masing-masing etnis yang ada di Kabupaten Alor;</w:t>
      </w:r>
    </w:p>
    <w:p w14:paraId="4B92FBD5">
      <w:pPr>
        <w:pStyle w:val="16"/>
        <w:numPr>
          <w:ilvl w:val="0"/>
          <w:numId w:val="79"/>
        </w:numPr>
        <w:tabs>
          <w:tab w:val="left" w:pos="2340"/>
        </w:tabs>
        <w:spacing w:after="0" w:line="360" w:lineRule="auto"/>
        <w:ind w:left="2340" w:hanging="54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Belum adanya peta pewilayahan potensi warisan budaya menurut sebaran etnis yang mendiami Kabupaten Alor;</w:t>
      </w:r>
    </w:p>
    <w:p w14:paraId="60D3ECA6">
      <w:pPr>
        <w:pStyle w:val="16"/>
        <w:numPr>
          <w:ilvl w:val="0"/>
          <w:numId w:val="79"/>
        </w:numPr>
        <w:tabs>
          <w:tab w:val="left" w:pos="2340"/>
        </w:tabs>
        <w:spacing w:after="0" w:line="360" w:lineRule="auto"/>
        <w:ind w:left="2340" w:hanging="54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Masih rendahnya kinerja kelembagaan adat serta kapasitas SDM bidang kebudayaan;</w:t>
      </w:r>
    </w:p>
    <w:p w14:paraId="3D2A8714">
      <w:pPr>
        <w:pStyle w:val="16"/>
        <w:numPr>
          <w:ilvl w:val="0"/>
          <w:numId w:val="79"/>
        </w:numPr>
        <w:tabs>
          <w:tab w:val="left" w:pos="2340"/>
        </w:tabs>
        <w:spacing w:after="0" w:line="360" w:lineRule="auto"/>
        <w:ind w:left="2340" w:hanging="54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Masih minimnya kebijakan daerah bidang kebudayaan baik dari aspek perlindungan, pelestarian, pengembangan dan pemanfaatan potensi kebudayaan daerah;</w:t>
      </w:r>
    </w:p>
    <w:p w14:paraId="238CDDE3">
      <w:pPr>
        <w:pStyle w:val="16"/>
        <w:numPr>
          <w:ilvl w:val="0"/>
          <w:numId w:val="79"/>
        </w:numPr>
        <w:tabs>
          <w:tab w:val="left" w:pos="2340"/>
        </w:tabs>
        <w:spacing w:after="0" w:line="360" w:lineRule="auto"/>
        <w:ind w:left="2340" w:hanging="54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Orientasi pengelolaan potensi kebudayaan daerah selama ini masih terfokus pada upaya pelestarian dan belum pada pengembangan dan pemanfaatan untuk pemberdayaan masyarakat;</w:t>
      </w:r>
    </w:p>
    <w:p w14:paraId="6E291C36">
      <w:pPr>
        <w:pStyle w:val="16"/>
        <w:numPr>
          <w:ilvl w:val="0"/>
          <w:numId w:val="79"/>
        </w:numPr>
        <w:tabs>
          <w:tab w:val="left" w:pos="2340"/>
        </w:tabs>
        <w:spacing w:after="0" w:line="360" w:lineRule="auto"/>
        <w:ind w:left="2340" w:hanging="54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Masih minimnya sarana dan prasarana penunjang kebudayaan, khususnya sarana prasarana yang mampu mendorong tumbuh dan berkembangnya pariwisata budaya;</w:t>
      </w:r>
    </w:p>
    <w:p w14:paraId="3A2C4026">
      <w:pPr>
        <w:pStyle w:val="16"/>
        <w:numPr>
          <w:ilvl w:val="0"/>
          <w:numId w:val="79"/>
        </w:numPr>
        <w:tabs>
          <w:tab w:val="left" w:pos="2340"/>
        </w:tabs>
        <w:spacing w:after="0" w:line="360" w:lineRule="auto"/>
        <w:ind w:left="2340" w:hanging="54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Semakin menurunnya animo masyarakat terhadap upaya pelestarian kebudayaan daerah sebagai warisan leluhur yang menyimpan nilai-nilai adatiah yang perlu dijaga dan dipedomani sebagai jati diri daerah;</w:t>
      </w:r>
    </w:p>
    <w:p w14:paraId="4EA5C772">
      <w:pPr>
        <w:pStyle w:val="16"/>
        <w:numPr>
          <w:ilvl w:val="0"/>
          <w:numId w:val="79"/>
        </w:numPr>
        <w:tabs>
          <w:tab w:val="left" w:pos="2340"/>
        </w:tabs>
        <w:spacing w:after="0" w:line="360" w:lineRule="auto"/>
        <w:ind w:left="2340" w:hanging="54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Masih minimnya penyelenggaraan event-event kebudayaan daerah yang dilakukan secara kontiyu mulai sebagai bentuk implementasi upaya pemajuan kebudayaan daerah;</w:t>
      </w:r>
    </w:p>
    <w:p w14:paraId="48E151DB">
      <w:pPr>
        <w:pStyle w:val="16"/>
        <w:numPr>
          <w:ilvl w:val="0"/>
          <w:numId w:val="79"/>
        </w:numPr>
        <w:tabs>
          <w:tab w:val="left" w:pos="2340"/>
        </w:tabs>
        <w:spacing w:after="0" w:line="360" w:lineRule="auto"/>
        <w:ind w:left="2340" w:hanging="54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Masih minimnya pelaksanaan penelitian-penelitian di bidang kebudayaan;</w:t>
      </w:r>
    </w:p>
    <w:p w14:paraId="070E188D">
      <w:pPr>
        <w:pStyle w:val="16"/>
        <w:numPr>
          <w:ilvl w:val="0"/>
          <w:numId w:val="79"/>
        </w:numPr>
        <w:tabs>
          <w:tab w:val="left" w:pos="2340"/>
        </w:tabs>
        <w:spacing w:after="0" w:line="360" w:lineRule="auto"/>
        <w:ind w:left="2340" w:hanging="54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Belum terbangunnya kerjasama bidang kebudayaan antara pemerintah dan lembaga-lemmbaga yang bergerak di bidang kebudayaan untuk kepentingan pemajuan kebudayaan daerah;</w:t>
      </w:r>
    </w:p>
    <w:p w14:paraId="42D09278">
      <w:pPr>
        <w:pStyle w:val="16"/>
        <w:numPr>
          <w:ilvl w:val="0"/>
          <w:numId w:val="79"/>
        </w:numPr>
        <w:tabs>
          <w:tab w:val="left" w:pos="2340"/>
        </w:tabs>
        <w:spacing w:after="0" w:line="360" w:lineRule="auto"/>
        <w:ind w:left="2340" w:hanging="54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Belum adanya Forum Kebudayaan Daerah sebagai wadah yang dapat menampung seluruh stakeholder bidang kebudayaan untuk bersama-sama dengan pemerintah daerah melakukan upaya-upaya pemajuan kebudayaan daerah;</w:t>
      </w:r>
    </w:p>
    <w:p w14:paraId="568FD6BD">
      <w:pPr>
        <w:pStyle w:val="16"/>
        <w:numPr>
          <w:ilvl w:val="0"/>
          <w:numId w:val="79"/>
        </w:numPr>
        <w:tabs>
          <w:tab w:val="left" w:pos="2340"/>
        </w:tabs>
        <w:spacing w:after="0" w:line="360" w:lineRule="auto"/>
        <w:ind w:left="2340" w:hanging="54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Masih minimnya dokumentasi tentang kebudayaan untuk publikasi dan promosi kebudayaan daerah;</w:t>
      </w:r>
    </w:p>
    <w:p w14:paraId="672E05FF">
      <w:pPr>
        <w:pStyle w:val="16"/>
        <w:numPr>
          <w:ilvl w:val="0"/>
          <w:numId w:val="79"/>
        </w:numPr>
        <w:tabs>
          <w:tab w:val="left" w:pos="2250"/>
          <w:tab w:val="left" w:pos="2340"/>
        </w:tabs>
        <w:autoSpaceDE w:val="0"/>
        <w:autoSpaceDN w:val="0"/>
        <w:adjustRightInd w:val="0"/>
        <w:spacing w:after="0" w:line="360" w:lineRule="auto"/>
        <w:ind w:left="2340" w:hanging="540"/>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Masih minimnya perhatian pemerintah kepada para tokoh/pemangku adat ataupun lembaga-lembaga pelestari kebudayaan daerah dalam bentuk pemberian penghargaan.</w:t>
      </w:r>
    </w:p>
    <w:p w14:paraId="6BA8F2B5">
      <w:pPr>
        <w:autoSpaceDE w:val="0"/>
        <w:autoSpaceDN w:val="0"/>
        <w:adjustRightInd w:val="0"/>
        <w:spacing w:after="0" w:line="360" w:lineRule="auto"/>
        <w:ind w:left="1800"/>
        <w:jc w:val="both"/>
        <w:rPr>
          <w:rFonts w:ascii="Bookman Old Style" w:hAnsi="Bookman Old Style" w:cs="Times New Roman"/>
          <w:color w:val="000000" w:themeColor="text1"/>
          <w:sz w:val="24"/>
          <w:szCs w:val="24"/>
          <w14:textFill>
            <w14:solidFill>
              <w14:schemeClr w14:val="tx1"/>
            </w14:solidFill>
          </w14:textFill>
        </w:rPr>
      </w:pPr>
    </w:p>
    <w:p w14:paraId="4B73F93F">
      <w:pPr>
        <w:tabs>
          <w:tab w:val="left" w:pos="1890"/>
        </w:tabs>
        <w:autoSpaceDE w:val="0"/>
        <w:autoSpaceDN w:val="0"/>
        <w:adjustRightInd w:val="0"/>
        <w:spacing w:after="0" w:line="360" w:lineRule="auto"/>
        <w:ind w:left="1980" w:hanging="1170"/>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lang w:val="en-US"/>
          <w14:textFill>
            <w14:solidFill>
              <w14:schemeClr w14:val="tx1"/>
            </w14:solidFill>
          </w14:textFill>
        </w:rPr>
        <w:t>VII.3.2.</w:t>
      </w:r>
      <w:r>
        <w:rPr>
          <w:rFonts w:ascii="Bookman Old Style" w:hAnsi="Bookman Old Style" w:cs="Times New Roman"/>
          <w:color w:val="000000" w:themeColor="text1"/>
          <w:sz w:val="24"/>
          <w:szCs w:val="24"/>
          <w:lang w:val="en-US"/>
          <w14:textFill>
            <w14:solidFill>
              <w14:schemeClr w14:val="tx1"/>
            </w14:solidFill>
          </w14:textFill>
        </w:rPr>
        <w:tab/>
      </w:r>
      <w:r>
        <w:rPr>
          <w:rFonts w:ascii="Bookman Old Style" w:hAnsi="Bookman Old Style" w:cs="Times New Roman"/>
          <w:color w:val="000000" w:themeColor="text1"/>
          <w:sz w:val="24"/>
          <w:szCs w:val="24"/>
          <w14:textFill>
            <w14:solidFill>
              <w14:schemeClr w14:val="tx1"/>
            </w14:solidFill>
          </w14:textFill>
        </w:rPr>
        <w:t xml:space="preserve">Rekomendasi Umum: </w:t>
      </w:r>
    </w:p>
    <w:p w14:paraId="3B2DCA84">
      <w:pPr>
        <w:autoSpaceDE w:val="0"/>
        <w:autoSpaceDN w:val="0"/>
        <w:adjustRightInd w:val="0"/>
        <w:spacing w:after="0" w:line="360" w:lineRule="auto"/>
        <w:ind w:left="1890"/>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Berdasarkan permasalahan yang di</w:t>
      </w:r>
      <w:r>
        <w:rPr>
          <w:rFonts w:ascii="Bookman Old Style" w:hAnsi="Bookman Old Style" w:cs="Times New Roman"/>
          <w:color w:val="000000" w:themeColor="text1"/>
          <w:sz w:val="24"/>
          <w:szCs w:val="24"/>
          <w:lang w:val="en-US"/>
          <w14:textFill>
            <w14:solidFill>
              <w14:schemeClr w14:val="tx1"/>
            </w14:solidFill>
          </w14:textFill>
        </w:rPr>
        <w:t>ke</w:t>
      </w:r>
      <w:r>
        <w:rPr>
          <w:rFonts w:ascii="Bookman Old Style" w:hAnsi="Bookman Old Style" w:cs="Times New Roman"/>
          <w:color w:val="000000" w:themeColor="text1"/>
          <w:sz w:val="24"/>
          <w:szCs w:val="24"/>
          <w14:textFill>
            <w14:solidFill>
              <w14:schemeClr w14:val="tx1"/>
            </w14:solidFill>
          </w14:textFill>
        </w:rPr>
        <w:t>muka</w:t>
      </w:r>
      <w:r>
        <w:rPr>
          <w:rFonts w:ascii="Bookman Old Style" w:hAnsi="Bookman Old Style" w:cs="Times New Roman"/>
          <w:color w:val="000000" w:themeColor="text1"/>
          <w:sz w:val="24"/>
          <w:szCs w:val="24"/>
          <w:lang w:val="en-US"/>
          <w14:textFill>
            <w14:solidFill>
              <w14:schemeClr w14:val="tx1"/>
            </w14:solidFill>
          </w14:textFill>
        </w:rPr>
        <w:t>ka</w:t>
      </w:r>
      <w:r>
        <w:rPr>
          <w:rFonts w:ascii="Bookman Old Style" w:hAnsi="Bookman Old Style" w:cs="Times New Roman"/>
          <w:color w:val="000000" w:themeColor="text1"/>
          <w:sz w:val="24"/>
          <w:szCs w:val="24"/>
          <w14:textFill>
            <w14:solidFill>
              <w14:schemeClr w14:val="tx1"/>
            </w14:solidFill>
          </w14:textFill>
        </w:rPr>
        <w:t>n di atas, maka direkomendasikan sebagai berikut</w:t>
      </w:r>
      <w:r>
        <w:rPr>
          <w:rFonts w:ascii="Bookman Old Style" w:hAnsi="Bookman Old Style" w:cs="Times New Roman"/>
          <w:color w:val="000000" w:themeColor="text1"/>
          <w:sz w:val="24"/>
          <w:szCs w:val="24"/>
          <w:lang w:val="en-US"/>
          <w14:textFill>
            <w14:solidFill>
              <w14:schemeClr w14:val="tx1"/>
            </w14:solidFill>
          </w14:textFill>
        </w:rPr>
        <w:t xml:space="preserve"> </w:t>
      </w:r>
      <w:r>
        <w:rPr>
          <w:rFonts w:ascii="Bookman Old Style" w:hAnsi="Bookman Old Style" w:cs="Times New Roman"/>
          <w:color w:val="000000" w:themeColor="text1"/>
          <w:sz w:val="24"/>
          <w:szCs w:val="24"/>
          <w14:textFill>
            <w14:solidFill>
              <w14:schemeClr w14:val="tx1"/>
            </w14:solidFill>
          </w14:textFill>
        </w:rPr>
        <w:t xml:space="preserve">: </w:t>
      </w:r>
    </w:p>
    <w:p w14:paraId="66BF019E">
      <w:pPr>
        <w:pStyle w:val="16"/>
        <w:numPr>
          <w:ilvl w:val="0"/>
          <w:numId w:val="80"/>
        </w:numPr>
        <w:spacing w:after="0" w:line="360" w:lineRule="auto"/>
        <w:ind w:left="2340" w:hanging="45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Melakukan pendataan kembali seluruh potensi kebudayaan daerah baik benda maupun non benda;</w:t>
      </w:r>
    </w:p>
    <w:p w14:paraId="48ADF82B">
      <w:pPr>
        <w:pStyle w:val="16"/>
        <w:numPr>
          <w:ilvl w:val="0"/>
          <w:numId w:val="80"/>
        </w:numPr>
        <w:spacing w:after="0" w:line="360" w:lineRule="auto"/>
        <w:ind w:left="2340" w:hanging="45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Melakukan pewilayahan potensi warisan budaya daerah menurut etnis untuk mempermudah upaya pelestarian, pengembangan dan pemanfaatan, baik dalam jangka pendek, menengah maupun jangka panjang;</w:t>
      </w:r>
    </w:p>
    <w:p w14:paraId="5516676E">
      <w:pPr>
        <w:pStyle w:val="16"/>
        <w:numPr>
          <w:ilvl w:val="0"/>
          <w:numId w:val="80"/>
        </w:numPr>
        <w:spacing w:after="0" w:line="360" w:lineRule="auto"/>
        <w:ind w:left="2340" w:hanging="45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Memfasilitasi penguatan kelembagaan-kelembagaan adat serta peningkatan kapasitas SDM bidang kebudayaan untuk mendukung upaya pemajuan kebudayaan daerah;</w:t>
      </w:r>
    </w:p>
    <w:p w14:paraId="578AD0AF">
      <w:pPr>
        <w:pStyle w:val="16"/>
        <w:numPr>
          <w:ilvl w:val="0"/>
          <w:numId w:val="80"/>
        </w:numPr>
        <w:spacing w:after="0" w:line="360" w:lineRule="auto"/>
        <w:ind w:left="2340" w:hanging="45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Memfasilitasi lahirnya kebijakan daerah tentang perlindungan, pelestarian, pengembangan dan pemanfaatan potensi kebudayaan daerah yang berorientasi pada peningkatan kesejahteraan masyarakat;</w:t>
      </w:r>
    </w:p>
    <w:p w14:paraId="0374AEBB">
      <w:pPr>
        <w:pStyle w:val="16"/>
        <w:numPr>
          <w:ilvl w:val="0"/>
          <w:numId w:val="80"/>
        </w:numPr>
        <w:spacing w:after="0" w:line="360" w:lineRule="auto"/>
        <w:ind w:left="2340" w:hanging="45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Penguatan sarana dan prasarana pendukung kebudayaan yang mampu mendorong tumbuh dan berkembangnya pariwisata budaya;</w:t>
      </w:r>
    </w:p>
    <w:p w14:paraId="2E5FF7A7">
      <w:pPr>
        <w:pStyle w:val="16"/>
        <w:numPr>
          <w:ilvl w:val="0"/>
          <w:numId w:val="80"/>
        </w:numPr>
        <w:spacing w:after="0" w:line="360" w:lineRule="auto"/>
        <w:ind w:left="2340" w:hanging="45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Melakukan pemasyarakatan kebudayaan daerah melalui penyediaan event-event kebudayaan daerah yang dilakukan secara kontiyu mulai dari tingkat kabupaten, kecamatan hingga tingkat desa/kelurahan;</w:t>
      </w:r>
    </w:p>
    <w:p w14:paraId="32AC9297">
      <w:pPr>
        <w:pStyle w:val="16"/>
        <w:numPr>
          <w:ilvl w:val="0"/>
          <w:numId w:val="80"/>
        </w:numPr>
        <w:spacing w:after="0" w:line="360" w:lineRule="auto"/>
        <w:ind w:left="2340" w:hanging="45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Memfasilitasi pelaksanaan penelitian-penelitian di bidang kebudayaan dari keseluruhan aspek kebudayaan untuk kepentingan pelestarian, pengembangan dan pemanfaatan potensi kebudayaan daerah;</w:t>
      </w:r>
    </w:p>
    <w:p w14:paraId="21808B4A">
      <w:pPr>
        <w:pStyle w:val="16"/>
        <w:numPr>
          <w:ilvl w:val="0"/>
          <w:numId w:val="80"/>
        </w:numPr>
        <w:spacing w:after="0" w:line="360" w:lineRule="auto"/>
        <w:ind w:left="2340" w:hanging="45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Memfasilitasi terbangunnya kerjasama bidang kebudayaan antara pemerintah dan lembaga-lembaga yang bergerak di bidang kebudayaan untuk kepentingan pemajuan kebudayaan daerah</w:t>
      </w:r>
    </w:p>
    <w:p w14:paraId="5B6C66F4">
      <w:pPr>
        <w:pStyle w:val="16"/>
        <w:numPr>
          <w:ilvl w:val="0"/>
          <w:numId w:val="80"/>
        </w:numPr>
        <w:spacing w:after="0" w:line="360" w:lineRule="auto"/>
        <w:ind w:left="2340" w:hanging="45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Menfasilitasi terbentuknya Forum Kebudayaan Daerah sebagai wadah yang dapat menampung seluruh stakeholder bidang kebudayaan untuk bersama-sama dengan pemerintah daerah melakukan upaya-upaya pemajuan kebudayaan daerah;</w:t>
      </w:r>
    </w:p>
    <w:p w14:paraId="68B68D02">
      <w:pPr>
        <w:pStyle w:val="16"/>
        <w:numPr>
          <w:ilvl w:val="0"/>
          <w:numId w:val="80"/>
        </w:numPr>
        <w:spacing w:after="0" w:line="360" w:lineRule="auto"/>
        <w:ind w:left="2340" w:hanging="450"/>
        <w:jc w:val="both"/>
        <w:rPr>
          <w:rFonts w:ascii="Bookman Old Style" w:hAnsi="Bookman Old Style" w:cs="Leelawadee UI"/>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Melakukan publikasi dan promosi kebudayaan daerah baik melalui media audiovisual maupun dalam bentuk penulisan buku-buku tentang berbagai potensi kebudayaan daerah untuk memperkaya literasi tentang kebudayaan daerah;</w:t>
      </w:r>
    </w:p>
    <w:p w14:paraId="38D0BA2B">
      <w:pPr>
        <w:shd w:val="clear" w:color="auto" w:fill="FFFFFF"/>
        <w:spacing w:after="0" w:line="360" w:lineRule="auto"/>
        <w:ind w:left="806"/>
        <w:jc w:val="both"/>
        <w:rPr>
          <w:rFonts w:ascii="Bookman Old Style" w:hAnsi="Bookman Old Style"/>
          <w:color w:val="000000" w:themeColor="text1"/>
          <w:sz w:val="24"/>
          <w:szCs w:val="24"/>
          <w:lang w:val="en-US"/>
          <w14:textFill>
            <w14:solidFill>
              <w14:schemeClr w14:val="tx1"/>
            </w14:solidFill>
          </w14:textFill>
        </w:rPr>
      </w:pPr>
      <w:r>
        <w:rPr>
          <w:rFonts w:ascii="Bookman Old Style" w:hAnsi="Bookman Old Style" w:cs="Leelawadee UI"/>
          <w:color w:val="000000" w:themeColor="text1"/>
          <w:sz w:val="24"/>
          <w:szCs w:val="24"/>
          <w:lang w:val="en-US"/>
          <w14:textFill>
            <w14:solidFill>
              <w14:schemeClr w14:val="tx1"/>
            </w14:solidFill>
          </w14:textFill>
        </w:rPr>
        <w:t>Memfasilitasi adanya pemberian penghargaan kepada para tokoh ataupun lembaga-lembaga pelestari kebudayaan daerah.</w:t>
      </w:r>
    </w:p>
    <w:p w14:paraId="5DF74735">
      <w:pPr>
        <w:ind w:left="810"/>
        <w:rPr>
          <w:rFonts w:ascii="Bookman Old Style" w:hAnsi="Bookman Old Style"/>
          <w:color w:val="000000" w:themeColor="text1"/>
          <w:sz w:val="24"/>
          <w:szCs w:val="24"/>
          <w:lang w:val="en-US"/>
          <w14:textFill>
            <w14:solidFill>
              <w14:schemeClr w14:val="tx1"/>
            </w14:solidFill>
          </w14:textFill>
        </w:rPr>
      </w:pPr>
    </w:p>
    <w:p w14:paraId="72739677">
      <w:pPr>
        <w:ind w:left="810"/>
        <w:rPr>
          <w:rFonts w:ascii="Bookman Old Style" w:hAnsi="Bookman Old Style"/>
          <w:color w:val="000000" w:themeColor="text1"/>
          <w:sz w:val="24"/>
          <w:szCs w:val="24"/>
          <w:lang w:val="en-US"/>
          <w14:textFill>
            <w14:solidFill>
              <w14:schemeClr w14:val="tx1"/>
            </w14:solidFill>
          </w14:textFill>
        </w:rPr>
      </w:pPr>
    </w:p>
    <w:p w14:paraId="576047BE">
      <w:pPr>
        <w:ind w:left="810"/>
        <w:rPr>
          <w:rFonts w:ascii="Bookman Old Style" w:hAnsi="Bookman Old Style"/>
          <w:color w:val="000000" w:themeColor="text1"/>
          <w:sz w:val="24"/>
          <w:szCs w:val="24"/>
          <w:lang w:val="en-US"/>
          <w14:textFill>
            <w14:solidFill>
              <w14:schemeClr w14:val="tx1"/>
            </w14:solidFill>
          </w14:textFill>
        </w:rPr>
      </w:pPr>
    </w:p>
    <w:p w14:paraId="48C0F121">
      <w:pPr>
        <w:spacing w:after="0" w:line="360" w:lineRule="auto"/>
        <w:rPr>
          <w:rFonts w:ascii="Bookman Old Style" w:hAnsi="Bookman Old Style"/>
          <w:color w:val="000000" w:themeColor="text1"/>
          <w:sz w:val="24"/>
          <w:szCs w:val="24"/>
          <w:lang w:val="en-US"/>
          <w14:textFill>
            <w14:solidFill>
              <w14:schemeClr w14:val="tx1"/>
            </w14:solidFill>
          </w14:textFill>
        </w:rPr>
        <w:sectPr>
          <w:pgSz w:w="12626" w:h="20160"/>
          <w:pgMar w:top="1987" w:right="1411" w:bottom="1411" w:left="1987" w:header="720" w:footer="720" w:gutter="0"/>
          <w:pgNumType w:start="1"/>
          <w:cols w:space="720" w:num="1"/>
          <w:docGrid w:linePitch="360" w:charSpace="0"/>
        </w:sectPr>
      </w:pPr>
    </w:p>
    <w:p w14:paraId="3AAC6930">
      <w:pPr>
        <w:tabs>
          <w:tab w:val="left" w:pos="540"/>
          <w:tab w:val="right" w:leader="dot" w:pos="8208"/>
          <w:tab w:val="right" w:pos="8820"/>
        </w:tabs>
        <w:spacing w:after="0" w:line="360" w:lineRule="auto"/>
        <w:jc w:val="both"/>
        <w:rPr>
          <w:rFonts w:ascii="Bookman Old Style" w:hAnsi="Bookman Old Style"/>
          <w:color w:val="000000" w:themeColor="text1"/>
          <w:sz w:val="24"/>
          <w:szCs w:val="24"/>
          <w:lang w:val="en-US"/>
          <w14:textFill>
            <w14:solidFill>
              <w14:schemeClr w14:val="tx1"/>
            </w14:solidFill>
          </w14:textFill>
        </w:rPr>
      </w:pPr>
    </w:p>
    <w:sectPr>
      <w:pgSz w:w="12242" w:h="18711"/>
      <w:pgMar w:top="1987" w:right="1411" w:bottom="1411" w:left="1987"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Leelawadee UI">
    <w:panose1 w:val="020B0502040204020203"/>
    <w:charset w:val="00"/>
    <w:family w:val="swiss"/>
    <w:pitch w:val="default"/>
    <w:sig w:usb0="83000003" w:usb1="00000000" w:usb2="00010000" w:usb3="00000001" w:csb0="00010101" w:csb1="00000000"/>
  </w:font>
  <w:font w:name="Book Antiqua">
    <w:panose1 w:val="02040602050305030304"/>
    <w:charset w:val="00"/>
    <w:family w:val="roman"/>
    <w:pitch w:val="default"/>
    <w:sig w:usb0="00000287" w:usb1="00000000" w:usb2="00000000" w:usb3="00000000" w:csb0="2000009F" w:csb1="DFD70000"/>
  </w:font>
  <w:font w:name="Trebuchet MS">
    <w:panose1 w:val="020B0603020202020204"/>
    <w:charset w:val="00"/>
    <w:family w:val="swiss"/>
    <w:pitch w:val="default"/>
    <w:sig w:usb0="00000687" w:usb1="00000000" w:usb2="00000000" w:usb3="00000000" w:csb0="2000009F" w:csb1="00000000"/>
  </w:font>
  <w:font w:name="Bookman Old Style">
    <w:panose1 w:val="02050604050505020204"/>
    <w:charset w:val="00"/>
    <w:family w:val="roman"/>
    <w:pitch w:val="default"/>
    <w:sig w:usb0="00000287" w:usb1="00000000" w:usb2="00000000" w:usb3="00000000" w:csb0="2000009F" w:csb1="DFD70000"/>
  </w:font>
  <w:font w:name="Californian FB">
    <w:panose1 w:val="0207040306080B030204"/>
    <w:charset w:val="00"/>
    <w:family w:val="roman"/>
    <w:pitch w:val="default"/>
    <w:sig w:usb0="00000003" w:usb1="00000000" w:usb2="00000000" w:usb3="00000000" w:csb0="20000001" w:csb1="00000000"/>
  </w:font>
  <w:font w:name="TimesNewRomanPS-BoldMT">
    <w:altName w:val="Times New Roman"/>
    <w:panose1 w:val="00000000000000000000"/>
    <w:charset w:val="B2"/>
    <w:family w:val="auto"/>
    <w:pitch w:val="default"/>
    <w:sig w:usb0="00000000" w:usb1="00000000" w:usb2="00000000" w:usb3="00000000" w:csb0="00000040" w:csb1="00000000"/>
  </w:font>
  <w:font w:name="Bookman Old Style,Italic">
    <w:altName w:val="Segoe Print"/>
    <w:panose1 w:val="00000000000000000000"/>
    <w:charset w:val="00"/>
    <w:family w:val="swiss"/>
    <w:pitch w:val="default"/>
    <w:sig w:usb0="00000000" w:usb1="00000000" w:usb2="00000000" w:usb3="00000000" w:csb0="00000001" w:csb1="00000000"/>
  </w:font>
  <w:font w:name="Arial Narrow">
    <w:panose1 w:val="020B0606020202030204"/>
    <w:charset w:val="00"/>
    <w:family w:val="swiss"/>
    <w:pitch w:val="default"/>
    <w:sig w:usb0="00000287" w:usb1="00000800" w:usb2="00000000" w:usb3="00000000" w:csb0="2000009F" w:csb1="DFD70000"/>
  </w:font>
  <w:font w:name="Verdana">
    <w:panose1 w:val="020B0604030504040204"/>
    <w:charset w:val="00"/>
    <w:family w:val="swiss"/>
    <w:pitch w:val="default"/>
    <w:sig w:usb0="A00006FF" w:usb1="4000205B" w:usb2="00000010" w:usb3="00000000" w:csb0="2000019F" w:csb1="00000000"/>
  </w:font>
  <w:font w:name="Symbol">
    <w:panose1 w:val="05050102010706020507"/>
    <w:charset w:val="02"/>
    <w:family w:val="roman"/>
    <w:pitch w:val="default"/>
    <w:sig w:usb0="00000000" w:usb1="00000000" w:usb2="00000000" w:usb3="00000000" w:csb0="80000000" w:csb1="00000000"/>
  </w:font>
  <w:font w:name="Segoe UI">
    <w:panose1 w:val="020B0502040204020203"/>
    <w:charset w:val="00"/>
    <w:family w:val="swiss"/>
    <w:pitch w:val="default"/>
    <w:sig w:usb0="E4002EFF" w:usb1="C000E47F" w:usb2="00000009" w:usb3="00000000" w:csb0="200001F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41126510"/>
      <w:docPartObj>
        <w:docPartGallery w:val="autotext"/>
      </w:docPartObj>
    </w:sdtPr>
    <w:sdtEndPr>
      <w:rPr>
        <w:color w:val="808080" w:themeColor="background1" w:themeShade="80"/>
        <w:spacing w:val="60"/>
      </w:rPr>
    </w:sdtEndPr>
    <w:sdtContent>
      <w:p w14:paraId="07DC3B42">
        <w:pPr>
          <w:pStyle w:val="10"/>
          <w:pBdr>
            <w:top w:val="single" w:color="D8D8D8" w:themeColor="background1" w:themeShade="D9" w:sz="4" w:space="1"/>
          </w:pBdr>
          <w:rPr>
            <w:b/>
            <w:bCs/>
          </w:rPr>
        </w:pPr>
        <w:r>
          <w:fldChar w:fldCharType="begin"/>
        </w:r>
        <w:r>
          <w:instrText xml:space="preserve"> PAGE   \* MERGEFORMAT </w:instrText>
        </w:r>
        <w:r>
          <w:fldChar w:fldCharType="separate"/>
        </w:r>
        <w:r>
          <w:rPr>
            <w:b/>
            <w:bCs/>
          </w:rPr>
          <w:t>60</w:t>
        </w:r>
        <w:r>
          <w:rPr>
            <w:b/>
            <w:bCs/>
          </w:rPr>
          <w:fldChar w:fldCharType="end"/>
        </w:r>
        <w:r>
          <w:rPr>
            <w:b/>
            <w:bCs/>
          </w:rPr>
          <w:t xml:space="preserve"> | </w:t>
        </w:r>
        <w:r>
          <w:rPr>
            <w:color w:val="808080" w:themeColor="background1" w:themeShade="80"/>
            <w:spacing w:val="60"/>
            <w:lang w:val="en-US"/>
          </w:rPr>
          <w:t>Pokok Pikiran Kebudayaan Daerah Kabupaten Alor</w:t>
        </w:r>
      </w:p>
    </w:sdtContent>
  </w:sdt>
  <w:p w14:paraId="26DA09AD">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E13A4F"/>
    <w:multiLevelType w:val="singleLevel"/>
    <w:tmpl w:val="B0E13A4F"/>
    <w:lvl w:ilvl="0" w:tentative="0">
      <w:start w:val="1"/>
      <w:numFmt w:val="decimal"/>
      <w:suff w:val="space"/>
      <w:lvlText w:val="%1."/>
      <w:lvlJc w:val="left"/>
    </w:lvl>
  </w:abstractNum>
  <w:abstractNum w:abstractNumId="1">
    <w:nsid w:val="E634F3E4"/>
    <w:multiLevelType w:val="singleLevel"/>
    <w:tmpl w:val="E634F3E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02EF43A8"/>
    <w:multiLevelType w:val="multilevel"/>
    <w:tmpl w:val="02EF43A8"/>
    <w:lvl w:ilvl="0" w:tentative="0">
      <w:start w:val="1"/>
      <w:numFmt w:val="bullet"/>
      <w:lvlText w:val=""/>
      <w:lvlJc w:val="left"/>
      <w:pPr>
        <w:tabs>
          <w:tab w:val="left" w:pos="1080"/>
        </w:tabs>
        <w:ind w:left="1080" w:hanging="360"/>
      </w:pPr>
      <w:rPr>
        <w:rFonts w:hint="default" w:ascii="Symbol" w:hAnsi="Symbol"/>
      </w:rPr>
    </w:lvl>
    <w:lvl w:ilvl="1" w:tentative="0">
      <w:start w:val="1"/>
      <w:numFmt w:val="upperLetter"/>
      <w:lvlText w:val="%2."/>
      <w:lvlJc w:val="left"/>
      <w:pPr>
        <w:tabs>
          <w:tab w:val="left" w:pos="1800"/>
        </w:tabs>
        <w:ind w:left="1800" w:hanging="360"/>
      </w:pPr>
      <w:rPr>
        <w:rFonts w:hint="default"/>
        <w:b/>
      </w:rPr>
    </w:lvl>
    <w:lvl w:ilvl="2" w:tentative="0">
      <w:start w:val="1"/>
      <w:numFmt w:val="decimal"/>
      <w:lvlText w:val="%3."/>
      <w:lvlJc w:val="left"/>
      <w:pPr>
        <w:tabs>
          <w:tab w:val="left" w:pos="2700"/>
        </w:tabs>
        <w:ind w:left="2700" w:hanging="360"/>
      </w:pPr>
      <w:rPr>
        <w:rFonts w:hint="default"/>
      </w:rPr>
    </w:lvl>
    <w:lvl w:ilvl="3" w:tentative="0">
      <w:start w:val="1"/>
      <w:numFmt w:val="decimal"/>
      <w:lvlText w:val="%4."/>
      <w:lvlJc w:val="left"/>
      <w:pPr>
        <w:tabs>
          <w:tab w:val="left" w:pos="3240"/>
        </w:tabs>
        <w:ind w:left="3240" w:hanging="360"/>
      </w:pPr>
    </w:lvl>
    <w:lvl w:ilvl="4" w:tentative="0">
      <w:start w:val="1"/>
      <w:numFmt w:val="lowerLetter"/>
      <w:lvlText w:val="%5."/>
      <w:lvlJc w:val="left"/>
      <w:pPr>
        <w:tabs>
          <w:tab w:val="left" w:pos="3960"/>
        </w:tabs>
        <w:ind w:left="3960" w:hanging="360"/>
      </w:pPr>
    </w:lvl>
    <w:lvl w:ilvl="5" w:tentative="0">
      <w:start w:val="1"/>
      <w:numFmt w:val="decimal"/>
      <w:lvlText w:val="%6)"/>
      <w:lvlJc w:val="left"/>
      <w:pPr>
        <w:tabs>
          <w:tab w:val="left" w:pos="4860"/>
        </w:tabs>
        <w:ind w:left="4860" w:hanging="360"/>
      </w:pPr>
      <w:rPr>
        <w:rFonts w:hint="default"/>
      </w:rPr>
    </w:lvl>
    <w:lvl w:ilvl="6" w:tentative="0">
      <w:start w:val="1"/>
      <w:numFmt w:val="decimal"/>
      <w:lvlText w:val="%7."/>
      <w:lvlJc w:val="left"/>
      <w:pPr>
        <w:tabs>
          <w:tab w:val="left" w:pos="5400"/>
        </w:tabs>
        <w:ind w:left="5400" w:hanging="360"/>
      </w:pPr>
    </w:lvl>
    <w:lvl w:ilvl="7" w:tentative="0">
      <w:start w:val="1"/>
      <w:numFmt w:val="lowerLetter"/>
      <w:lvlText w:val="%8."/>
      <w:lvlJc w:val="left"/>
      <w:pPr>
        <w:tabs>
          <w:tab w:val="left" w:pos="6120"/>
        </w:tabs>
        <w:ind w:left="6120" w:hanging="360"/>
      </w:pPr>
    </w:lvl>
    <w:lvl w:ilvl="8" w:tentative="0">
      <w:start w:val="1"/>
      <w:numFmt w:val="lowerRoman"/>
      <w:lvlText w:val="%9."/>
      <w:lvlJc w:val="right"/>
      <w:pPr>
        <w:tabs>
          <w:tab w:val="left" w:pos="6840"/>
        </w:tabs>
        <w:ind w:left="6840" w:hanging="180"/>
      </w:pPr>
    </w:lvl>
  </w:abstractNum>
  <w:abstractNum w:abstractNumId="3">
    <w:nsid w:val="06FB0975"/>
    <w:multiLevelType w:val="multilevel"/>
    <w:tmpl w:val="06FB097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7DC2111"/>
    <w:multiLevelType w:val="multilevel"/>
    <w:tmpl w:val="07DC2111"/>
    <w:lvl w:ilvl="0" w:tentative="0">
      <w:start w:val="1"/>
      <w:numFmt w:val="bullet"/>
      <w:lvlText w:val=""/>
      <w:lvlJc w:val="left"/>
      <w:pPr>
        <w:ind w:left="3420" w:hanging="360"/>
      </w:pPr>
      <w:rPr>
        <w:rFonts w:hint="default" w:ascii="Symbol" w:hAnsi="Symbol"/>
      </w:rPr>
    </w:lvl>
    <w:lvl w:ilvl="1" w:tentative="0">
      <w:start w:val="1"/>
      <w:numFmt w:val="bullet"/>
      <w:lvlText w:val="o"/>
      <w:lvlJc w:val="left"/>
      <w:pPr>
        <w:ind w:left="4140" w:hanging="360"/>
      </w:pPr>
      <w:rPr>
        <w:rFonts w:hint="default" w:ascii="Courier New" w:hAnsi="Courier New" w:cs="Courier New"/>
      </w:rPr>
    </w:lvl>
    <w:lvl w:ilvl="2" w:tentative="0">
      <w:start w:val="1"/>
      <w:numFmt w:val="bullet"/>
      <w:lvlText w:val=""/>
      <w:lvlJc w:val="left"/>
      <w:pPr>
        <w:ind w:left="4860" w:hanging="360"/>
      </w:pPr>
      <w:rPr>
        <w:rFonts w:hint="default" w:ascii="Wingdings" w:hAnsi="Wingdings"/>
      </w:rPr>
    </w:lvl>
    <w:lvl w:ilvl="3" w:tentative="0">
      <w:start w:val="1"/>
      <w:numFmt w:val="bullet"/>
      <w:lvlText w:val=""/>
      <w:lvlJc w:val="left"/>
      <w:pPr>
        <w:ind w:left="5580" w:hanging="360"/>
      </w:pPr>
      <w:rPr>
        <w:rFonts w:hint="default" w:ascii="Symbol" w:hAnsi="Symbol"/>
      </w:rPr>
    </w:lvl>
    <w:lvl w:ilvl="4" w:tentative="0">
      <w:start w:val="1"/>
      <w:numFmt w:val="bullet"/>
      <w:lvlText w:val="o"/>
      <w:lvlJc w:val="left"/>
      <w:pPr>
        <w:ind w:left="6300" w:hanging="360"/>
      </w:pPr>
      <w:rPr>
        <w:rFonts w:hint="default" w:ascii="Courier New" w:hAnsi="Courier New" w:cs="Courier New"/>
      </w:rPr>
    </w:lvl>
    <w:lvl w:ilvl="5" w:tentative="0">
      <w:start w:val="1"/>
      <w:numFmt w:val="bullet"/>
      <w:lvlText w:val=""/>
      <w:lvlJc w:val="left"/>
      <w:pPr>
        <w:ind w:left="7020" w:hanging="360"/>
      </w:pPr>
      <w:rPr>
        <w:rFonts w:hint="default" w:ascii="Wingdings" w:hAnsi="Wingdings"/>
      </w:rPr>
    </w:lvl>
    <w:lvl w:ilvl="6" w:tentative="0">
      <w:start w:val="1"/>
      <w:numFmt w:val="bullet"/>
      <w:lvlText w:val=""/>
      <w:lvlJc w:val="left"/>
      <w:pPr>
        <w:ind w:left="7740" w:hanging="360"/>
      </w:pPr>
      <w:rPr>
        <w:rFonts w:hint="default" w:ascii="Symbol" w:hAnsi="Symbol"/>
      </w:rPr>
    </w:lvl>
    <w:lvl w:ilvl="7" w:tentative="0">
      <w:start w:val="1"/>
      <w:numFmt w:val="bullet"/>
      <w:lvlText w:val="o"/>
      <w:lvlJc w:val="left"/>
      <w:pPr>
        <w:ind w:left="8460" w:hanging="360"/>
      </w:pPr>
      <w:rPr>
        <w:rFonts w:hint="default" w:ascii="Courier New" w:hAnsi="Courier New" w:cs="Courier New"/>
      </w:rPr>
    </w:lvl>
    <w:lvl w:ilvl="8" w:tentative="0">
      <w:start w:val="1"/>
      <w:numFmt w:val="bullet"/>
      <w:lvlText w:val=""/>
      <w:lvlJc w:val="left"/>
      <w:pPr>
        <w:ind w:left="9180" w:hanging="360"/>
      </w:pPr>
      <w:rPr>
        <w:rFonts w:hint="default" w:ascii="Wingdings" w:hAnsi="Wingdings"/>
      </w:rPr>
    </w:lvl>
  </w:abstractNum>
  <w:abstractNum w:abstractNumId="5">
    <w:nsid w:val="0A8536AD"/>
    <w:multiLevelType w:val="multilevel"/>
    <w:tmpl w:val="0A8536A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B8935B1"/>
    <w:multiLevelType w:val="multilevel"/>
    <w:tmpl w:val="0B8935B1"/>
    <w:lvl w:ilvl="0" w:tentative="0">
      <w:start w:val="1"/>
      <w:numFmt w:val="decimal"/>
      <w:lvlText w:val="%1."/>
      <w:lvlJc w:val="left"/>
      <w:pPr>
        <w:ind w:left="1170" w:hanging="360"/>
      </w:pPr>
      <w:rPr>
        <w:rFonts w:hint="default"/>
      </w:rPr>
    </w:lvl>
    <w:lvl w:ilvl="1" w:tentative="0">
      <w:start w:val="1"/>
      <w:numFmt w:val="lowerLetter"/>
      <w:lvlText w:val="%2."/>
      <w:lvlJc w:val="left"/>
      <w:pPr>
        <w:ind w:left="1890" w:hanging="360"/>
      </w:pPr>
    </w:lvl>
    <w:lvl w:ilvl="2" w:tentative="0">
      <w:start w:val="1"/>
      <w:numFmt w:val="lowerRoman"/>
      <w:lvlText w:val="%3."/>
      <w:lvlJc w:val="right"/>
      <w:pPr>
        <w:ind w:left="2610" w:hanging="180"/>
      </w:pPr>
    </w:lvl>
    <w:lvl w:ilvl="3" w:tentative="0">
      <w:start w:val="1"/>
      <w:numFmt w:val="decimal"/>
      <w:lvlText w:val="%4."/>
      <w:lvlJc w:val="left"/>
      <w:pPr>
        <w:ind w:left="3330" w:hanging="360"/>
      </w:pPr>
    </w:lvl>
    <w:lvl w:ilvl="4" w:tentative="0">
      <w:start w:val="1"/>
      <w:numFmt w:val="lowerLetter"/>
      <w:lvlText w:val="%5."/>
      <w:lvlJc w:val="left"/>
      <w:pPr>
        <w:ind w:left="4050" w:hanging="360"/>
      </w:pPr>
    </w:lvl>
    <w:lvl w:ilvl="5" w:tentative="0">
      <w:start w:val="1"/>
      <w:numFmt w:val="lowerRoman"/>
      <w:lvlText w:val="%6."/>
      <w:lvlJc w:val="right"/>
      <w:pPr>
        <w:ind w:left="4770" w:hanging="180"/>
      </w:pPr>
    </w:lvl>
    <w:lvl w:ilvl="6" w:tentative="0">
      <w:start w:val="1"/>
      <w:numFmt w:val="decimal"/>
      <w:lvlText w:val="%7."/>
      <w:lvlJc w:val="left"/>
      <w:pPr>
        <w:ind w:left="5490" w:hanging="360"/>
      </w:pPr>
    </w:lvl>
    <w:lvl w:ilvl="7" w:tentative="0">
      <w:start w:val="1"/>
      <w:numFmt w:val="lowerLetter"/>
      <w:lvlText w:val="%8."/>
      <w:lvlJc w:val="left"/>
      <w:pPr>
        <w:ind w:left="6210" w:hanging="360"/>
      </w:pPr>
    </w:lvl>
    <w:lvl w:ilvl="8" w:tentative="0">
      <w:start w:val="1"/>
      <w:numFmt w:val="lowerRoman"/>
      <w:lvlText w:val="%9."/>
      <w:lvlJc w:val="right"/>
      <w:pPr>
        <w:ind w:left="6930" w:hanging="180"/>
      </w:pPr>
    </w:lvl>
  </w:abstractNum>
  <w:abstractNum w:abstractNumId="7">
    <w:nsid w:val="0D6626BF"/>
    <w:multiLevelType w:val="multilevel"/>
    <w:tmpl w:val="0D6626BF"/>
    <w:lvl w:ilvl="0" w:tentative="0">
      <w:start w:val="1"/>
      <w:numFmt w:val="decimal"/>
      <w:lvlText w:val="%1."/>
      <w:lvlJc w:val="left"/>
      <w:pPr>
        <w:ind w:left="1170" w:hanging="360"/>
      </w:pPr>
      <w:rPr>
        <w:rFonts w:hint="default"/>
      </w:rPr>
    </w:lvl>
    <w:lvl w:ilvl="1" w:tentative="0">
      <w:start w:val="1"/>
      <w:numFmt w:val="lowerLetter"/>
      <w:lvlText w:val="%2."/>
      <w:lvlJc w:val="left"/>
      <w:pPr>
        <w:ind w:left="1890" w:hanging="360"/>
      </w:pPr>
    </w:lvl>
    <w:lvl w:ilvl="2" w:tentative="0">
      <w:start w:val="1"/>
      <w:numFmt w:val="lowerRoman"/>
      <w:lvlText w:val="%3."/>
      <w:lvlJc w:val="right"/>
      <w:pPr>
        <w:ind w:left="2610" w:hanging="180"/>
      </w:pPr>
    </w:lvl>
    <w:lvl w:ilvl="3" w:tentative="0">
      <w:start w:val="1"/>
      <w:numFmt w:val="decimal"/>
      <w:lvlText w:val="%4."/>
      <w:lvlJc w:val="left"/>
      <w:pPr>
        <w:ind w:left="3330" w:hanging="360"/>
      </w:pPr>
    </w:lvl>
    <w:lvl w:ilvl="4" w:tentative="0">
      <w:start w:val="1"/>
      <w:numFmt w:val="lowerLetter"/>
      <w:lvlText w:val="%5."/>
      <w:lvlJc w:val="left"/>
      <w:pPr>
        <w:ind w:left="4050" w:hanging="360"/>
      </w:pPr>
    </w:lvl>
    <w:lvl w:ilvl="5" w:tentative="0">
      <w:start w:val="1"/>
      <w:numFmt w:val="lowerRoman"/>
      <w:lvlText w:val="%6."/>
      <w:lvlJc w:val="right"/>
      <w:pPr>
        <w:ind w:left="4770" w:hanging="180"/>
      </w:pPr>
    </w:lvl>
    <w:lvl w:ilvl="6" w:tentative="0">
      <w:start w:val="1"/>
      <w:numFmt w:val="decimal"/>
      <w:lvlText w:val="%7."/>
      <w:lvlJc w:val="left"/>
      <w:pPr>
        <w:ind w:left="5490" w:hanging="360"/>
      </w:pPr>
    </w:lvl>
    <w:lvl w:ilvl="7" w:tentative="0">
      <w:start w:val="1"/>
      <w:numFmt w:val="lowerLetter"/>
      <w:lvlText w:val="%8."/>
      <w:lvlJc w:val="left"/>
      <w:pPr>
        <w:ind w:left="6210" w:hanging="360"/>
      </w:pPr>
    </w:lvl>
    <w:lvl w:ilvl="8" w:tentative="0">
      <w:start w:val="1"/>
      <w:numFmt w:val="lowerRoman"/>
      <w:lvlText w:val="%9."/>
      <w:lvlJc w:val="right"/>
      <w:pPr>
        <w:ind w:left="6930" w:hanging="180"/>
      </w:pPr>
    </w:lvl>
  </w:abstractNum>
  <w:abstractNum w:abstractNumId="8">
    <w:nsid w:val="0DAF1529"/>
    <w:multiLevelType w:val="multilevel"/>
    <w:tmpl w:val="0DAF1529"/>
    <w:lvl w:ilvl="0" w:tentative="0">
      <w:start w:val="1"/>
      <w:numFmt w:val="decimal"/>
      <w:lvlText w:val="%1."/>
      <w:lvlJc w:val="left"/>
      <w:pPr>
        <w:tabs>
          <w:tab w:val="left" w:pos="734"/>
        </w:tabs>
        <w:ind w:left="734" w:hanging="360"/>
      </w:pPr>
      <w:rPr>
        <w:rFonts w:hint="default"/>
      </w:rPr>
    </w:lvl>
    <w:lvl w:ilvl="1" w:tentative="0">
      <w:start w:val="1"/>
      <w:numFmt w:val="lowerLetter"/>
      <w:lvlText w:val="%2."/>
      <w:lvlJc w:val="left"/>
      <w:pPr>
        <w:tabs>
          <w:tab w:val="left" w:pos="1454"/>
        </w:tabs>
        <w:ind w:left="1454" w:hanging="360"/>
      </w:pPr>
      <w:rPr>
        <w:rFonts w:hint="default"/>
      </w:rPr>
    </w:lvl>
    <w:lvl w:ilvl="2" w:tentative="0">
      <w:start w:val="1"/>
      <w:numFmt w:val="lowerRoman"/>
      <w:lvlText w:val="%3."/>
      <w:lvlJc w:val="right"/>
      <w:pPr>
        <w:tabs>
          <w:tab w:val="left" w:pos="2174"/>
        </w:tabs>
        <w:ind w:left="2174" w:hanging="180"/>
      </w:pPr>
    </w:lvl>
    <w:lvl w:ilvl="3" w:tentative="0">
      <w:start w:val="1"/>
      <w:numFmt w:val="decimal"/>
      <w:lvlText w:val="%4."/>
      <w:lvlJc w:val="left"/>
      <w:pPr>
        <w:tabs>
          <w:tab w:val="left" w:pos="2894"/>
        </w:tabs>
        <w:ind w:left="2894" w:hanging="360"/>
      </w:pPr>
    </w:lvl>
    <w:lvl w:ilvl="4" w:tentative="0">
      <w:start w:val="1"/>
      <w:numFmt w:val="lowerLetter"/>
      <w:lvlText w:val="%5."/>
      <w:lvlJc w:val="left"/>
      <w:pPr>
        <w:tabs>
          <w:tab w:val="left" w:pos="3614"/>
        </w:tabs>
        <w:ind w:left="3614" w:hanging="360"/>
      </w:pPr>
    </w:lvl>
    <w:lvl w:ilvl="5" w:tentative="0">
      <w:start w:val="1"/>
      <w:numFmt w:val="lowerRoman"/>
      <w:lvlText w:val="%6."/>
      <w:lvlJc w:val="right"/>
      <w:pPr>
        <w:tabs>
          <w:tab w:val="left" w:pos="4334"/>
        </w:tabs>
        <w:ind w:left="4334" w:hanging="180"/>
      </w:pPr>
    </w:lvl>
    <w:lvl w:ilvl="6" w:tentative="0">
      <w:start w:val="1"/>
      <w:numFmt w:val="decimal"/>
      <w:lvlText w:val="%7."/>
      <w:lvlJc w:val="left"/>
      <w:pPr>
        <w:tabs>
          <w:tab w:val="left" w:pos="5054"/>
        </w:tabs>
        <w:ind w:left="5054" w:hanging="360"/>
      </w:pPr>
    </w:lvl>
    <w:lvl w:ilvl="7" w:tentative="0">
      <w:start w:val="1"/>
      <w:numFmt w:val="lowerLetter"/>
      <w:lvlText w:val="%8."/>
      <w:lvlJc w:val="left"/>
      <w:pPr>
        <w:tabs>
          <w:tab w:val="left" w:pos="5774"/>
        </w:tabs>
        <w:ind w:left="5774" w:hanging="360"/>
      </w:pPr>
    </w:lvl>
    <w:lvl w:ilvl="8" w:tentative="0">
      <w:start w:val="1"/>
      <w:numFmt w:val="lowerRoman"/>
      <w:lvlText w:val="%9."/>
      <w:lvlJc w:val="right"/>
      <w:pPr>
        <w:tabs>
          <w:tab w:val="left" w:pos="6494"/>
        </w:tabs>
        <w:ind w:left="6494" w:hanging="180"/>
      </w:pPr>
    </w:lvl>
  </w:abstractNum>
  <w:abstractNum w:abstractNumId="9">
    <w:nsid w:val="0E980E8E"/>
    <w:multiLevelType w:val="multilevel"/>
    <w:tmpl w:val="0E980E8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F2A5E28"/>
    <w:multiLevelType w:val="multilevel"/>
    <w:tmpl w:val="0F2A5E28"/>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119E08FF"/>
    <w:multiLevelType w:val="multilevel"/>
    <w:tmpl w:val="119E08FF"/>
    <w:lvl w:ilvl="0" w:tentative="0">
      <w:start w:val="2"/>
      <w:numFmt w:val="decimal"/>
      <w:lvlText w:val="%1."/>
      <w:lvlJc w:val="left"/>
      <w:pPr>
        <w:ind w:left="1866" w:hanging="360"/>
      </w:pPr>
      <w:rPr>
        <w:rFonts w:hint="default"/>
      </w:rPr>
    </w:lvl>
    <w:lvl w:ilvl="1" w:tentative="0">
      <w:start w:val="1"/>
      <w:numFmt w:val="lowerLetter"/>
      <w:lvlText w:val="%2."/>
      <w:lvlJc w:val="left"/>
      <w:pPr>
        <w:ind w:left="2586" w:hanging="360"/>
      </w:pPr>
    </w:lvl>
    <w:lvl w:ilvl="2" w:tentative="0">
      <w:start w:val="1"/>
      <w:numFmt w:val="lowerRoman"/>
      <w:lvlText w:val="%3."/>
      <w:lvlJc w:val="right"/>
      <w:pPr>
        <w:ind w:left="3306" w:hanging="180"/>
      </w:pPr>
    </w:lvl>
    <w:lvl w:ilvl="3" w:tentative="0">
      <w:start w:val="1"/>
      <w:numFmt w:val="decimal"/>
      <w:lvlText w:val="%4."/>
      <w:lvlJc w:val="left"/>
      <w:pPr>
        <w:ind w:left="4026" w:hanging="360"/>
      </w:pPr>
    </w:lvl>
    <w:lvl w:ilvl="4" w:tentative="0">
      <w:start w:val="1"/>
      <w:numFmt w:val="lowerLetter"/>
      <w:lvlText w:val="%5."/>
      <w:lvlJc w:val="left"/>
      <w:pPr>
        <w:ind w:left="4746" w:hanging="360"/>
      </w:pPr>
    </w:lvl>
    <w:lvl w:ilvl="5" w:tentative="0">
      <w:start w:val="1"/>
      <w:numFmt w:val="lowerRoman"/>
      <w:lvlText w:val="%6."/>
      <w:lvlJc w:val="right"/>
      <w:pPr>
        <w:ind w:left="5466" w:hanging="180"/>
      </w:pPr>
    </w:lvl>
    <w:lvl w:ilvl="6" w:tentative="0">
      <w:start w:val="1"/>
      <w:numFmt w:val="decimal"/>
      <w:lvlText w:val="%7."/>
      <w:lvlJc w:val="left"/>
      <w:pPr>
        <w:ind w:left="6186" w:hanging="360"/>
      </w:pPr>
    </w:lvl>
    <w:lvl w:ilvl="7" w:tentative="0">
      <w:start w:val="1"/>
      <w:numFmt w:val="lowerLetter"/>
      <w:lvlText w:val="%8."/>
      <w:lvlJc w:val="left"/>
      <w:pPr>
        <w:ind w:left="6906" w:hanging="360"/>
      </w:pPr>
    </w:lvl>
    <w:lvl w:ilvl="8" w:tentative="0">
      <w:start w:val="1"/>
      <w:numFmt w:val="lowerRoman"/>
      <w:lvlText w:val="%9."/>
      <w:lvlJc w:val="right"/>
      <w:pPr>
        <w:ind w:left="7626" w:hanging="180"/>
      </w:pPr>
    </w:lvl>
  </w:abstractNum>
  <w:abstractNum w:abstractNumId="12">
    <w:nsid w:val="12824BA8"/>
    <w:multiLevelType w:val="multilevel"/>
    <w:tmpl w:val="12824BA8"/>
    <w:lvl w:ilvl="0" w:tentative="0">
      <w:start w:val="1"/>
      <w:numFmt w:val="lowerLetter"/>
      <w:lvlText w:val="%1."/>
      <w:lvlJc w:val="left"/>
      <w:pPr>
        <w:tabs>
          <w:tab w:val="left" w:pos="1482"/>
        </w:tabs>
        <w:ind w:left="1482" w:hanging="360"/>
      </w:pPr>
      <w:rPr>
        <w:rFonts w:hint="default"/>
      </w:rPr>
    </w:lvl>
    <w:lvl w:ilvl="1" w:tentative="0">
      <w:start w:val="1"/>
      <w:numFmt w:val="decimal"/>
      <w:lvlText w:val="%2."/>
      <w:lvlJc w:val="left"/>
      <w:pPr>
        <w:tabs>
          <w:tab w:val="left" w:pos="2202"/>
        </w:tabs>
        <w:ind w:left="2202" w:hanging="360"/>
      </w:pPr>
      <w:rPr>
        <w:rFonts w:hint="default"/>
      </w:rPr>
    </w:lvl>
    <w:lvl w:ilvl="2" w:tentative="0">
      <w:start w:val="1"/>
      <w:numFmt w:val="bullet"/>
      <w:lvlText w:val=""/>
      <w:lvlJc w:val="left"/>
      <w:pPr>
        <w:tabs>
          <w:tab w:val="left" w:pos="3102"/>
        </w:tabs>
        <w:ind w:left="3102" w:hanging="360"/>
      </w:pPr>
      <w:rPr>
        <w:rFonts w:hint="default" w:ascii="Wingdings" w:hAnsi="Wingdings"/>
      </w:rPr>
    </w:lvl>
    <w:lvl w:ilvl="3" w:tentative="0">
      <w:start w:val="1"/>
      <w:numFmt w:val="upperLetter"/>
      <w:lvlText w:val="%4."/>
      <w:lvlJc w:val="left"/>
      <w:pPr>
        <w:ind w:left="3642" w:hanging="360"/>
      </w:pPr>
      <w:rPr>
        <w:rFonts w:hint="default"/>
      </w:rPr>
    </w:lvl>
    <w:lvl w:ilvl="4" w:tentative="0">
      <w:start w:val="1"/>
      <w:numFmt w:val="decimal"/>
      <w:lvlText w:val="(%5)"/>
      <w:lvlJc w:val="left"/>
      <w:pPr>
        <w:ind w:left="4422" w:hanging="420"/>
      </w:pPr>
      <w:rPr>
        <w:rFonts w:hint="default"/>
      </w:rPr>
    </w:lvl>
    <w:lvl w:ilvl="5" w:tentative="0">
      <w:start w:val="1"/>
      <w:numFmt w:val="lowerRoman"/>
      <w:lvlText w:val="%6."/>
      <w:lvlJc w:val="right"/>
      <w:pPr>
        <w:tabs>
          <w:tab w:val="left" w:pos="5082"/>
        </w:tabs>
        <w:ind w:left="5082" w:hanging="180"/>
      </w:pPr>
    </w:lvl>
    <w:lvl w:ilvl="6" w:tentative="0">
      <w:start w:val="1"/>
      <w:numFmt w:val="decimal"/>
      <w:lvlText w:val="%7."/>
      <w:lvlJc w:val="left"/>
      <w:pPr>
        <w:tabs>
          <w:tab w:val="left" w:pos="5802"/>
        </w:tabs>
        <w:ind w:left="5802" w:hanging="360"/>
      </w:pPr>
    </w:lvl>
    <w:lvl w:ilvl="7" w:tentative="0">
      <w:start w:val="1"/>
      <w:numFmt w:val="lowerLetter"/>
      <w:lvlText w:val="%8."/>
      <w:lvlJc w:val="left"/>
      <w:pPr>
        <w:tabs>
          <w:tab w:val="left" w:pos="6522"/>
        </w:tabs>
        <w:ind w:left="6522" w:hanging="360"/>
      </w:pPr>
    </w:lvl>
    <w:lvl w:ilvl="8" w:tentative="0">
      <w:start w:val="1"/>
      <w:numFmt w:val="lowerRoman"/>
      <w:lvlText w:val="%9."/>
      <w:lvlJc w:val="right"/>
      <w:pPr>
        <w:tabs>
          <w:tab w:val="left" w:pos="7242"/>
        </w:tabs>
        <w:ind w:left="7242" w:hanging="180"/>
      </w:pPr>
    </w:lvl>
  </w:abstractNum>
  <w:abstractNum w:abstractNumId="13">
    <w:nsid w:val="16881F72"/>
    <w:multiLevelType w:val="multilevel"/>
    <w:tmpl w:val="16881F72"/>
    <w:lvl w:ilvl="0" w:tentative="0">
      <w:start w:val="1"/>
      <w:numFmt w:val="bullet"/>
      <w:lvlText w:val=""/>
      <w:lvlJc w:val="left"/>
      <w:pPr>
        <w:tabs>
          <w:tab w:val="left" w:pos="734"/>
        </w:tabs>
        <w:ind w:left="734" w:hanging="360"/>
      </w:pPr>
      <w:rPr>
        <w:rFonts w:hint="default" w:ascii="Symbol" w:hAnsi="Symbol"/>
      </w:rPr>
    </w:lvl>
    <w:lvl w:ilvl="1" w:tentative="0">
      <w:start w:val="1"/>
      <w:numFmt w:val="lowerLetter"/>
      <w:lvlText w:val="%2."/>
      <w:lvlJc w:val="left"/>
      <w:pPr>
        <w:tabs>
          <w:tab w:val="left" w:pos="1454"/>
        </w:tabs>
        <w:ind w:left="1454" w:hanging="360"/>
      </w:pPr>
      <w:rPr>
        <w:rFonts w:hint="default"/>
      </w:rPr>
    </w:lvl>
    <w:lvl w:ilvl="2" w:tentative="0">
      <w:start w:val="1"/>
      <w:numFmt w:val="decimal"/>
      <w:lvlText w:val="%3."/>
      <w:lvlJc w:val="left"/>
      <w:pPr>
        <w:tabs>
          <w:tab w:val="left" w:pos="2354"/>
        </w:tabs>
        <w:ind w:left="2354" w:hanging="360"/>
      </w:pPr>
      <w:rPr>
        <w:rFonts w:hint="default"/>
      </w:rPr>
    </w:lvl>
    <w:lvl w:ilvl="3" w:tentative="0">
      <w:start w:val="1"/>
      <w:numFmt w:val="decimal"/>
      <w:lvlText w:val="%4."/>
      <w:lvlJc w:val="left"/>
      <w:pPr>
        <w:tabs>
          <w:tab w:val="left" w:pos="2894"/>
        </w:tabs>
        <w:ind w:left="2894" w:hanging="360"/>
      </w:pPr>
    </w:lvl>
    <w:lvl w:ilvl="4" w:tentative="0">
      <w:start w:val="2"/>
      <w:numFmt w:val="upperLetter"/>
      <w:lvlText w:val="%5."/>
      <w:lvlJc w:val="left"/>
      <w:pPr>
        <w:tabs>
          <w:tab w:val="left" w:pos="3614"/>
        </w:tabs>
        <w:ind w:left="3614" w:hanging="360"/>
      </w:pPr>
      <w:rPr>
        <w:rFonts w:hint="default"/>
        <w:lang w:val="sv-SE"/>
      </w:rPr>
    </w:lvl>
    <w:lvl w:ilvl="5" w:tentative="0">
      <w:start w:val="0"/>
      <w:numFmt w:val="bullet"/>
      <w:lvlText w:val=""/>
      <w:lvlJc w:val="left"/>
      <w:pPr>
        <w:tabs>
          <w:tab w:val="left" w:pos="4514"/>
        </w:tabs>
        <w:ind w:left="4514" w:hanging="360"/>
      </w:pPr>
      <w:rPr>
        <w:rFonts w:hint="default" w:ascii="Wingdings" w:hAnsi="Wingdings" w:eastAsia="Times New Roman" w:cs="Tahoma"/>
      </w:rPr>
    </w:lvl>
    <w:lvl w:ilvl="6" w:tentative="0">
      <w:start w:val="1"/>
      <w:numFmt w:val="decimal"/>
      <w:lvlText w:val="%7."/>
      <w:lvlJc w:val="left"/>
      <w:pPr>
        <w:tabs>
          <w:tab w:val="left" w:pos="5054"/>
        </w:tabs>
        <w:ind w:left="5054" w:hanging="360"/>
      </w:pPr>
    </w:lvl>
    <w:lvl w:ilvl="7" w:tentative="0">
      <w:start w:val="1"/>
      <w:numFmt w:val="lowerLetter"/>
      <w:lvlText w:val="%8."/>
      <w:lvlJc w:val="left"/>
      <w:pPr>
        <w:tabs>
          <w:tab w:val="left" w:pos="5774"/>
        </w:tabs>
        <w:ind w:left="5774" w:hanging="360"/>
      </w:pPr>
    </w:lvl>
    <w:lvl w:ilvl="8" w:tentative="0">
      <w:start w:val="1"/>
      <w:numFmt w:val="lowerRoman"/>
      <w:lvlText w:val="%9."/>
      <w:lvlJc w:val="right"/>
      <w:pPr>
        <w:tabs>
          <w:tab w:val="left" w:pos="6494"/>
        </w:tabs>
        <w:ind w:left="6494" w:hanging="180"/>
      </w:pPr>
    </w:lvl>
  </w:abstractNum>
  <w:abstractNum w:abstractNumId="14">
    <w:nsid w:val="18081DCC"/>
    <w:multiLevelType w:val="multilevel"/>
    <w:tmpl w:val="18081DCC"/>
    <w:lvl w:ilvl="0" w:tentative="0">
      <w:start w:val="1"/>
      <w:numFmt w:val="bullet"/>
      <w:lvlText w:val=""/>
      <w:lvlJc w:val="left"/>
      <w:pPr>
        <w:ind w:left="639" w:hanging="360"/>
      </w:pPr>
      <w:rPr>
        <w:rFonts w:hint="default" w:ascii="Symbol" w:hAnsi="Symbol"/>
      </w:rPr>
    </w:lvl>
    <w:lvl w:ilvl="1" w:tentative="0">
      <w:start w:val="1"/>
      <w:numFmt w:val="bullet"/>
      <w:lvlText w:val="o"/>
      <w:lvlJc w:val="left"/>
      <w:pPr>
        <w:ind w:left="1359" w:hanging="360"/>
      </w:pPr>
      <w:rPr>
        <w:rFonts w:hint="default" w:ascii="Courier New" w:hAnsi="Courier New" w:cs="Courier New"/>
      </w:rPr>
    </w:lvl>
    <w:lvl w:ilvl="2" w:tentative="0">
      <w:start w:val="1"/>
      <w:numFmt w:val="bullet"/>
      <w:lvlText w:val=""/>
      <w:lvlJc w:val="left"/>
      <w:pPr>
        <w:ind w:left="2079" w:hanging="360"/>
      </w:pPr>
      <w:rPr>
        <w:rFonts w:hint="default" w:ascii="Wingdings" w:hAnsi="Wingdings"/>
      </w:rPr>
    </w:lvl>
    <w:lvl w:ilvl="3" w:tentative="0">
      <w:start w:val="1"/>
      <w:numFmt w:val="bullet"/>
      <w:lvlText w:val=""/>
      <w:lvlJc w:val="left"/>
      <w:pPr>
        <w:ind w:left="2799" w:hanging="360"/>
      </w:pPr>
      <w:rPr>
        <w:rFonts w:hint="default" w:ascii="Symbol" w:hAnsi="Symbol"/>
      </w:rPr>
    </w:lvl>
    <w:lvl w:ilvl="4" w:tentative="0">
      <w:start w:val="1"/>
      <w:numFmt w:val="bullet"/>
      <w:lvlText w:val="o"/>
      <w:lvlJc w:val="left"/>
      <w:pPr>
        <w:ind w:left="3519" w:hanging="360"/>
      </w:pPr>
      <w:rPr>
        <w:rFonts w:hint="default" w:ascii="Courier New" w:hAnsi="Courier New" w:cs="Courier New"/>
      </w:rPr>
    </w:lvl>
    <w:lvl w:ilvl="5" w:tentative="0">
      <w:start w:val="1"/>
      <w:numFmt w:val="bullet"/>
      <w:lvlText w:val=""/>
      <w:lvlJc w:val="left"/>
      <w:pPr>
        <w:ind w:left="4239" w:hanging="360"/>
      </w:pPr>
      <w:rPr>
        <w:rFonts w:hint="default" w:ascii="Wingdings" w:hAnsi="Wingdings"/>
      </w:rPr>
    </w:lvl>
    <w:lvl w:ilvl="6" w:tentative="0">
      <w:start w:val="1"/>
      <w:numFmt w:val="bullet"/>
      <w:lvlText w:val=""/>
      <w:lvlJc w:val="left"/>
      <w:pPr>
        <w:ind w:left="4959" w:hanging="360"/>
      </w:pPr>
      <w:rPr>
        <w:rFonts w:hint="default" w:ascii="Symbol" w:hAnsi="Symbol"/>
      </w:rPr>
    </w:lvl>
    <w:lvl w:ilvl="7" w:tentative="0">
      <w:start w:val="1"/>
      <w:numFmt w:val="bullet"/>
      <w:lvlText w:val="o"/>
      <w:lvlJc w:val="left"/>
      <w:pPr>
        <w:ind w:left="5679" w:hanging="360"/>
      </w:pPr>
      <w:rPr>
        <w:rFonts w:hint="default" w:ascii="Courier New" w:hAnsi="Courier New" w:cs="Courier New"/>
      </w:rPr>
    </w:lvl>
    <w:lvl w:ilvl="8" w:tentative="0">
      <w:start w:val="1"/>
      <w:numFmt w:val="bullet"/>
      <w:lvlText w:val=""/>
      <w:lvlJc w:val="left"/>
      <w:pPr>
        <w:ind w:left="6399" w:hanging="360"/>
      </w:pPr>
      <w:rPr>
        <w:rFonts w:hint="default" w:ascii="Wingdings" w:hAnsi="Wingdings"/>
      </w:rPr>
    </w:lvl>
  </w:abstractNum>
  <w:abstractNum w:abstractNumId="15">
    <w:nsid w:val="191C6A6E"/>
    <w:multiLevelType w:val="multilevel"/>
    <w:tmpl w:val="191C6A6E"/>
    <w:lvl w:ilvl="0" w:tentative="0">
      <w:start w:val="1"/>
      <w:numFmt w:val="lowerLetter"/>
      <w:lvlText w:val="%1."/>
      <w:lvlJc w:val="left"/>
      <w:pPr>
        <w:tabs>
          <w:tab w:val="left" w:pos="1080"/>
        </w:tabs>
        <w:ind w:left="1080" w:hanging="360"/>
      </w:pPr>
      <w:rPr>
        <w:rFonts w:hint="default"/>
      </w:rPr>
    </w:lvl>
    <w:lvl w:ilvl="1" w:tentative="0">
      <w:start w:val="1"/>
      <w:numFmt w:val="lowerLetter"/>
      <w:lvlText w:val="%2."/>
      <w:lvlJc w:val="left"/>
      <w:pPr>
        <w:tabs>
          <w:tab w:val="left" w:pos="1800"/>
        </w:tabs>
        <w:ind w:left="1800" w:hanging="360"/>
      </w:pPr>
    </w:lvl>
    <w:lvl w:ilvl="2" w:tentative="0">
      <w:start w:val="1"/>
      <w:numFmt w:val="lowerRoman"/>
      <w:lvlText w:val="%3."/>
      <w:lvlJc w:val="right"/>
      <w:pPr>
        <w:tabs>
          <w:tab w:val="left" w:pos="2520"/>
        </w:tabs>
        <w:ind w:left="2520" w:hanging="180"/>
      </w:pPr>
    </w:lvl>
    <w:lvl w:ilvl="3" w:tentative="0">
      <w:start w:val="1"/>
      <w:numFmt w:val="decimal"/>
      <w:lvlText w:val="%4."/>
      <w:lvlJc w:val="left"/>
      <w:pPr>
        <w:tabs>
          <w:tab w:val="left" w:pos="3240"/>
        </w:tabs>
        <w:ind w:left="3240" w:hanging="360"/>
      </w:pPr>
    </w:lvl>
    <w:lvl w:ilvl="4" w:tentative="0">
      <w:start w:val="1"/>
      <w:numFmt w:val="lowerLetter"/>
      <w:lvlText w:val="%5."/>
      <w:lvlJc w:val="left"/>
      <w:pPr>
        <w:tabs>
          <w:tab w:val="left" w:pos="3960"/>
        </w:tabs>
        <w:ind w:left="3960" w:hanging="360"/>
      </w:pPr>
    </w:lvl>
    <w:lvl w:ilvl="5" w:tentative="0">
      <w:start w:val="1"/>
      <w:numFmt w:val="lowerRoman"/>
      <w:lvlText w:val="%6."/>
      <w:lvlJc w:val="right"/>
      <w:pPr>
        <w:tabs>
          <w:tab w:val="left" w:pos="4680"/>
        </w:tabs>
        <w:ind w:left="4680" w:hanging="180"/>
      </w:pPr>
    </w:lvl>
    <w:lvl w:ilvl="6" w:tentative="0">
      <w:start w:val="1"/>
      <w:numFmt w:val="decimal"/>
      <w:lvlText w:val="%7."/>
      <w:lvlJc w:val="left"/>
      <w:pPr>
        <w:tabs>
          <w:tab w:val="left" w:pos="5400"/>
        </w:tabs>
        <w:ind w:left="5400" w:hanging="360"/>
      </w:pPr>
    </w:lvl>
    <w:lvl w:ilvl="7" w:tentative="0">
      <w:start w:val="1"/>
      <w:numFmt w:val="lowerLetter"/>
      <w:lvlText w:val="%8."/>
      <w:lvlJc w:val="left"/>
      <w:pPr>
        <w:tabs>
          <w:tab w:val="left" w:pos="6120"/>
        </w:tabs>
        <w:ind w:left="6120" w:hanging="360"/>
      </w:pPr>
    </w:lvl>
    <w:lvl w:ilvl="8" w:tentative="0">
      <w:start w:val="1"/>
      <w:numFmt w:val="lowerRoman"/>
      <w:lvlText w:val="%9."/>
      <w:lvlJc w:val="right"/>
      <w:pPr>
        <w:tabs>
          <w:tab w:val="left" w:pos="6840"/>
        </w:tabs>
        <w:ind w:left="6840" w:hanging="180"/>
      </w:pPr>
    </w:lvl>
  </w:abstractNum>
  <w:abstractNum w:abstractNumId="16">
    <w:nsid w:val="1B857E3D"/>
    <w:multiLevelType w:val="multilevel"/>
    <w:tmpl w:val="1B857E3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1BF07887"/>
    <w:multiLevelType w:val="multilevel"/>
    <w:tmpl w:val="1BF07887"/>
    <w:lvl w:ilvl="0" w:tentative="0">
      <w:start w:val="1"/>
      <w:numFmt w:val="decimal"/>
      <w:lvlText w:val="%1."/>
      <w:lvlJc w:val="left"/>
      <w:pPr>
        <w:ind w:left="1506" w:hanging="360"/>
      </w:pPr>
      <w:rPr>
        <w:rFonts w:hint="default"/>
      </w:rPr>
    </w:lvl>
    <w:lvl w:ilvl="1" w:tentative="0">
      <w:start w:val="1"/>
      <w:numFmt w:val="lowerLetter"/>
      <w:lvlText w:val="%2."/>
      <w:lvlJc w:val="left"/>
      <w:pPr>
        <w:ind w:left="2226" w:hanging="360"/>
      </w:pPr>
    </w:lvl>
    <w:lvl w:ilvl="2" w:tentative="0">
      <w:start w:val="1"/>
      <w:numFmt w:val="bullet"/>
      <w:lvlText w:val=""/>
      <w:lvlJc w:val="left"/>
      <w:pPr>
        <w:ind w:left="2946" w:hanging="180"/>
      </w:pPr>
      <w:rPr>
        <w:rFonts w:hint="default" w:ascii="Symbol" w:hAnsi="Symbol"/>
      </w:rPr>
    </w:lvl>
    <w:lvl w:ilvl="3" w:tentative="0">
      <w:start w:val="1"/>
      <w:numFmt w:val="decimal"/>
      <w:lvlText w:val="%4."/>
      <w:lvlJc w:val="left"/>
      <w:pPr>
        <w:ind w:left="3666" w:hanging="360"/>
      </w:pPr>
    </w:lvl>
    <w:lvl w:ilvl="4" w:tentative="0">
      <w:start w:val="1"/>
      <w:numFmt w:val="lowerLetter"/>
      <w:lvlText w:val="%5."/>
      <w:lvlJc w:val="left"/>
      <w:pPr>
        <w:ind w:left="4386" w:hanging="360"/>
      </w:pPr>
    </w:lvl>
    <w:lvl w:ilvl="5" w:tentative="0">
      <w:start w:val="1"/>
      <w:numFmt w:val="lowerRoman"/>
      <w:lvlText w:val="%6."/>
      <w:lvlJc w:val="right"/>
      <w:pPr>
        <w:ind w:left="5106" w:hanging="180"/>
      </w:pPr>
    </w:lvl>
    <w:lvl w:ilvl="6" w:tentative="0">
      <w:start w:val="1"/>
      <w:numFmt w:val="decimal"/>
      <w:lvlText w:val="%7."/>
      <w:lvlJc w:val="left"/>
      <w:pPr>
        <w:ind w:left="5826" w:hanging="360"/>
      </w:pPr>
    </w:lvl>
    <w:lvl w:ilvl="7" w:tentative="0">
      <w:start w:val="1"/>
      <w:numFmt w:val="lowerLetter"/>
      <w:lvlText w:val="%8."/>
      <w:lvlJc w:val="left"/>
      <w:pPr>
        <w:ind w:left="6546" w:hanging="360"/>
      </w:pPr>
    </w:lvl>
    <w:lvl w:ilvl="8" w:tentative="0">
      <w:start w:val="1"/>
      <w:numFmt w:val="lowerRoman"/>
      <w:lvlText w:val="%9."/>
      <w:lvlJc w:val="right"/>
      <w:pPr>
        <w:ind w:left="7266" w:hanging="180"/>
      </w:pPr>
    </w:lvl>
  </w:abstractNum>
  <w:abstractNum w:abstractNumId="18">
    <w:nsid w:val="1C325C1D"/>
    <w:multiLevelType w:val="multilevel"/>
    <w:tmpl w:val="1C325C1D"/>
    <w:lvl w:ilvl="0" w:tentative="0">
      <w:start w:val="1"/>
      <w:numFmt w:val="lowerLetter"/>
      <w:lvlText w:val="%1."/>
      <w:lvlJc w:val="left"/>
      <w:pPr>
        <w:tabs>
          <w:tab w:val="left" w:pos="1080"/>
        </w:tabs>
        <w:ind w:left="1080" w:hanging="360"/>
      </w:pPr>
      <w:rPr>
        <w:rFonts w:hint="default"/>
      </w:rPr>
    </w:lvl>
    <w:lvl w:ilvl="1" w:tentative="0">
      <w:start w:val="1"/>
      <w:numFmt w:val="bullet"/>
      <w:lvlText w:val=""/>
      <w:lvlJc w:val="left"/>
      <w:pPr>
        <w:tabs>
          <w:tab w:val="left" w:pos="1800"/>
        </w:tabs>
        <w:ind w:left="1800" w:hanging="360"/>
      </w:pPr>
      <w:rPr>
        <w:rFonts w:hint="default" w:ascii="Wingdings" w:hAnsi="Wingdings" w:eastAsia="Times New Roman" w:cs="Tahoma"/>
      </w:rPr>
    </w:lvl>
    <w:lvl w:ilvl="2" w:tentative="0">
      <w:start w:val="1"/>
      <w:numFmt w:val="decimal"/>
      <w:lvlText w:val="%3."/>
      <w:lvlJc w:val="left"/>
      <w:pPr>
        <w:tabs>
          <w:tab w:val="left" w:pos="2700"/>
        </w:tabs>
        <w:ind w:left="2700" w:hanging="360"/>
      </w:pPr>
      <w:rPr>
        <w:rFonts w:hint="default"/>
      </w:rPr>
    </w:lvl>
    <w:lvl w:ilvl="3" w:tentative="0">
      <w:start w:val="1"/>
      <w:numFmt w:val="decimal"/>
      <w:lvlText w:val="%4."/>
      <w:lvlJc w:val="left"/>
      <w:pPr>
        <w:tabs>
          <w:tab w:val="left" w:pos="3240"/>
        </w:tabs>
        <w:ind w:left="3240" w:hanging="360"/>
      </w:pPr>
    </w:lvl>
    <w:lvl w:ilvl="4" w:tentative="0">
      <w:start w:val="2"/>
      <w:numFmt w:val="upperLetter"/>
      <w:lvlText w:val="%5."/>
      <w:lvlJc w:val="left"/>
      <w:pPr>
        <w:tabs>
          <w:tab w:val="left" w:pos="3960"/>
        </w:tabs>
        <w:ind w:left="3960" w:hanging="360"/>
      </w:pPr>
      <w:rPr>
        <w:rFonts w:hint="default"/>
      </w:rPr>
    </w:lvl>
    <w:lvl w:ilvl="5" w:tentative="0">
      <w:start w:val="1"/>
      <w:numFmt w:val="lowerRoman"/>
      <w:lvlText w:val="%6."/>
      <w:lvlJc w:val="right"/>
      <w:pPr>
        <w:tabs>
          <w:tab w:val="left" w:pos="4680"/>
        </w:tabs>
        <w:ind w:left="4680" w:hanging="180"/>
      </w:pPr>
    </w:lvl>
    <w:lvl w:ilvl="6" w:tentative="0">
      <w:start w:val="1"/>
      <w:numFmt w:val="decimal"/>
      <w:lvlText w:val="%7."/>
      <w:lvlJc w:val="left"/>
      <w:pPr>
        <w:tabs>
          <w:tab w:val="left" w:pos="5400"/>
        </w:tabs>
        <w:ind w:left="5400" w:hanging="360"/>
      </w:pPr>
    </w:lvl>
    <w:lvl w:ilvl="7" w:tentative="0">
      <w:start w:val="1"/>
      <w:numFmt w:val="lowerLetter"/>
      <w:lvlText w:val="%8."/>
      <w:lvlJc w:val="left"/>
      <w:pPr>
        <w:tabs>
          <w:tab w:val="left" w:pos="6120"/>
        </w:tabs>
        <w:ind w:left="6120" w:hanging="360"/>
      </w:pPr>
    </w:lvl>
    <w:lvl w:ilvl="8" w:tentative="0">
      <w:start w:val="1"/>
      <w:numFmt w:val="lowerRoman"/>
      <w:lvlText w:val="%9."/>
      <w:lvlJc w:val="right"/>
      <w:pPr>
        <w:tabs>
          <w:tab w:val="left" w:pos="6840"/>
        </w:tabs>
        <w:ind w:left="6840" w:hanging="180"/>
      </w:pPr>
    </w:lvl>
  </w:abstractNum>
  <w:abstractNum w:abstractNumId="19">
    <w:nsid w:val="1D766F1D"/>
    <w:multiLevelType w:val="multilevel"/>
    <w:tmpl w:val="1D766F1D"/>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1E1E2EB2"/>
    <w:multiLevelType w:val="multilevel"/>
    <w:tmpl w:val="1E1E2EB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1FD56DB3"/>
    <w:multiLevelType w:val="multilevel"/>
    <w:tmpl w:val="1FD56DB3"/>
    <w:lvl w:ilvl="0" w:tentative="0">
      <w:start w:val="1"/>
      <w:numFmt w:val="decimal"/>
      <w:lvlText w:val="%1."/>
      <w:lvlJc w:val="left"/>
      <w:pPr>
        <w:tabs>
          <w:tab w:val="left" w:pos="720"/>
        </w:tabs>
        <w:ind w:left="720" w:hanging="360"/>
      </w:pPr>
      <w:rPr>
        <w:rFonts w:hint="default"/>
      </w:rPr>
    </w:lvl>
    <w:lvl w:ilvl="1" w:tentative="0">
      <w:start w:val="1"/>
      <w:numFmt w:val="upperLetter"/>
      <w:lvlText w:val="%2."/>
      <w:lvlJc w:val="left"/>
      <w:pPr>
        <w:tabs>
          <w:tab w:val="left" w:pos="1440"/>
        </w:tabs>
        <w:ind w:left="1440" w:hanging="360"/>
      </w:pPr>
      <w:rPr>
        <w:rFonts w:hint="default"/>
      </w:rPr>
    </w:lvl>
    <w:lvl w:ilvl="2" w:tentative="0">
      <w:start w:val="1"/>
      <w:numFmt w:val="lowerLetter"/>
      <w:lvlText w:val="%3."/>
      <w:lvlJc w:val="left"/>
      <w:pPr>
        <w:tabs>
          <w:tab w:val="left" w:pos="2340"/>
        </w:tabs>
        <w:ind w:left="2340" w:hanging="360"/>
      </w:pPr>
      <w:rPr>
        <w:rFonts w:hint="default"/>
      </w:r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2">
    <w:nsid w:val="1FF81C56"/>
    <w:multiLevelType w:val="multilevel"/>
    <w:tmpl w:val="1FF81C5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272A1D16"/>
    <w:multiLevelType w:val="multilevel"/>
    <w:tmpl w:val="272A1D1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286D1017"/>
    <w:multiLevelType w:val="multilevel"/>
    <w:tmpl w:val="286D1017"/>
    <w:lvl w:ilvl="0" w:tentative="0">
      <w:start w:val="1"/>
      <w:numFmt w:val="decimal"/>
      <w:lvlText w:val="%1."/>
      <w:lvlJc w:val="left"/>
      <w:pPr>
        <w:ind w:left="117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2E535CB8"/>
    <w:multiLevelType w:val="multilevel"/>
    <w:tmpl w:val="2E535CB8"/>
    <w:lvl w:ilvl="0" w:tentative="0">
      <w:start w:val="1"/>
      <w:numFmt w:val="bullet"/>
      <w:lvlText w:val=""/>
      <w:lvlJc w:val="left"/>
      <w:pPr>
        <w:ind w:left="3420" w:hanging="360"/>
      </w:pPr>
      <w:rPr>
        <w:rFonts w:hint="default" w:ascii="Symbol" w:hAnsi="Symbol"/>
      </w:rPr>
    </w:lvl>
    <w:lvl w:ilvl="1" w:tentative="0">
      <w:start w:val="1"/>
      <w:numFmt w:val="bullet"/>
      <w:lvlText w:val="o"/>
      <w:lvlJc w:val="left"/>
      <w:pPr>
        <w:ind w:left="4140" w:hanging="360"/>
      </w:pPr>
      <w:rPr>
        <w:rFonts w:hint="default" w:ascii="Courier New" w:hAnsi="Courier New" w:cs="Courier New"/>
      </w:rPr>
    </w:lvl>
    <w:lvl w:ilvl="2" w:tentative="0">
      <w:start w:val="1"/>
      <w:numFmt w:val="bullet"/>
      <w:lvlText w:val=""/>
      <w:lvlJc w:val="left"/>
      <w:pPr>
        <w:ind w:left="4860" w:hanging="360"/>
      </w:pPr>
      <w:rPr>
        <w:rFonts w:hint="default" w:ascii="Wingdings" w:hAnsi="Wingdings"/>
      </w:rPr>
    </w:lvl>
    <w:lvl w:ilvl="3" w:tentative="0">
      <w:start w:val="1"/>
      <w:numFmt w:val="bullet"/>
      <w:lvlText w:val=""/>
      <w:lvlJc w:val="left"/>
      <w:pPr>
        <w:ind w:left="5580" w:hanging="360"/>
      </w:pPr>
      <w:rPr>
        <w:rFonts w:hint="default" w:ascii="Symbol" w:hAnsi="Symbol"/>
      </w:rPr>
    </w:lvl>
    <w:lvl w:ilvl="4" w:tentative="0">
      <w:start w:val="1"/>
      <w:numFmt w:val="bullet"/>
      <w:lvlText w:val="o"/>
      <w:lvlJc w:val="left"/>
      <w:pPr>
        <w:ind w:left="6300" w:hanging="360"/>
      </w:pPr>
      <w:rPr>
        <w:rFonts w:hint="default" w:ascii="Courier New" w:hAnsi="Courier New" w:cs="Courier New"/>
      </w:rPr>
    </w:lvl>
    <w:lvl w:ilvl="5" w:tentative="0">
      <w:start w:val="1"/>
      <w:numFmt w:val="bullet"/>
      <w:lvlText w:val=""/>
      <w:lvlJc w:val="left"/>
      <w:pPr>
        <w:ind w:left="7020" w:hanging="360"/>
      </w:pPr>
      <w:rPr>
        <w:rFonts w:hint="default" w:ascii="Wingdings" w:hAnsi="Wingdings"/>
      </w:rPr>
    </w:lvl>
    <w:lvl w:ilvl="6" w:tentative="0">
      <w:start w:val="1"/>
      <w:numFmt w:val="bullet"/>
      <w:lvlText w:val=""/>
      <w:lvlJc w:val="left"/>
      <w:pPr>
        <w:ind w:left="7740" w:hanging="360"/>
      </w:pPr>
      <w:rPr>
        <w:rFonts w:hint="default" w:ascii="Symbol" w:hAnsi="Symbol"/>
      </w:rPr>
    </w:lvl>
    <w:lvl w:ilvl="7" w:tentative="0">
      <w:start w:val="1"/>
      <w:numFmt w:val="bullet"/>
      <w:lvlText w:val="o"/>
      <w:lvlJc w:val="left"/>
      <w:pPr>
        <w:ind w:left="8460" w:hanging="360"/>
      </w:pPr>
      <w:rPr>
        <w:rFonts w:hint="default" w:ascii="Courier New" w:hAnsi="Courier New" w:cs="Courier New"/>
      </w:rPr>
    </w:lvl>
    <w:lvl w:ilvl="8" w:tentative="0">
      <w:start w:val="1"/>
      <w:numFmt w:val="bullet"/>
      <w:lvlText w:val=""/>
      <w:lvlJc w:val="left"/>
      <w:pPr>
        <w:ind w:left="9180" w:hanging="360"/>
      </w:pPr>
      <w:rPr>
        <w:rFonts w:hint="default" w:ascii="Wingdings" w:hAnsi="Wingdings"/>
      </w:rPr>
    </w:lvl>
  </w:abstractNum>
  <w:abstractNum w:abstractNumId="26">
    <w:nsid w:val="33190A69"/>
    <w:multiLevelType w:val="multilevel"/>
    <w:tmpl w:val="33190A6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33FA4E45"/>
    <w:multiLevelType w:val="multilevel"/>
    <w:tmpl w:val="33FA4E45"/>
    <w:lvl w:ilvl="0" w:tentative="0">
      <w:start w:val="1"/>
      <w:numFmt w:val="decimal"/>
      <w:lvlText w:val="%1."/>
      <w:lvlJc w:val="left"/>
      <w:pPr>
        <w:ind w:left="1506" w:hanging="360"/>
      </w:pPr>
      <w:rPr>
        <w:rFonts w:hint="default"/>
      </w:rPr>
    </w:lvl>
    <w:lvl w:ilvl="1" w:tentative="0">
      <w:start w:val="1"/>
      <w:numFmt w:val="lowerLetter"/>
      <w:lvlText w:val="%2."/>
      <w:lvlJc w:val="left"/>
      <w:pPr>
        <w:ind w:left="2226" w:hanging="360"/>
      </w:pPr>
    </w:lvl>
    <w:lvl w:ilvl="2" w:tentative="0">
      <w:start w:val="1"/>
      <w:numFmt w:val="bullet"/>
      <w:lvlText w:val=""/>
      <w:lvlJc w:val="left"/>
      <w:pPr>
        <w:ind w:left="2946" w:hanging="180"/>
      </w:pPr>
      <w:rPr>
        <w:rFonts w:hint="default" w:ascii="Symbol" w:hAnsi="Symbol"/>
      </w:rPr>
    </w:lvl>
    <w:lvl w:ilvl="3" w:tentative="0">
      <w:start w:val="1"/>
      <w:numFmt w:val="decimal"/>
      <w:lvlText w:val="%4."/>
      <w:lvlJc w:val="left"/>
      <w:pPr>
        <w:ind w:left="3666" w:hanging="360"/>
      </w:pPr>
    </w:lvl>
    <w:lvl w:ilvl="4" w:tentative="0">
      <w:start w:val="1"/>
      <w:numFmt w:val="lowerLetter"/>
      <w:lvlText w:val="%5."/>
      <w:lvlJc w:val="left"/>
      <w:pPr>
        <w:ind w:left="4386" w:hanging="360"/>
      </w:pPr>
    </w:lvl>
    <w:lvl w:ilvl="5" w:tentative="0">
      <w:start w:val="1"/>
      <w:numFmt w:val="lowerRoman"/>
      <w:lvlText w:val="%6."/>
      <w:lvlJc w:val="right"/>
      <w:pPr>
        <w:ind w:left="5106" w:hanging="180"/>
      </w:pPr>
    </w:lvl>
    <w:lvl w:ilvl="6" w:tentative="0">
      <w:start w:val="1"/>
      <w:numFmt w:val="decimal"/>
      <w:lvlText w:val="%7."/>
      <w:lvlJc w:val="left"/>
      <w:pPr>
        <w:ind w:left="5826" w:hanging="360"/>
      </w:pPr>
    </w:lvl>
    <w:lvl w:ilvl="7" w:tentative="0">
      <w:start w:val="1"/>
      <w:numFmt w:val="lowerLetter"/>
      <w:lvlText w:val="%8."/>
      <w:lvlJc w:val="left"/>
      <w:pPr>
        <w:ind w:left="6546" w:hanging="360"/>
      </w:pPr>
    </w:lvl>
    <w:lvl w:ilvl="8" w:tentative="0">
      <w:start w:val="1"/>
      <w:numFmt w:val="lowerRoman"/>
      <w:lvlText w:val="%9."/>
      <w:lvlJc w:val="right"/>
      <w:pPr>
        <w:ind w:left="7266" w:hanging="180"/>
      </w:pPr>
    </w:lvl>
  </w:abstractNum>
  <w:abstractNum w:abstractNumId="28">
    <w:nsid w:val="356102DB"/>
    <w:multiLevelType w:val="multilevel"/>
    <w:tmpl w:val="356102DB"/>
    <w:lvl w:ilvl="0" w:tentative="0">
      <w:start w:val="1"/>
      <w:numFmt w:val="lowerLetter"/>
      <w:lvlText w:val="%1."/>
      <w:lvlJc w:val="left"/>
      <w:pPr>
        <w:tabs>
          <w:tab w:val="left" w:pos="1080"/>
        </w:tabs>
        <w:ind w:left="1080" w:hanging="360"/>
      </w:pPr>
      <w:rPr>
        <w:rFonts w:hint="default"/>
      </w:rPr>
    </w:lvl>
    <w:lvl w:ilvl="1" w:tentative="0">
      <w:start w:val="1"/>
      <w:numFmt w:val="bullet"/>
      <w:lvlText w:val=""/>
      <w:lvlJc w:val="left"/>
      <w:pPr>
        <w:tabs>
          <w:tab w:val="left" w:pos="1800"/>
        </w:tabs>
        <w:ind w:left="1800" w:hanging="360"/>
      </w:pPr>
      <w:rPr>
        <w:rFonts w:hint="default" w:ascii="Wingdings" w:hAnsi="Wingdings" w:eastAsia="Times New Roman" w:cs="Tahoma"/>
      </w:rPr>
    </w:lvl>
    <w:lvl w:ilvl="2" w:tentative="0">
      <w:start w:val="1"/>
      <w:numFmt w:val="decimal"/>
      <w:lvlText w:val="%3."/>
      <w:lvlJc w:val="left"/>
      <w:pPr>
        <w:tabs>
          <w:tab w:val="left" w:pos="2700"/>
        </w:tabs>
        <w:ind w:left="2700" w:hanging="360"/>
      </w:pPr>
      <w:rPr>
        <w:rFonts w:hint="default"/>
      </w:rPr>
    </w:lvl>
    <w:lvl w:ilvl="3" w:tentative="0">
      <w:start w:val="1"/>
      <w:numFmt w:val="bullet"/>
      <w:lvlText w:val=""/>
      <w:lvlJc w:val="left"/>
      <w:pPr>
        <w:tabs>
          <w:tab w:val="left" w:pos="3240"/>
        </w:tabs>
        <w:ind w:left="3240" w:hanging="360"/>
      </w:pPr>
      <w:rPr>
        <w:rFonts w:hint="default" w:ascii="Symbol" w:hAnsi="Symbol"/>
      </w:rPr>
    </w:lvl>
    <w:lvl w:ilvl="4" w:tentative="0">
      <w:start w:val="2"/>
      <w:numFmt w:val="upperLetter"/>
      <w:lvlText w:val="%5."/>
      <w:lvlJc w:val="left"/>
      <w:pPr>
        <w:tabs>
          <w:tab w:val="left" w:pos="3960"/>
        </w:tabs>
        <w:ind w:left="3960" w:hanging="360"/>
      </w:pPr>
      <w:rPr>
        <w:rFonts w:hint="default"/>
      </w:rPr>
    </w:lvl>
    <w:lvl w:ilvl="5" w:tentative="0">
      <w:start w:val="1"/>
      <w:numFmt w:val="lowerRoman"/>
      <w:lvlText w:val="%6."/>
      <w:lvlJc w:val="right"/>
      <w:pPr>
        <w:tabs>
          <w:tab w:val="left" w:pos="4680"/>
        </w:tabs>
        <w:ind w:left="4680" w:hanging="180"/>
      </w:pPr>
    </w:lvl>
    <w:lvl w:ilvl="6" w:tentative="0">
      <w:start w:val="1"/>
      <w:numFmt w:val="decimal"/>
      <w:lvlText w:val="%7."/>
      <w:lvlJc w:val="left"/>
      <w:pPr>
        <w:tabs>
          <w:tab w:val="left" w:pos="5400"/>
        </w:tabs>
        <w:ind w:left="5400" w:hanging="360"/>
      </w:pPr>
    </w:lvl>
    <w:lvl w:ilvl="7" w:tentative="0">
      <w:start w:val="1"/>
      <w:numFmt w:val="lowerLetter"/>
      <w:lvlText w:val="%8."/>
      <w:lvlJc w:val="left"/>
      <w:pPr>
        <w:tabs>
          <w:tab w:val="left" w:pos="6120"/>
        </w:tabs>
        <w:ind w:left="6120" w:hanging="360"/>
      </w:pPr>
    </w:lvl>
    <w:lvl w:ilvl="8" w:tentative="0">
      <w:start w:val="1"/>
      <w:numFmt w:val="lowerRoman"/>
      <w:lvlText w:val="%9."/>
      <w:lvlJc w:val="right"/>
      <w:pPr>
        <w:tabs>
          <w:tab w:val="left" w:pos="6840"/>
        </w:tabs>
        <w:ind w:left="6840" w:hanging="180"/>
      </w:pPr>
    </w:lvl>
  </w:abstractNum>
  <w:abstractNum w:abstractNumId="29">
    <w:nsid w:val="386E1A6E"/>
    <w:multiLevelType w:val="multilevel"/>
    <w:tmpl w:val="386E1A6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3BE15DA7"/>
    <w:multiLevelType w:val="multilevel"/>
    <w:tmpl w:val="3BE15DA7"/>
    <w:lvl w:ilvl="0" w:tentative="0">
      <w:start w:val="1"/>
      <w:numFmt w:val="lowerLetter"/>
      <w:lvlText w:val="%1."/>
      <w:lvlJc w:val="left"/>
      <w:pPr>
        <w:tabs>
          <w:tab w:val="left" w:pos="1080"/>
        </w:tabs>
        <w:ind w:left="1080" w:hanging="360"/>
      </w:pPr>
      <w:rPr>
        <w:rFonts w:hint="default"/>
      </w:rPr>
    </w:lvl>
    <w:lvl w:ilvl="1" w:tentative="0">
      <w:start w:val="1"/>
      <w:numFmt w:val="bullet"/>
      <w:lvlText w:val=""/>
      <w:lvlJc w:val="left"/>
      <w:pPr>
        <w:tabs>
          <w:tab w:val="left" w:pos="1800"/>
        </w:tabs>
        <w:ind w:left="1800" w:hanging="360"/>
      </w:pPr>
      <w:rPr>
        <w:rFonts w:hint="default" w:ascii="Wingdings" w:hAnsi="Wingdings"/>
      </w:rPr>
    </w:lvl>
    <w:lvl w:ilvl="2" w:tentative="0">
      <w:start w:val="1"/>
      <w:numFmt w:val="decimal"/>
      <w:lvlText w:val="%3."/>
      <w:lvlJc w:val="left"/>
      <w:pPr>
        <w:tabs>
          <w:tab w:val="left" w:pos="2700"/>
        </w:tabs>
        <w:ind w:left="2700" w:hanging="360"/>
      </w:pPr>
      <w:rPr>
        <w:rFonts w:hint="default"/>
      </w:rPr>
    </w:lvl>
    <w:lvl w:ilvl="3" w:tentative="0">
      <w:start w:val="1"/>
      <w:numFmt w:val="decimal"/>
      <w:lvlText w:val="%4."/>
      <w:lvlJc w:val="left"/>
      <w:pPr>
        <w:tabs>
          <w:tab w:val="left" w:pos="3240"/>
        </w:tabs>
        <w:ind w:left="3240" w:hanging="360"/>
      </w:pPr>
    </w:lvl>
    <w:lvl w:ilvl="4" w:tentative="0">
      <w:start w:val="2"/>
      <w:numFmt w:val="upperLetter"/>
      <w:lvlText w:val="%5."/>
      <w:lvlJc w:val="left"/>
      <w:pPr>
        <w:tabs>
          <w:tab w:val="left" w:pos="3960"/>
        </w:tabs>
        <w:ind w:left="3960" w:hanging="360"/>
      </w:pPr>
      <w:rPr>
        <w:rFonts w:hint="default"/>
      </w:rPr>
    </w:lvl>
    <w:lvl w:ilvl="5" w:tentative="0">
      <w:start w:val="1"/>
      <w:numFmt w:val="lowerRoman"/>
      <w:lvlText w:val="%6."/>
      <w:lvlJc w:val="right"/>
      <w:pPr>
        <w:tabs>
          <w:tab w:val="left" w:pos="4680"/>
        </w:tabs>
        <w:ind w:left="4680" w:hanging="180"/>
      </w:pPr>
    </w:lvl>
    <w:lvl w:ilvl="6" w:tentative="0">
      <w:start w:val="1"/>
      <w:numFmt w:val="decimal"/>
      <w:lvlText w:val="%7."/>
      <w:lvlJc w:val="left"/>
      <w:pPr>
        <w:tabs>
          <w:tab w:val="left" w:pos="5400"/>
        </w:tabs>
        <w:ind w:left="5400" w:hanging="360"/>
      </w:pPr>
    </w:lvl>
    <w:lvl w:ilvl="7" w:tentative="0">
      <w:start w:val="1"/>
      <w:numFmt w:val="lowerLetter"/>
      <w:lvlText w:val="%8."/>
      <w:lvlJc w:val="left"/>
      <w:pPr>
        <w:tabs>
          <w:tab w:val="left" w:pos="6120"/>
        </w:tabs>
        <w:ind w:left="6120" w:hanging="360"/>
      </w:pPr>
    </w:lvl>
    <w:lvl w:ilvl="8" w:tentative="0">
      <w:start w:val="1"/>
      <w:numFmt w:val="lowerRoman"/>
      <w:lvlText w:val="%9."/>
      <w:lvlJc w:val="right"/>
      <w:pPr>
        <w:tabs>
          <w:tab w:val="left" w:pos="6840"/>
        </w:tabs>
        <w:ind w:left="6840" w:hanging="180"/>
      </w:pPr>
    </w:lvl>
  </w:abstractNum>
  <w:abstractNum w:abstractNumId="31">
    <w:nsid w:val="3DA80D56"/>
    <w:multiLevelType w:val="multilevel"/>
    <w:tmpl w:val="3DA80D56"/>
    <w:lvl w:ilvl="0" w:tentative="0">
      <w:start w:val="1"/>
      <w:numFmt w:val="lowerLetter"/>
      <w:lvlText w:val="%1."/>
      <w:lvlJc w:val="left"/>
      <w:pPr>
        <w:tabs>
          <w:tab w:val="left" w:pos="1080"/>
        </w:tabs>
        <w:ind w:left="1080" w:hanging="360"/>
      </w:pPr>
      <w:rPr>
        <w:rFonts w:hint="default"/>
      </w:rPr>
    </w:lvl>
    <w:lvl w:ilvl="1" w:tentative="0">
      <w:start w:val="1"/>
      <w:numFmt w:val="bullet"/>
      <w:lvlText w:val=""/>
      <w:lvlJc w:val="left"/>
      <w:pPr>
        <w:tabs>
          <w:tab w:val="left" w:pos="1800"/>
        </w:tabs>
        <w:ind w:left="1800" w:hanging="360"/>
      </w:pPr>
      <w:rPr>
        <w:rFonts w:hint="default" w:ascii="Symbol" w:hAnsi="Symbol"/>
      </w:rPr>
    </w:lvl>
    <w:lvl w:ilvl="2" w:tentative="0">
      <w:start w:val="1"/>
      <w:numFmt w:val="decimal"/>
      <w:lvlText w:val="%3."/>
      <w:lvlJc w:val="left"/>
      <w:pPr>
        <w:tabs>
          <w:tab w:val="left" w:pos="2700"/>
        </w:tabs>
        <w:ind w:left="2700" w:hanging="360"/>
      </w:pPr>
      <w:rPr>
        <w:rFonts w:hint="default"/>
      </w:rPr>
    </w:lvl>
    <w:lvl w:ilvl="3" w:tentative="0">
      <w:start w:val="1"/>
      <w:numFmt w:val="decimal"/>
      <w:lvlText w:val="%4."/>
      <w:lvlJc w:val="left"/>
      <w:pPr>
        <w:tabs>
          <w:tab w:val="left" w:pos="3240"/>
        </w:tabs>
        <w:ind w:left="3240" w:hanging="360"/>
      </w:pPr>
    </w:lvl>
    <w:lvl w:ilvl="4" w:tentative="0">
      <w:start w:val="2"/>
      <w:numFmt w:val="upperLetter"/>
      <w:lvlText w:val="%5."/>
      <w:lvlJc w:val="left"/>
      <w:pPr>
        <w:tabs>
          <w:tab w:val="left" w:pos="3960"/>
        </w:tabs>
        <w:ind w:left="3960" w:hanging="360"/>
      </w:pPr>
      <w:rPr>
        <w:rFonts w:hint="default"/>
      </w:rPr>
    </w:lvl>
    <w:lvl w:ilvl="5" w:tentative="0">
      <w:start w:val="1"/>
      <w:numFmt w:val="lowerRoman"/>
      <w:lvlText w:val="%6."/>
      <w:lvlJc w:val="right"/>
      <w:pPr>
        <w:tabs>
          <w:tab w:val="left" w:pos="4680"/>
        </w:tabs>
        <w:ind w:left="4680" w:hanging="180"/>
      </w:pPr>
    </w:lvl>
    <w:lvl w:ilvl="6" w:tentative="0">
      <w:start w:val="1"/>
      <w:numFmt w:val="decimal"/>
      <w:lvlText w:val="%7."/>
      <w:lvlJc w:val="left"/>
      <w:pPr>
        <w:tabs>
          <w:tab w:val="left" w:pos="5400"/>
        </w:tabs>
        <w:ind w:left="5400" w:hanging="360"/>
      </w:pPr>
    </w:lvl>
    <w:lvl w:ilvl="7" w:tentative="0">
      <w:start w:val="1"/>
      <w:numFmt w:val="lowerLetter"/>
      <w:lvlText w:val="%8."/>
      <w:lvlJc w:val="left"/>
      <w:pPr>
        <w:tabs>
          <w:tab w:val="left" w:pos="6120"/>
        </w:tabs>
        <w:ind w:left="6120" w:hanging="360"/>
      </w:pPr>
    </w:lvl>
    <w:lvl w:ilvl="8" w:tentative="0">
      <w:start w:val="1"/>
      <w:numFmt w:val="lowerRoman"/>
      <w:lvlText w:val="%9."/>
      <w:lvlJc w:val="right"/>
      <w:pPr>
        <w:tabs>
          <w:tab w:val="left" w:pos="6840"/>
        </w:tabs>
        <w:ind w:left="6840" w:hanging="180"/>
      </w:pPr>
    </w:lvl>
  </w:abstractNum>
  <w:abstractNum w:abstractNumId="32">
    <w:nsid w:val="3F334C02"/>
    <w:multiLevelType w:val="multilevel"/>
    <w:tmpl w:val="3F334C02"/>
    <w:lvl w:ilvl="0" w:tentative="0">
      <w:start w:val="1"/>
      <w:numFmt w:val="decimal"/>
      <w:lvlText w:val="%1."/>
      <w:lvlJc w:val="left"/>
      <w:pPr>
        <w:tabs>
          <w:tab w:val="left" w:pos="734"/>
        </w:tabs>
        <w:ind w:left="734" w:hanging="360"/>
      </w:pPr>
      <w:rPr>
        <w:rFonts w:hint="default"/>
      </w:rPr>
    </w:lvl>
    <w:lvl w:ilvl="1" w:tentative="0">
      <w:start w:val="1"/>
      <w:numFmt w:val="lowerLetter"/>
      <w:lvlText w:val="%2."/>
      <w:lvlJc w:val="left"/>
      <w:pPr>
        <w:tabs>
          <w:tab w:val="left" w:pos="1454"/>
        </w:tabs>
        <w:ind w:left="1454" w:hanging="360"/>
      </w:pPr>
      <w:rPr>
        <w:rFonts w:hint="default"/>
      </w:rPr>
    </w:lvl>
    <w:lvl w:ilvl="2" w:tentative="0">
      <w:start w:val="1"/>
      <w:numFmt w:val="lowerRoman"/>
      <w:lvlText w:val="%3."/>
      <w:lvlJc w:val="right"/>
      <w:pPr>
        <w:tabs>
          <w:tab w:val="left" w:pos="2174"/>
        </w:tabs>
        <w:ind w:left="2174" w:hanging="180"/>
      </w:pPr>
    </w:lvl>
    <w:lvl w:ilvl="3" w:tentative="0">
      <w:start w:val="0"/>
      <w:numFmt w:val="bullet"/>
      <w:lvlText w:val=""/>
      <w:lvlJc w:val="left"/>
      <w:pPr>
        <w:tabs>
          <w:tab w:val="left" w:pos="2894"/>
        </w:tabs>
        <w:ind w:left="2894" w:hanging="360"/>
      </w:pPr>
      <w:rPr>
        <w:rFonts w:hint="default" w:ascii="Wingdings" w:hAnsi="Wingdings" w:eastAsia="Times New Roman" w:cs="Times New Roman"/>
      </w:rPr>
    </w:lvl>
    <w:lvl w:ilvl="4" w:tentative="0">
      <w:start w:val="1"/>
      <w:numFmt w:val="lowerLetter"/>
      <w:lvlText w:val="%5."/>
      <w:lvlJc w:val="left"/>
      <w:pPr>
        <w:tabs>
          <w:tab w:val="left" w:pos="3614"/>
        </w:tabs>
        <w:ind w:left="3614" w:hanging="360"/>
      </w:pPr>
    </w:lvl>
    <w:lvl w:ilvl="5" w:tentative="0">
      <w:start w:val="1"/>
      <w:numFmt w:val="upperLetter"/>
      <w:lvlText w:val="%6."/>
      <w:lvlJc w:val="left"/>
      <w:pPr>
        <w:tabs>
          <w:tab w:val="left" w:pos="4514"/>
        </w:tabs>
        <w:ind w:left="4514" w:hanging="360"/>
      </w:pPr>
      <w:rPr>
        <w:rFonts w:hint="default"/>
        <w:b/>
      </w:rPr>
    </w:lvl>
    <w:lvl w:ilvl="6" w:tentative="0">
      <w:start w:val="1"/>
      <w:numFmt w:val="decimal"/>
      <w:lvlText w:val="%7."/>
      <w:lvlJc w:val="left"/>
      <w:pPr>
        <w:tabs>
          <w:tab w:val="left" w:pos="5054"/>
        </w:tabs>
        <w:ind w:left="5054" w:hanging="360"/>
      </w:pPr>
    </w:lvl>
    <w:lvl w:ilvl="7" w:tentative="0">
      <w:start w:val="1"/>
      <w:numFmt w:val="lowerLetter"/>
      <w:lvlText w:val="%8."/>
      <w:lvlJc w:val="left"/>
      <w:pPr>
        <w:tabs>
          <w:tab w:val="left" w:pos="5774"/>
        </w:tabs>
        <w:ind w:left="5774" w:hanging="360"/>
      </w:pPr>
    </w:lvl>
    <w:lvl w:ilvl="8" w:tentative="0">
      <w:start w:val="1"/>
      <w:numFmt w:val="lowerRoman"/>
      <w:lvlText w:val="%9."/>
      <w:lvlJc w:val="right"/>
      <w:pPr>
        <w:tabs>
          <w:tab w:val="left" w:pos="6494"/>
        </w:tabs>
        <w:ind w:left="6494" w:hanging="180"/>
      </w:pPr>
    </w:lvl>
  </w:abstractNum>
  <w:abstractNum w:abstractNumId="33">
    <w:nsid w:val="3F8100BC"/>
    <w:multiLevelType w:val="multilevel"/>
    <w:tmpl w:val="3F8100B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44122EA0"/>
    <w:multiLevelType w:val="multilevel"/>
    <w:tmpl w:val="44122EA0"/>
    <w:lvl w:ilvl="0" w:tentative="0">
      <w:start w:val="1"/>
      <w:numFmt w:val="decimal"/>
      <w:lvlText w:val="%1."/>
      <w:lvlJc w:val="left"/>
      <w:pPr>
        <w:tabs>
          <w:tab w:val="left" w:pos="1800"/>
        </w:tabs>
        <w:ind w:left="1800" w:hanging="360"/>
      </w:pPr>
      <w:rPr>
        <w:rFonts w:hint="default"/>
      </w:rPr>
    </w:lvl>
    <w:lvl w:ilvl="1" w:tentative="0">
      <w:start w:val="1"/>
      <w:numFmt w:val="lowerLetter"/>
      <w:lvlText w:val="%2."/>
      <w:lvlJc w:val="left"/>
      <w:pPr>
        <w:tabs>
          <w:tab w:val="left" w:pos="1800"/>
        </w:tabs>
        <w:ind w:left="1800" w:hanging="360"/>
      </w:pPr>
    </w:lvl>
    <w:lvl w:ilvl="2" w:tentative="0">
      <w:start w:val="1"/>
      <w:numFmt w:val="lowerRoman"/>
      <w:lvlText w:val="%3."/>
      <w:lvlJc w:val="right"/>
      <w:pPr>
        <w:tabs>
          <w:tab w:val="left" w:pos="2520"/>
        </w:tabs>
        <w:ind w:left="2520" w:hanging="180"/>
      </w:pPr>
    </w:lvl>
    <w:lvl w:ilvl="3" w:tentative="0">
      <w:start w:val="1"/>
      <w:numFmt w:val="decimal"/>
      <w:lvlText w:val="%4."/>
      <w:lvlJc w:val="left"/>
      <w:pPr>
        <w:tabs>
          <w:tab w:val="left" w:pos="3240"/>
        </w:tabs>
        <w:ind w:left="3240" w:hanging="360"/>
      </w:pPr>
    </w:lvl>
    <w:lvl w:ilvl="4" w:tentative="0">
      <w:start w:val="1"/>
      <w:numFmt w:val="lowerLetter"/>
      <w:lvlText w:val="%5."/>
      <w:lvlJc w:val="left"/>
      <w:pPr>
        <w:tabs>
          <w:tab w:val="left" w:pos="3960"/>
        </w:tabs>
        <w:ind w:left="3960" w:hanging="360"/>
      </w:pPr>
    </w:lvl>
    <w:lvl w:ilvl="5" w:tentative="0">
      <w:start w:val="1"/>
      <w:numFmt w:val="lowerRoman"/>
      <w:lvlText w:val="%6."/>
      <w:lvlJc w:val="right"/>
      <w:pPr>
        <w:tabs>
          <w:tab w:val="left" w:pos="4680"/>
        </w:tabs>
        <w:ind w:left="4680" w:hanging="180"/>
      </w:pPr>
    </w:lvl>
    <w:lvl w:ilvl="6" w:tentative="0">
      <w:start w:val="1"/>
      <w:numFmt w:val="decimal"/>
      <w:lvlText w:val="%7."/>
      <w:lvlJc w:val="left"/>
      <w:pPr>
        <w:tabs>
          <w:tab w:val="left" w:pos="5400"/>
        </w:tabs>
        <w:ind w:left="5400" w:hanging="360"/>
      </w:pPr>
    </w:lvl>
    <w:lvl w:ilvl="7" w:tentative="0">
      <w:start w:val="1"/>
      <w:numFmt w:val="lowerLetter"/>
      <w:lvlText w:val="%8."/>
      <w:lvlJc w:val="left"/>
      <w:pPr>
        <w:tabs>
          <w:tab w:val="left" w:pos="6120"/>
        </w:tabs>
        <w:ind w:left="6120" w:hanging="360"/>
      </w:pPr>
    </w:lvl>
    <w:lvl w:ilvl="8" w:tentative="0">
      <w:start w:val="1"/>
      <w:numFmt w:val="lowerRoman"/>
      <w:lvlText w:val="%9."/>
      <w:lvlJc w:val="right"/>
      <w:pPr>
        <w:tabs>
          <w:tab w:val="left" w:pos="6840"/>
        </w:tabs>
        <w:ind w:left="6840" w:hanging="180"/>
      </w:pPr>
    </w:lvl>
  </w:abstractNum>
  <w:abstractNum w:abstractNumId="35">
    <w:nsid w:val="447919AE"/>
    <w:multiLevelType w:val="multilevel"/>
    <w:tmpl w:val="447919AE"/>
    <w:lvl w:ilvl="0" w:tentative="0">
      <w:start w:val="1"/>
      <w:numFmt w:val="decimal"/>
      <w:lvlText w:val="%1."/>
      <w:lvlJc w:val="left"/>
      <w:pPr>
        <w:ind w:left="1506" w:hanging="360"/>
      </w:pPr>
      <w:rPr>
        <w:rFonts w:hint="default"/>
      </w:rPr>
    </w:lvl>
    <w:lvl w:ilvl="1" w:tentative="0">
      <w:start w:val="1"/>
      <w:numFmt w:val="lowerLetter"/>
      <w:lvlText w:val="%2."/>
      <w:lvlJc w:val="left"/>
      <w:pPr>
        <w:ind w:left="2226" w:hanging="360"/>
      </w:pPr>
    </w:lvl>
    <w:lvl w:ilvl="2" w:tentative="0">
      <w:start w:val="1"/>
      <w:numFmt w:val="bullet"/>
      <w:lvlText w:val=""/>
      <w:lvlJc w:val="left"/>
      <w:pPr>
        <w:ind w:left="2946" w:hanging="180"/>
      </w:pPr>
      <w:rPr>
        <w:rFonts w:hint="default" w:ascii="Symbol" w:hAnsi="Symbol"/>
      </w:rPr>
    </w:lvl>
    <w:lvl w:ilvl="3" w:tentative="0">
      <w:start w:val="1"/>
      <w:numFmt w:val="decimal"/>
      <w:lvlText w:val="%4."/>
      <w:lvlJc w:val="left"/>
      <w:pPr>
        <w:ind w:left="3666" w:hanging="360"/>
      </w:pPr>
    </w:lvl>
    <w:lvl w:ilvl="4" w:tentative="0">
      <w:start w:val="1"/>
      <w:numFmt w:val="lowerLetter"/>
      <w:lvlText w:val="%5."/>
      <w:lvlJc w:val="left"/>
      <w:pPr>
        <w:ind w:left="4386" w:hanging="360"/>
      </w:pPr>
    </w:lvl>
    <w:lvl w:ilvl="5" w:tentative="0">
      <w:start w:val="1"/>
      <w:numFmt w:val="lowerRoman"/>
      <w:lvlText w:val="%6."/>
      <w:lvlJc w:val="right"/>
      <w:pPr>
        <w:ind w:left="5106" w:hanging="180"/>
      </w:pPr>
    </w:lvl>
    <w:lvl w:ilvl="6" w:tentative="0">
      <w:start w:val="1"/>
      <w:numFmt w:val="decimal"/>
      <w:lvlText w:val="%7."/>
      <w:lvlJc w:val="left"/>
      <w:pPr>
        <w:ind w:left="5826" w:hanging="360"/>
      </w:pPr>
    </w:lvl>
    <w:lvl w:ilvl="7" w:tentative="0">
      <w:start w:val="1"/>
      <w:numFmt w:val="lowerLetter"/>
      <w:lvlText w:val="%8."/>
      <w:lvlJc w:val="left"/>
      <w:pPr>
        <w:ind w:left="6546" w:hanging="360"/>
      </w:pPr>
    </w:lvl>
    <w:lvl w:ilvl="8" w:tentative="0">
      <w:start w:val="1"/>
      <w:numFmt w:val="lowerRoman"/>
      <w:lvlText w:val="%9."/>
      <w:lvlJc w:val="right"/>
      <w:pPr>
        <w:ind w:left="7266" w:hanging="180"/>
      </w:pPr>
    </w:lvl>
  </w:abstractNum>
  <w:abstractNum w:abstractNumId="36">
    <w:nsid w:val="4525608B"/>
    <w:multiLevelType w:val="multilevel"/>
    <w:tmpl w:val="4525608B"/>
    <w:lvl w:ilvl="0" w:tentative="0">
      <w:start w:val="1"/>
      <w:numFmt w:val="bullet"/>
      <w:lvlText w:val=""/>
      <w:lvlJc w:val="left"/>
      <w:pPr>
        <w:ind w:left="1038" w:hanging="360"/>
      </w:pPr>
      <w:rPr>
        <w:rFonts w:hint="default" w:ascii="Symbol" w:hAnsi="Symbol"/>
      </w:rPr>
    </w:lvl>
    <w:lvl w:ilvl="1" w:tentative="0">
      <w:start w:val="1"/>
      <w:numFmt w:val="bullet"/>
      <w:lvlText w:val="o"/>
      <w:lvlJc w:val="left"/>
      <w:pPr>
        <w:ind w:left="1758" w:hanging="360"/>
      </w:pPr>
      <w:rPr>
        <w:rFonts w:hint="default" w:ascii="Courier New" w:hAnsi="Courier New" w:cs="Courier New"/>
      </w:rPr>
    </w:lvl>
    <w:lvl w:ilvl="2" w:tentative="0">
      <w:start w:val="1"/>
      <w:numFmt w:val="bullet"/>
      <w:lvlText w:val=""/>
      <w:lvlJc w:val="left"/>
      <w:pPr>
        <w:ind w:left="2478" w:hanging="360"/>
      </w:pPr>
      <w:rPr>
        <w:rFonts w:hint="default" w:ascii="Wingdings" w:hAnsi="Wingdings"/>
      </w:rPr>
    </w:lvl>
    <w:lvl w:ilvl="3" w:tentative="0">
      <w:start w:val="1"/>
      <w:numFmt w:val="bullet"/>
      <w:lvlText w:val=""/>
      <w:lvlJc w:val="left"/>
      <w:pPr>
        <w:ind w:left="3198" w:hanging="360"/>
      </w:pPr>
      <w:rPr>
        <w:rFonts w:hint="default" w:ascii="Symbol" w:hAnsi="Symbol"/>
      </w:rPr>
    </w:lvl>
    <w:lvl w:ilvl="4" w:tentative="0">
      <w:start w:val="1"/>
      <w:numFmt w:val="bullet"/>
      <w:lvlText w:val="o"/>
      <w:lvlJc w:val="left"/>
      <w:pPr>
        <w:ind w:left="3918" w:hanging="360"/>
      </w:pPr>
      <w:rPr>
        <w:rFonts w:hint="default" w:ascii="Courier New" w:hAnsi="Courier New" w:cs="Courier New"/>
      </w:rPr>
    </w:lvl>
    <w:lvl w:ilvl="5" w:tentative="0">
      <w:start w:val="1"/>
      <w:numFmt w:val="bullet"/>
      <w:lvlText w:val=""/>
      <w:lvlJc w:val="left"/>
      <w:pPr>
        <w:ind w:left="4638" w:hanging="360"/>
      </w:pPr>
      <w:rPr>
        <w:rFonts w:hint="default" w:ascii="Wingdings" w:hAnsi="Wingdings"/>
      </w:rPr>
    </w:lvl>
    <w:lvl w:ilvl="6" w:tentative="0">
      <w:start w:val="1"/>
      <w:numFmt w:val="bullet"/>
      <w:lvlText w:val=""/>
      <w:lvlJc w:val="left"/>
      <w:pPr>
        <w:ind w:left="5358" w:hanging="360"/>
      </w:pPr>
      <w:rPr>
        <w:rFonts w:hint="default" w:ascii="Symbol" w:hAnsi="Symbol"/>
      </w:rPr>
    </w:lvl>
    <w:lvl w:ilvl="7" w:tentative="0">
      <w:start w:val="1"/>
      <w:numFmt w:val="bullet"/>
      <w:lvlText w:val="o"/>
      <w:lvlJc w:val="left"/>
      <w:pPr>
        <w:ind w:left="6078" w:hanging="360"/>
      </w:pPr>
      <w:rPr>
        <w:rFonts w:hint="default" w:ascii="Courier New" w:hAnsi="Courier New" w:cs="Courier New"/>
      </w:rPr>
    </w:lvl>
    <w:lvl w:ilvl="8" w:tentative="0">
      <w:start w:val="1"/>
      <w:numFmt w:val="bullet"/>
      <w:lvlText w:val=""/>
      <w:lvlJc w:val="left"/>
      <w:pPr>
        <w:ind w:left="6798" w:hanging="360"/>
      </w:pPr>
      <w:rPr>
        <w:rFonts w:hint="default" w:ascii="Wingdings" w:hAnsi="Wingdings"/>
      </w:rPr>
    </w:lvl>
  </w:abstractNum>
  <w:abstractNum w:abstractNumId="37">
    <w:nsid w:val="47E2749C"/>
    <w:multiLevelType w:val="multilevel"/>
    <w:tmpl w:val="47E2749C"/>
    <w:lvl w:ilvl="0" w:tentative="0">
      <w:start w:val="1"/>
      <w:numFmt w:val="bullet"/>
      <w:lvlText w:val=""/>
      <w:lvlJc w:val="left"/>
      <w:pPr>
        <w:ind w:left="3060" w:hanging="360"/>
      </w:pPr>
      <w:rPr>
        <w:rFonts w:hint="default" w:ascii="Symbol" w:hAnsi="Symbol"/>
      </w:rPr>
    </w:lvl>
    <w:lvl w:ilvl="1" w:tentative="0">
      <w:start w:val="1"/>
      <w:numFmt w:val="bullet"/>
      <w:lvlText w:val="o"/>
      <w:lvlJc w:val="left"/>
      <w:pPr>
        <w:ind w:left="3780" w:hanging="360"/>
      </w:pPr>
      <w:rPr>
        <w:rFonts w:hint="default" w:ascii="Courier New" w:hAnsi="Courier New" w:cs="Courier New"/>
      </w:rPr>
    </w:lvl>
    <w:lvl w:ilvl="2" w:tentative="0">
      <w:start w:val="1"/>
      <w:numFmt w:val="bullet"/>
      <w:lvlText w:val=""/>
      <w:lvlJc w:val="left"/>
      <w:pPr>
        <w:ind w:left="4500" w:hanging="360"/>
      </w:pPr>
      <w:rPr>
        <w:rFonts w:hint="default" w:ascii="Wingdings" w:hAnsi="Wingdings"/>
      </w:rPr>
    </w:lvl>
    <w:lvl w:ilvl="3" w:tentative="0">
      <w:start w:val="1"/>
      <w:numFmt w:val="bullet"/>
      <w:lvlText w:val=""/>
      <w:lvlJc w:val="left"/>
      <w:pPr>
        <w:ind w:left="5220" w:hanging="360"/>
      </w:pPr>
      <w:rPr>
        <w:rFonts w:hint="default" w:ascii="Symbol" w:hAnsi="Symbol"/>
      </w:rPr>
    </w:lvl>
    <w:lvl w:ilvl="4" w:tentative="0">
      <w:start w:val="1"/>
      <w:numFmt w:val="bullet"/>
      <w:lvlText w:val="o"/>
      <w:lvlJc w:val="left"/>
      <w:pPr>
        <w:ind w:left="5940" w:hanging="360"/>
      </w:pPr>
      <w:rPr>
        <w:rFonts w:hint="default" w:ascii="Courier New" w:hAnsi="Courier New" w:cs="Courier New"/>
      </w:rPr>
    </w:lvl>
    <w:lvl w:ilvl="5" w:tentative="0">
      <w:start w:val="1"/>
      <w:numFmt w:val="bullet"/>
      <w:lvlText w:val=""/>
      <w:lvlJc w:val="left"/>
      <w:pPr>
        <w:ind w:left="6660" w:hanging="360"/>
      </w:pPr>
      <w:rPr>
        <w:rFonts w:hint="default" w:ascii="Wingdings" w:hAnsi="Wingdings"/>
      </w:rPr>
    </w:lvl>
    <w:lvl w:ilvl="6" w:tentative="0">
      <w:start w:val="1"/>
      <w:numFmt w:val="bullet"/>
      <w:lvlText w:val=""/>
      <w:lvlJc w:val="left"/>
      <w:pPr>
        <w:ind w:left="7380" w:hanging="360"/>
      </w:pPr>
      <w:rPr>
        <w:rFonts w:hint="default" w:ascii="Symbol" w:hAnsi="Symbol"/>
      </w:rPr>
    </w:lvl>
    <w:lvl w:ilvl="7" w:tentative="0">
      <w:start w:val="1"/>
      <w:numFmt w:val="bullet"/>
      <w:lvlText w:val="o"/>
      <w:lvlJc w:val="left"/>
      <w:pPr>
        <w:ind w:left="8100" w:hanging="360"/>
      </w:pPr>
      <w:rPr>
        <w:rFonts w:hint="default" w:ascii="Courier New" w:hAnsi="Courier New" w:cs="Courier New"/>
      </w:rPr>
    </w:lvl>
    <w:lvl w:ilvl="8" w:tentative="0">
      <w:start w:val="1"/>
      <w:numFmt w:val="bullet"/>
      <w:lvlText w:val=""/>
      <w:lvlJc w:val="left"/>
      <w:pPr>
        <w:ind w:left="8820" w:hanging="360"/>
      </w:pPr>
      <w:rPr>
        <w:rFonts w:hint="default" w:ascii="Wingdings" w:hAnsi="Wingdings"/>
      </w:rPr>
    </w:lvl>
  </w:abstractNum>
  <w:abstractNum w:abstractNumId="38">
    <w:nsid w:val="4963183E"/>
    <w:multiLevelType w:val="multilevel"/>
    <w:tmpl w:val="4963183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4B7502A1"/>
    <w:multiLevelType w:val="multilevel"/>
    <w:tmpl w:val="4B7502A1"/>
    <w:lvl w:ilvl="0" w:tentative="0">
      <w:start w:val="1"/>
      <w:numFmt w:val="decimal"/>
      <w:lvlText w:val="%1."/>
      <w:lvlJc w:val="left"/>
      <w:pPr>
        <w:ind w:left="117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0">
    <w:nsid w:val="4CC02D30"/>
    <w:multiLevelType w:val="multilevel"/>
    <w:tmpl w:val="4CC02D30"/>
    <w:lvl w:ilvl="0" w:tentative="0">
      <w:start w:val="1"/>
      <w:numFmt w:val="bullet"/>
      <w:lvlText w:val=""/>
      <w:lvlJc w:val="left"/>
      <w:pPr>
        <w:ind w:left="3420" w:hanging="360"/>
      </w:pPr>
      <w:rPr>
        <w:rFonts w:hint="default" w:ascii="Symbol" w:hAnsi="Symbol"/>
      </w:rPr>
    </w:lvl>
    <w:lvl w:ilvl="1" w:tentative="0">
      <w:start w:val="1"/>
      <w:numFmt w:val="bullet"/>
      <w:lvlText w:val="o"/>
      <w:lvlJc w:val="left"/>
      <w:pPr>
        <w:ind w:left="4140" w:hanging="360"/>
      </w:pPr>
      <w:rPr>
        <w:rFonts w:hint="default" w:ascii="Courier New" w:hAnsi="Courier New" w:cs="Courier New"/>
      </w:rPr>
    </w:lvl>
    <w:lvl w:ilvl="2" w:tentative="0">
      <w:start w:val="1"/>
      <w:numFmt w:val="bullet"/>
      <w:lvlText w:val=""/>
      <w:lvlJc w:val="left"/>
      <w:pPr>
        <w:ind w:left="4860" w:hanging="360"/>
      </w:pPr>
      <w:rPr>
        <w:rFonts w:hint="default" w:ascii="Wingdings" w:hAnsi="Wingdings"/>
      </w:rPr>
    </w:lvl>
    <w:lvl w:ilvl="3" w:tentative="0">
      <w:start w:val="1"/>
      <w:numFmt w:val="bullet"/>
      <w:lvlText w:val=""/>
      <w:lvlJc w:val="left"/>
      <w:pPr>
        <w:ind w:left="5580" w:hanging="360"/>
      </w:pPr>
      <w:rPr>
        <w:rFonts w:hint="default" w:ascii="Symbol" w:hAnsi="Symbol"/>
      </w:rPr>
    </w:lvl>
    <w:lvl w:ilvl="4" w:tentative="0">
      <w:start w:val="1"/>
      <w:numFmt w:val="bullet"/>
      <w:lvlText w:val="o"/>
      <w:lvlJc w:val="left"/>
      <w:pPr>
        <w:ind w:left="6300" w:hanging="360"/>
      </w:pPr>
      <w:rPr>
        <w:rFonts w:hint="default" w:ascii="Courier New" w:hAnsi="Courier New" w:cs="Courier New"/>
      </w:rPr>
    </w:lvl>
    <w:lvl w:ilvl="5" w:tentative="0">
      <w:start w:val="1"/>
      <w:numFmt w:val="bullet"/>
      <w:lvlText w:val=""/>
      <w:lvlJc w:val="left"/>
      <w:pPr>
        <w:ind w:left="7020" w:hanging="360"/>
      </w:pPr>
      <w:rPr>
        <w:rFonts w:hint="default" w:ascii="Wingdings" w:hAnsi="Wingdings"/>
      </w:rPr>
    </w:lvl>
    <w:lvl w:ilvl="6" w:tentative="0">
      <w:start w:val="1"/>
      <w:numFmt w:val="bullet"/>
      <w:lvlText w:val=""/>
      <w:lvlJc w:val="left"/>
      <w:pPr>
        <w:ind w:left="7740" w:hanging="360"/>
      </w:pPr>
      <w:rPr>
        <w:rFonts w:hint="default" w:ascii="Symbol" w:hAnsi="Symbol"/>
      </w:rPr>
    </w:lvl>
    <w:lvl w:ilvl="7" w:tentative="0">
      <w:start w:val="1"/>
      <w:numFmt w:val="bullet"/>
      <w:lvlText w:val="o"/>
      <w:lvlJc w:val="left"/>
      <w:pPr>
        <w:ind w:left="8460" w:hanging="360"/>
      </w:pPr>
      <w:rPr>
        <w:rFonts w:hint="default" w:ascii="Courier New" w:hAnsi="Courier New" w:cs="Courier New"/>
      </w:rPr>
    </w:lvl>
    <w:lvl w:ilvl="8" w:tentative="0">
      <w:start w:val="1"/>
      <w:numFmt w:val="bullet"/>
      <w:lvlText w:val=""/>
      <w:lvlJc w:val="left"/>
      <w:pPr>
        <w:ind w:left="9180" w:hanging="360"/>
      </w:pPr>
      <w:rPr>
        <w:rFonts w:hint="default" w:ascii="Wingdings" w:hAnsi="Wingdings"/>
      </w:rPr>
    </w:lvl>
  </w:abstractNum>
  <w:abstractNum w:abstractNumId="41">
    <w:nsid w:val="4DDD53F1"/>
    <w:multiLevelType w:val="multilevel"/>
    <w:tmpl w:val="4DDD53F1"/>
    <w:lvl w:ilvl="0" w:tentative="0">
      <w:start w:val="1"/>
      <w:numFmt w:val="bullet"/>
      <w:lvlText w:val=""/>
      <w:lvlJc w:val="left"/>
      <w:pPr>
        <w:tabs>
          <w:tab w:val="left" w:pos="734"/>
        </w:tabs>
        <w:ind w:left="734" w:hanging="360"/>
      </w:pPr>
      <w:rPr>
        <w:rFonts w:hint="default" w:ascii="Symbol" w:hAnsi="Symbol"/>
      </w:rPr>
    </w:lvl>
    <w:lvl w:ilvl="1" w:tentative="0">
      <w:start w:val="1"/>
      <w:numFmt w:val="decimal"/>
      <w:lvlText w:val="%2."/>
      <w:lvlJc w:val="left"/>
      <w:pPr>
        <w:tabs>
          <w:tab w:val="left" w:pos="1454"/>
        </w:tabs>
        <w:ind w:left="1454" w:hanging="360"/>
      </w:pPr>
      <w:rPr>
        <w:rFonts w:hint="default"/>
      </w:rPr>
    </w:lvl>
    <w:lvl w:ilvl="2" w:tentative="0">
      <w:start w:val="1"/>
      <w:numFmt w:val="lowerLetter"/>
      <w:lvlText w:val="%3."/>
      <w:lvlJc w:val="left"/>
      <w:pPr>
        <w:tabs>
          <w:tab w:val="left" w:pos="2354"/>
        </w:tabs>
        <w:ind w:left="2354" w:hanging="360"/>
      </w:pPr>
      <w:rPr>
        <w:rFonts w:hint="default"/>
      </w:rPr>
    </w:lvl>
    <w:lvl w:ilvl="3" w:tentative="0">
      <w:start w:val="1"/>
      <w:numFmt w:val="bullet"/>
      <w:lvlText w:val=""/>
      <w:lvlJc w:val="left"/>
      <w:pPr>
        <w:tabs>
          <w:tab w:val="left" w:pos="2894"/>
        </w:tabs>
        <w:ind w:left="2894" w:hanging="360"/>
      </w:pPr>
      <w:rPr>
        <w:rFonts w:hint="default" w:ascii="Wingdings" w:hAnsi="Wingdings"/>
      </w:rPr>
    </w:lvl>
    <w:lvl w:ilvl="4" w:tentative="0">
      <w:start w:val="1"/>
      <w:numFmt w:val="lowerLetter"/>
      <w:lvlText w:val="%5."/>
      <w:lvlJc w:val="left"/>
      <w:pPr>
        <w:tabs>
          <w:tab w:val="left" w:pos="3614"/>
        </w:tabs>
        <w:ind w:left="3614" w:hanging="360"/>
      </w:pPr>
    </w:lvl>
    <w:lvl w:ilvl="5" w:tentative="0">
      <w:start w:val="1"/>
      <w:numFmt w:val="lowerRoman"/>
      <w:lvlText w:val="%6."/>
      <w:lvlJc w:val="right"/>
      <w:pPr>
        <w:tabs>
          <w:tab w:val="left" w:pos="4334"/>
        </w:tabs>
        <w:ind w:left="4334" w:hanging="180"/>
      </w:pPr>
    </w:lvl>
    <w:lvl w:ilvl="6" w:tentative="0">
      <w:start w:val="1"/>
      <w:numFmt w:val="decimal"/>
      <w:lvlText w:val="%7."/>
      <w:lvlJc w:val="left"/>
      <w:pPr>
        <w:tabs>
          <w:tab w:val="left" w:pos="5054"/>
        </w:tabs>
        <w:ind w:left="5054" w:hanging="360"/>
      </w:pPr>
    </w:lvl>
    <w:lvl w:ilvl="7" w:tentative="0">
      <w:start w:val="1"/>
      <w:numFmt w:val="lowerLetter"/>
      <w:lvlText w:val="%8."/>
      <w:lvlJc w:val="left"/>
      <w:pPr>
        <w:tabs>
          <w:tab w:val="left" w:pos="5774"/>
        </w:tabs>
        <w:ind w:left="5774" w:hanging="360"/>
      </w:pPr>
    </w:lvl>
    <w:lvl w:ilvl="8" w:tentative="0">
      <w:start w:val="1"/>
      <w:numFmt w:val="lowerRoman"/>
      <w:lvlText w:val="%9."/>
      <w:lvlJc w:val="right"/>
      <w:pPr>
        <w:tabs>
          <w:tab w:val="left" w:pos="6494"/>
        </w:tabs>
        <w:ind w:left="6494" w:hanging="180"/>
      </w:pPr>
    </w:lvl>
  </w:abstractNum>
  <w:abstractNum w:abstractNumId="42">
    <w:nsid w:val="504069B2"/>
    <w:multiLevelType w:val="multilevel"/>
    <w:tmpl w:val="504069B2"/>
    <w:lvl w:ilvl="0" w:tentative="0">
      <w:start w:val="1"/>
      <w:numFmt w:val="decimal"/>
      <w:lvlText w:val="%1."/>
      <w:lvlJc w:val="left"/>
      <w:pPr>
        <w:ind w:left="117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55FB43C0"/>
    <w:multiLevelType w:val="multilevel"/>
    <w:tmpl w:val="55FB43C0"/>
    <w:lvl w:ilvl="0" w:tentative="0">
      <w:start w:val="1"/>
      <w:numFmt w:val="decimal"/>
      <w:lvlText w:val="%1."/>
      <w:lvlJc w:val="left"/>
      <w:pPr>
        <w:ind w:left="117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4">
    <w:nsid w:val="57370F46"/>
    <w:multiLevelType w:val="multilevel"/>
    <w:tmpl w:val="57370F46"/>
    <w:lvl w:ilvl="0" w:tentative="0">
      <w:start w:val="1"/>
      <w:numFmt w:val="decimal"/>
      <w:lvlText w:val="%1."/>
      <w:lvlJc w:val="left"/>
      <w:pPr>
        <w:ind w:left="1170" w:hanging="360"/>
      </w:pPr>
      <w:rPr>
        <w:rFonts w:hint="default"/>
      </w:rPr>
    </w:lvl>
    <w:lvl w:ilvl="1" w:tentative="0">
      <w:start w:val="1"/>
      <w:numFmt w:val="lowerLetter"/>
      <w:lvlText w:val="%2."/>
      <w:lvlJc w:val="left"/>
      <w:pPr>
        <w:ind w:left="1890" w:hanging="360"/>
      </w:pPr>
    </w:lvl>
    <w:lvl w:ilvl="2" w:tentative="0">
      <w:start w:val="1"/>
      <w:numFmt w:val="lowerRoman"/>
      <w:lvlText w:val="%3."/>
      <w:lvlJc w:val="right"/>
      <w:pPr>
        <w:ind w:left="2610" w:hanging="180"/>
      </w:pPr>
    </w:lvl>
    <w:lvl w:ilvl="3" w:tentative="0">
      <w:start w:val="1"/>
      <w:numFmt w:val="decimal"/>
      <w:lvlText w:val="%4."/>
      <w:lvlJc w:val="left"/>
      <w:pPr>
        <w:ind w:left="3330" w:hanging="360"/>
      </w:pPr>
    </w:lvl>
    <w:lvl w:ilvl="4" w:tentative="0">
      <w:start w:val="1"/>
      <w:numFmt w:val="lowerLetter"/>
      <w:lvlText w:val="%5."/>
      <w:lvlJc w:val="left"/>
      <w:pPr>
        <w:ind w:left="4050" w:hanging="360"/>
      </w:pPr>
    </w:lvl>
    <w:lvl w:ilvl="5" w:tentative="0">
      <w:start w:val="1"/>
      <w:numFmt w:val="lowerRoman"/>
      <w:lvlText w:val="%6."/>
      <w:lvlJc w:val="right"/>
      <w:pPr>
        <w:ind w:left="4770" w:hanging="180"/>
      </w:pPr>
    </w:lvl>
    <w:lvl w:ilvl="6" w:tentative="0">
      <w:start w:val="1"/>
      <w:numFmt w:val="decimal"/>
      <w:lvlText w:val="%7."/>
      <w:lvlJc w:val="left"/>
      <w:pPr>
        <w:ind w:left="5490" w:hanging="360"/>
      </w:pPr>
    </w:lvl>
    <w:lvl w:ilvl="7" w:tentative="0">
      <w:start w:val="1"/>
      <w:numFmt w:val="lowerLetter"/>
      <w:lvlText w:val="%8."/>
      <w:lvlJc w:val="left"/>
      <w:pPr>
        <w:ind w:left="6210" w:hanging="360"/>
      </w:pPr>
    </w:lvl>
    <w:lvl w:ilvl="8" w:tentative="0">
      <w:start w:val="1"/>
      <w:numFmt w:val="lowerRoman"/>
      <w:lvlText w:val="%9."/>
      <w:lvlJc w:val="right"/>
      <w:pPr>
        <w:ind w:left="6930" w:hanging="180"/>
      </w:pPr>
    </w:lvl>
  </w:abstractNum>
  <w:abstractNum w:abstractNumId="45">
    <w:nsid w:val="57F92484"/>
    <w:multiLevelType w:val="multilevel"/>
    <w:tmpl w:val="57F92484"/>
    <w:lvl w:ilvl="0" w:tentative="0">
      <w:start w:val="1"/>
      <w:numFmt w:val="bullet"/>
      <w:lvlText w:val=""/>
      <w:lvlJc w:val="left"/>
      <w:pPr>
        <w:ind w:left="3420" w:hanging="360"/>
      </w:pPr>
      <w:rPr>
        <w:rFonts w:hint="default" w:ascii="Symbol" w:hAnsi="Symbol"/>
      </w:rPr>
    </w:lvl>
    <w:lvl w:ilvl="1" w:tentative="0">
      <w:start w:val="1"/>
      <w:numFmt w:val="bullet"/>
      <w:lvlText w:val="o"/>
      <w:lvlJc w:val="left"/>
      <w:pPr>
        <w:ind w:left="4140" w:hanging="360"/>
      </w:pPr>
      <w:rPr>
        <w:rFonts w:hint="default" w:ascii="Courier New" w:hAnsi="Courier New" w:cs="Courier New"/>
      </w:rPr>
    </w:lvl>
    <w:lvl w:ilvl="2" w:tentative="0">
      <w:start w:val="1"/>
      <w:numFmt w:val="bullet"/>
      <w:lvlText w:val=""/>
      <w:lvlJc w:val="left"/>
      <w:pPr>
        <w:ind w:left="4860" w:hanging="360"/>
      </w:pPr>
      <w:rPr>
        <w:rFonts w:hint="default" w:ascii="Wingdings" w:hAnsi="Wingdings"/>
      </w:rPr>
    </w:lvl>
    <w:lvl w:ilvl="3" w:tentative="0">
      <w:start w:val="1"/>
      <w:numFmt w:val="bullet"/>
      <w:lvlText w:val=""/>
      <w:lvlJc w:val="left"/>
      <w:pPr>
        <w:ind w:left="5580" w:hanging="360"/>
      </w:pPr>
      <w:rPr>
        <w:rFonts w:hint="default" w:ascii="Symbol" w:hAnsi="Symbol"/>
      </w:rPr>
    </w:lvl>
    <w:lvl w:ilvl="4" w:tentative="0">
      <w:start w:val="1"/>
      <w:numFmt w:val="bullet"/>
      <w:lvlText w:val="o"/>
      <w:lvlJc w:val="left"/>
      <w:pPr>
        <w:ind w:left="6300" w:hanging="360"/>
      </w:pPr>
      <w:rPr>
        <w:rFonts w:hint="default" w:ascii="Courier New" w:hAnsi="Courier New" w:cs="Courier New"/>
      </w:rPr>
    </w:lvl>
    <w:lvl w:ilvl="5" w:tentative="0">
      <w:start w:val="1"/>
      <w:numFmt w:val="bullet"/>
      <w:lvlText w:val=""/>
      <w:lvlJc w:val="left"/>
      <w:pPr>
        <w:ind w:left="7020" w:hanging="360"/>
      </w:pPr>
      <w:rPr>
        <w:rFonts w:hint="default" w:ascii="Wingdings" w:hAnsi="Wingdings"/>
      </w:rPr>
    </w:lvl>
    <w:lvl w:ilvl="6" w:tentative="0">
      <w:start w:val="1"/>
      <w:numFmt w:val="bullet"/>
      <w:lvlText w:val=""/>
      <w:lvlJc w:val="left"/>
      <w:pPr>
        <w:ind w:left="7740" w:hanging="360"/>
      </w:pPr>
      <w:rPr>
        <w:rFonts w:hint="default" w:ascii="Symbol" w:hAnsi="Symbol"/>
      </w:rPr>
    </w:lvl>
    <w:lvl w:ilvl="7" w:tentative="0">
      <w:start w:val="1"/>
      <w:numFmt w:val="bullet"/>
      <w:lvlText w:val="o"/>
      <w:lvlJc w:val="left"/>
      <w:pPr>
        <w:ind w:left="8460" w:hanging="360"/>
      </w:pPr>
      <w:rPr>
        <w:rFonts w:hint="default" w:ascii="Courier New" w:hAnsi="Courier New" w:cs="Courier New"/>
      </w:rPr>
    </w:lvl>
    <w:lvl w:ilvl="8" w:tentative="0">
      <w:start w:val="1"/>
      <w:numFmt w:val="bullet"/>
      <w:lvlText w:val=""/>
      <w:lvlJc w:val="left"/>
      <w:pPr>
        <w:ind w:left="9180" w:hanging="360"/>
      </w:pPr>
      <w:rPr>
        <w:rFonts w:hint="default" w:ascii="Wingdings" w:hAnsi="Wingdings"/>
      </w:rPr>
    </w:lvl>
  </w:abstractNum>
  <w:abstractNum w:abstractNumId="46">
    <w:nsid w:val="58161EFD"/>
    <w:multiLevelType w:val="multilevel"/>
    <w:tmpl w:val="58161EFD"/>
    <w:lvl w:ilvl="0" w:tentative="0">
      <w:start w:val="1"/>
      <w:numFmt w:val="bullet"/>
      <w:lvlText w:val=""/>
      <w:lvlJc w:val="left"/>
      <w:pPr>
        <w:ind w:left="3420" w:hanging="360"/>
      </w:pPr>
      <w:rPr>
        <w:rFonts w:hint="default" w:ascii="Symbol" w:hAnsi="Symbol"/>
      </w:rPr>
    </w:lvl>
    <w:lvl w:ilvl="1" w:tentative="0">
      <w:start w:val="1"/>
      <w:numFmt w:val="bullet"/>
      <w:lvlText w:val="o"/>
      <w:lvlJc w:val="left"/>
      <w:pPr>
        <w:ind w:left="4140" w:hanging="360"/>
      </w:pPr>
      <w:rPr>
        <w:rFonts w:hint="default" w:ascii="Courier New" w:hAnsi="Courier New" w:cs="Courier New"/>
      </w:rPr>
    </w:lvl>
    <w:lvl w:ilvl="2" w:tentative="0">
      <w:start w:val="1"/>
      <w:numFmt w:val="bullet"/>
      <w:lvlText w:val=""/>
      <w:lvlJc w:val="left"/>
      <w:pPr>
        <w:ind w:left="4860" w:hanging="360"/>
      </w:pPr>
      <w:rPr>
        <w:rFonts w:hint="default" w:ascii="Wingdings" w:hAnsi="Wingdings"/>
      </w:rPr>
    </w:lvl>
    <w:lvl w:ilvl="3" w:tentative="0">
      <w:start w:val="1"/>
      <w:numFmt w:val="bullet"/>
      <w:lvlText w:val=""/>
      <w:lvlJc w:val="left"/>
      <w:pPr>
        <w:ind w:left="5580" w:hanging="360"/>
      </w:pPr>
      <w:rPr>
        <w:rFonts w:hint="default" w:ascii="Symbol" w:hAnsi="Symbol"/>
      </w:rPr>
    </w:lvl>
    <w:lvl w:ilvl="4" w:tentative="0">
      <w:start w:val="1"/>
      <w:numFmt w:val="bullet"/>
      <w:lvlText w:val="o"/>
      <w:lvlJc w:val="left"/>
      <w:pPr>
        <w:ind w:left="6300" w:hanging="360"/>
      </w:pPr>
      <w:rPr>
        <w:rFonts w:hint="default" w:ascii="Courier New" w:hAnsi="Courier New" w:cs="Courier New"/>
      </w:rPr>
    </w:lvl>
    <w:lvl w:ilvl="5" w:tentative="0">
      <w:start w:val="1"/>
      <w:numFmt w:val="bullet"/>
      <w:lvlText w:val=""/>
      <w:lvlJc w:val="left"/>
      <w:pPr>
        <w:ind w:left="7020" w:hanging="360"/>
      </w:pPr>
      <w:rPr>
        <w:rFonts w:hint="default" w:ascii="Wingdings" w:hAnsi="Wingdings"/>
      </w:rPr>
    </w:lvl>
    <w:lvl w:ilvl="6" w:tentative="0">
      <w:start w:val="1"/>
      <w:numFmt w:val="bullet"/>
      <w:lvlText w:val=""/>
      <w:lvlJc w:val="left"/>
      <w:pPr>
        <w:ind w:left="7740" w:hanging="360"/>
      </w:pPr>
      <w:rPr>
        <w:rFonts w:hint="default" w:ascii="Symbol" w:hAnsi="Symbol"/>
      </w:rPr>
    </w:lvl>
    <w:lvl w:ilvl="7" w:tentative="0">
      <w:start w:val="1"/>
      <w:numFmt w:val="bullet"/>
      <w:lvlText w:val="o"/>
      <w:lvlJc w:val="left"/>
      <w:pPr>
        <w:ind w:left="8460" w:hanging="360"/>
      </w:pPr>
      <w:rPr>
        <w:rFonts w:hint="default" w:ascii="Courier New" w:hAnsi="Courier New" w:cs="Courier New"/>
      </w:rPr>
    </w:lvl>
    <w:lvl w:ilvl="8" w:tentative="0">
      <w:start w:val="1"/>
      <w:numFmt w:val="bullet"/>
      <w:lvlText w:val=""/>
      <w:lvlJc w:val="left"/>
      <w:pPr>
        <w:ind w:left="9180" w:hanging="360"/>
      </w:pPr>
      <w:rPr>
        <w:rFonts w:hint="default" w:ascii="Wingdings" w:hAnsi="Wingdings"/>
      </w:rPr>
    </w:lvl>
  </w:abstractNum>
  <w:abstractNum w:abstractNumId="47">
    <w:nsid w:val="586B3ABB"/>
    <w:multiLevelType w:val="multilevel"/>
    <w:tmpl w:val="586B3AB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58CC63C8"/>
    <w:multiLevelType w:val="multilevel"/>
    <w:tmpl w:val="58CC63C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597C2D67"/>
    <w:multiLevelType w:val="multilevel"/>
    <w:tmpl w:val="597C2D6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59ED2C18"/>
    <w:multiLevelType w:val="multilevel"/>
    <w:tmpl w:val="59ED2C1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5CF57210"/>
    <w:multiLevelType w:val="multilevel"/>
    <w:tmpl w:val="5CF572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5ED31056"/>
    <w:multiLevelType w:val="multilevel"/>
    <w:tmpl w:val="5ED31056"/>
    <w:lvl w:ilvl="0" w:tentative="0">
      <w:start w:val="1"/>
      <w:numFmt w:val="lowerLetter"/>
      <w:lvlText w:val="%1."/>
      <w:lvlJc w:val="left"/>
      <w:pPr>
        <w:tabs>
          <w:tab w:val="left" w:pos="1080"/>
        </w:tabs>
        <w:ind w:left="1080" w:hanging="360"/>
      </w:pPr>
      <w:rPr>
        <w:rFonts w:hint="default"/>
      </w:rPr>
    </w:lvl>
    <w:lvl w:ilvl="1" w:tentative="0">
      <w:start w:val="1"/>
      <w:numFmt w:val="lowerLetter"/>
      <w:lvlText w:val="%2."/>
      <w:lvlJc w:val="left"/>
      <w:pPr>
        <w:tabs>
          <w:tab w:val="left" w:pos="1800"/>
        </w:tabs>
        <w:ind w:left="1800" w:hanging="360"/>
      </w:pPr>
    </w:lvl>
    <w:lvl w:ilvl="2" w:tentative="0">
      <w:start w:val="1"/>
      <w:numFmt w:val="lowerRoman"/>
      <w:lvlText w:val="%3."/>
      <w:lvlJc w:val="right"/>
      <w:pPr>
        <w:tabs>
          <w:tab w:val="left" w:pos="2520"/>
        </w:tabs>
        <w:ind w:left="2520" w:hanging="180"/>
      </w:pPr>
    </w:lvl>
    <w:lvl w:ilvl="3" w:tentative="0">
      <w:start w:val="1"/>
      <w:numFmt w:val="decimal"/>
      <w:lvlText w:val="%4."/>
      <w:lvlJc w:val="left"/>
      <w:pPr>
        <w:tabs>
          <w:tab w:val="left" w:pos="3240"/>
        </w:tabs>
        <w:ind w:left="3240" w:hanging="360"/>
      </w:pPr>
    </w:lvl>
    <w:lvl w:ilvl="4" w:tentative="0">
      <w:start w:val="1"/>
      <w:numFmt w:val="lowerLetter"/>
      <w:lvlText w:val="%5."/>
      <w:lvlJc w:val="left"/>
      <w:pPr>
        <w:tabs>
          <w:tab w:val="left" w:pos="3960"/>
        </w:tabs>
        <w:ind w:left="3960" w:hanging="360"/>
      </w:pPr>
    </w:lvl>
    <w:lvl w:ilvl="5" w:tentative="0">
      <w:start w:val="1"/>
      <w:numFmt w:val="lowerRoman"/>
      <w:lvlText w:val="%6."/>
      <w:lvlJc w:val="right"/>
      <w:pPr>
        <w:tabs>
          <w:tab w:val="left" w:pos="4680"/>
        </w:tabs>
        <w:ind w:left="4680" w:hanging="180"/>
      </w:pPr>
    </w:lvl>
    <w:lvl w:ilvl="6" w:tentative="0">
      <w:start w:val="1"/>
      <w:numFmt w:val="decimal"/>
      <w:lvlText w:val="%7."/>
      <w:lvlJc w:val="left"/>
      <w:pPr>
        <w:tabs>
          <w:tab w:val="left" w:pos="5400"/>
        </w:tabs>
        <w:ind w:left="5400" w:hanging="360"/>
      </w:pPr>
    </w:lvl>
    <w:lvl w:ilvl="7" w:tentative="0">
      <w:start w:val="1"/>
      <w:numFmt w:val="lowerLetter"/>
      <w:lvlText w:val="%8."/>
      <w:lvlJc w:val="left"/>
      <w:pPr>
        <w:tabs>
          <w:tab w:val="left" w:pos="6120"/>
        </w:tabs>
        <w:ind w:left="6120" w:hanging="360"/>
      </w:pPr>
    </w:lvl>
    <w:lvl w:ilvl="8" w:tentative="0">
      <w:start w:val="1"/>
      <w:numFmt w:val="lowerRoman"/>
      <w:lvlText w:val="%9."/>
      <w:lvlJc w:val="right"/>
      <w:pPr>
        <w:tabs>
          <w:tab w:val="left" w:pos="6840"/>
        </w:tabs>
        <w:ind w:left="6840" w:hanging="180"/>
      </w:pPr>
    </w:lvl>
  </w:abstractNum>
  <w:abstractNum w:abstractNumId="53">
    <w:nsid w:val="5F894670"/>
    <w:multiLevelType w:val="multilevel"/>
    <w:tmpl w:val="5F894670"/>
    <w:lvl w:ilvl="0" w:tentative="0">
      <w:start w:val="1"/>
      <w:numFmt w:val="bullet"/>
      <w:lvlText w:val=""/>
      <w:lvlJc w:val="left"/>
      <w:pPr>
        <w:ind w:left="3420" w:hanging="360"/>
      </w:pPr>
      <w:rPr>
        <w:rFonts w:hint="default" w:ascii="Symbol" w:hAnsi="Symbol"/>
      </w:rPr>
    </w:lvl>
    <w:lvl w:ilvl="1" w:tentative="0">
      <w:start w:val="1"/>
      <w:numFmt w:val="bullet"/>
      <w:lvlText w:val="o"/>
      <w:lvlJc w:val="left"/>
      <w:pPr>
        <w:ind w:left="4140" w:hanging="360"/>
      </w:pPr>
      <w:rPr>
        <w:rFonts w:hint="default" w:ascii="Courier New" w:hAnsi="Courier New" w:cs="Courier New"/>
      </w:rPr>
    </w:lvl>
    <w:lvl w:ilvl="2" w:tentative="0">
      <w:start w:val="1"/>
      <w:numFmt w:val="bullet"/>
      <w:lvlText w:val=""/>
      <w:lvlJc w:val="left"/>
      <w:pPr>
        <w:ind w:left="4860" w:hanging="360"/>
      </w:pPr>
      <w:rPr>
        <w:rFonts w:hint="default" w:ascii="Wingdings" w:hAnsi="Wingdings"/>
      </w:rPr>
    </w:lvl>
    <w:lvl w:ilvl="3" w:tentative="0">
      <w:start w:val="1"/>
      <w:numFmt w:val="bullet"/>
      <w:lvlText w:val=""/>
      <w:lvlJc w:val="left"/>
      <w:pPr>
        <w:ind w:left="5580" w:hanging="360"/>
      </w:pPr>
      <w:rPr>
        <w:rFonts w:hint="default" w:ascii="Symbol" w:hAnsi="Symbol"/>
      </w:rPr>
    </w:lvl>
    <w:lvl w:ilvl="4" w:tentative="0">
      <w:start w:val="1"/>
      <w:numFmt w:val="bullet"/>
      <w:lvlText w:val="o"/>
      <w:lvlJc w:val="left"/>
      <w:pPr>
        <w:ind w:left="6300" w:hanging="360"/>
      </w:pPr>
      <w:rPr>
        <w:rFonts w:hint="default" w:ascii="Courier New" w:hAnsi="Courier New" w:cs="Courier New"/>
      </w:rPr>
    </w:lvl>
    <w:lvl w:ilvl="5" w:tentative="0">
      <w:start w:val="1"/>
      <w:numFmt w:val="bullet"/>
      <w:lvlText w:val=""/>
      <w:lvlJc w:val="left"/>
      <w:pPr>
        <w:ind w:left="7020" w:hanging="360"/>
      </w:pPr>
      <w:rPr>
        <w:rFonts w:hint="default" w:ascii="Wingdings" w:hAnsi="Wingdings"/>
      </w:rPr>
    </w:lvl>
    <w:lvl w:ilvl="6" w:tentative="0">
      <w:start w:val="1"/>
      <w:numFmt w:val="bullet"/>
      <w:lvlText w:val=""/>
      <w:lvlJc w:val="left"/>
      <w:pPr>
        <w:ind w:left="7740" w:hanging="360"/>
      </w:pPr>
      <w:rPr>
        <w:rFonts w:hint="default" w:ascii="Symbol" w:hAnsi="Symbol"/>
      </w:rPr>
    </w:lvl>
    <w:lvl w:ilvl="7" w:tentative="0">
      <w:start w:val="1"/>
      <w:numFmt w:val="bullet"/>
      <w:lvlText w:val="o"/>
      <w:lvlJc w:val="left"/>
      <w:pPr>
        <w:ind w:left="8460" w:hanging="360"/>
      </w:pPr>
      <w:rPr>
        <w:rFonts w:hint="default" w:ascii="Courier New" w:hAnsi="Courier New" w:cs="Courier New"/>
      </w:rPr>
    </w:lvl>
    <w:lvl w:ilvl="8" w:tentative="0">
      <w:start w:val="1"/>
      <w:numFmt w:val="bullet"/>
      <w:lvlText w:val=""/>
      <w:lvlJc w:val="left"/>
      <w:pPr>
        <w:ind w:left="9180" w:hanging="360"/>
      </w:pPr>
      <w:rPr>
        <w:rFonts w:hint="default" w:ascii="Wingdings" w:hAnsi="Wingdings"/>
      </w:rPr>
    </w:lvl>
  </w:abstractNum>
  <w:abstractNum w:abstractNumId="54">
    <w:nsid w:val="5FD12BB6"/>
    <w:multiLevelType w:val="multilevel"/>
    <w:tmpl w:val="5FD12BB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5">
    <w:nsid w:val="61177F53"/>
    <w:multiLevelType w:val="multilevel"/>
    <w:tmpl w:val="61177F53"/>
    <w:lvl w:ilvl="0" w:tentative="0">
      <w:start w:val="1"/>
      <w:numFmt w:val="decimal"/>
      <w:lvlText w:val="%1."/>
      <w:lvlJc w:val="left"/>
      <w:pPr>
        <w:ind w:left="117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6">
    <w:nsid w:val="6224554B"/>
    <w:multiLevelType w:val="multilevel"/>
    <w:tmpl w:val="6224554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62616905"/>
    <w:multiLevelType w:val="multilevel"/>
    <w:tmpl w:val="62616905"/>
    <w:lvl w:ilvl="0" w:tentative="0">
      <w:start w:val="1"/>
      <w:numFmt w:val="decimal"/>
      <w:lvlText w:val="%1."/>
      <w:lvlJc w:val="left"/>
      <w:pPr>
        <w:ind w:left="117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8">
    <w:nsid w:val="62F09376"/>
    <w:multiLevelType w:val="singleLevel"/>
    <w:tmpl w:val="62F09376"/>
    <w:lvl w:ilvl="0" w:tentative="0">
      <w:start w:val="1"/>
      <w:numFmt w:val="decimal"/>
      <w:suff w:val="space"/>
      <w:lvlText w:val="%1."/>
      <w:lvlJc w:val="left"/>
    </w:lvl>
  </w:abstractNum>
  <w:abstractNum w:abstractNumId="59">
    <w:nsid w:val="63076017"/>
    <w:multiLevelType w:val="multilevel"/>
    <w:tmpl w:val="63076017"/>
    <w:lvl w:ilvl="0" w:tentative="0">
      <w:start w:val="1"/>
      <w:numFmt w:val="decimal"/>
      <w:lvlText w:val="%1."/>
      <w:lvlJc w:val="left"/>
      <w:pPr>
        <w:ind w:left="1506" w:hanging="360"/>
      </w:pPr>
      <w:rPr>
        <w:rFonts w:hint="default"/>
      </w:rPr>
    </w:lvl>
    <w:lvl w:ilvl="1" w:tentative="0">
      <w:start w:val="1"/>
      <w:numFmt w:val="lowerLetter"/>
      <w:lvlText w:val="%2."/>
      <w:lvlJc w:val="left"/>
      <w:pPr>
        <w:ind w:left="2226" w:hanging="360"/>
      </w:pPr>
    </w:lvl>
    <w:lvl w:ilvl="2" w:tentative="0">
      <w:start w:val="1"/>
      <w:numFmt w:val="lowerRoman"/>
      <w:lvlText w:val="%3."/>
      <w:lvlJc w:val="right"/>
      <w:pPr>
        <w:ind w:left="2946" w:hanging="180"/>
      </w:pPr>
    </w:lvl>
    <w:lvl w:ilvl="3" w:tentative="0">
      <w:start w:val="1"/>
      <w:numFmt w:val="decimal"/>
      <w:lvlText w:val="%4."/>
      <w:lvlJc w:val="left"/>
      <w:pPr>
        <w:ind w:left="3666" w:hanging="360"/>
      </w:pPr>
    </w:lvl>
    <w:lvl w:ilvl="4" w:tentative="0">
      <w:start w:val="1"/>
      <w:numFmt w:val="lowerLetter"/>
      <w:lvlText w:val="%5."/>
      <w:lvlJc w:val="left"/>
      <w:pPr>
        <w:ind w:left="4386" w:hanging="360"/>
      </w:pPr>
    </w:lvl>
    <w:lvl w:ilvl="5" w:tentative="0">
      <w:start w:val="1"/>
      <w:numFmt w:val="lowerRoman"/>
      <w:lvlText w:val="%6."/>
      <w:lvlJc w:val="right"/>
      <w:pPr>
        <w:ind w:left="5106" w:hanging="180"/>
      </w:pPr>
    </w:lvl>
    <w:lvl w:ilvl="6" w:tentative="0">
      <w:start w:val="1"/>
      <w:numFmt w:val="decimal"/>
      <w:lvlText w:val="%7."/>
      <w:lvlJc w:val="left"/>
      <w:pPr>
        <w:ind w:left="5826" w:hanging="360"/>
      </w:pPr>
    </w:lvl>
    <w:lvl w:ilvl="7" w:tentative="0">
      <w:start w:val="1"/>
      <w:numFmt w:val="lowerLetter"/>
      <w:lvlText w:val="%8."/>
      <w:lvlJc w:val="left"/>
      <w:pPr>
        <w:ind w:left="6546" w:hanging="360"/>
      </w:pPr>
    </w:lvl>
    <w:lvl w:ilvl="8" w:tentative="0">
      <w:start w:val="1"/>
      <w:numFmt w:val="lowerRoman"/>
      <w:lvlText w:val="%9."/>
      <w:lvlJc w:val="right"/>
      <w:pPr>
        <w:ind w:left="7266" w:hanging="180"/>
      </w:pPr>
    </w:lvl>
  </w:abstractNum>
  <w:abstractNum w:abstractNumId="60">
    <w:nsid w:val="666E4C56"/>
    <w:multiLevelType w:val="multilevel"/>
    <w:tmpl w:val="666E4C56"/>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61">
    <w:nsid w:val="67916821"/>
    <w:multiLevelType w:val="multilevel"/>
    <w:tmpl w:val="67916821"/>
    <w:lvl w:ilvl="0" w:tentative="0">
      <w:start w:val="1"/>
      <w:numFmt w:val="bullet"/>
      <w:lvlText w:val=""/>
      <w:lvlJc w:val="left"/>
      <w:pPr>
        <w:ind w:left="3874" w:hanging="360"/>
      </w:pPr>
      <w:rPr>
        <w:rFonts w:hint="default" w:ascii="Symbol" w:hAnsi="Symbol"/>
      </w:rPr>
    </w:lvl>
    <w:lvl w:ilvl="1" w:tentative="0">
      <w:start w:val="1"/>
      <w:numFmt w:val="bullet"/>
      <w:lvlText w:val="o"/>
      <w:lvlJc w:val="left"/>
      <w:pPr>
        <w:ind w:left="4594" w:hanging="360"/>
      </w:pPr>
      <w:rPr>
        <w:rFonts w:hint="default" w:ascii="Courier New" w:hAnsi="Courier New" w:cs="Courier New"/>
      </w:rPr>
    </w:lvl>
    <w:lvl w:ilvl="2" w:tentative="0">
      <w:start w:val="1"/>
      <w:numFmt w:val="bullet"/>
      <w:lvlText w:val=""/>
      <w:lvlJc w:val="left"/>
      <w:pPr>
        <w:ind w:left="5314" w:hanging="360"/>
      </w:pPr>
      <w:rPr>
        <w:rFonts w:hint="default" w:ascii="Wingdings" w:hAnsi="Wingdings"/>
      </w:rPr>
    </w:lvl>
    <w:lvl w:ilvl="3" w:tentative="0">
      <w:start w:val="1"/>
      <w:numFmt w:val="bullet"/>
      <w:lvlText w:val=""/>
      <w:lvlJc w:val="left"/>
      <w:pPr>
        <w:ind w:left="6034" w:hanging="360"/>
      </w:pPr>
      <w:rPr>
        <w:rFonts w:hint="default" w:ascii="Symbol" w:hAnsi="Symbol"/>
      </w:rPr>
    </w:lvl>
    <w:lvl w:ilvl="4" w:tentative="0">
      <w:start w:val="1"/>
      <w:numFmt w:val="bullet"/>
      <w:lvlText w:val="o"/>
      <w:lvlJc w:val="left"/>
      <w:pPr>
        <w:ind w:left="6754" w:hanging="360"/>
      </w:pPr>
      <w:rPr>
        <w:rFonts w:hint="default" w:ascii="Courier New" w:hAnsi="Courier New" w:cs="Courier New"/>
      </w:rPr>
    </w:lvl>
    <w:lvl w:ilvl="5" w:tentative="0">
      <w:start w:val="1"/>
      <w:numFmt w:val="bullet"/>
      <w:lvlText w:val=""/>
      <w:lvlJc w:val="left"/>
      <w:pPr>
        <w:ind w:left="7474" w:hanging="360"/>
      </w:pPr>
      <w:rPr>
        <w:rFonts w:hint="default" w:ascii="Wingdings" w:hAnsi="Wingdings"/>
      </w:rPr>
    </w:lvl>
    <w:lvl w:ilvl="6" w:tentative="0">
      <w:start w:val="1"/>
      <w:numFmt w:val="bullet"/>
      <w:lvlText w:val=""/>
      <w:lvlJc w:val="left"/>
      <w:pPr>
        <w:ind w:left="8194" w:hanging="360"/>
      </w:pPr>
      <w:rPr>
        <w:rFonts w:hint="default" w:ascii="Symbol" w:hAnsi="Symbol"/>
      </w:rPr>
    </w:lvl>
    <w:lvl w:ilvl="7" w:tentative="0">
      <w:start w:val="1"/>
      <w:numFmt w:val="bullet"/>
      <w:lvlText w:val="o"/>
      <w:lvlJc w:val="left"/>
      <w:pPr>
        <w:ind w:left="8914" w:hanging="360"/>
      </w:pPr>
      <w:rPr>
        <w:rFonts w:hint="default" w:ascii="Courier New" w:hAnsi="Courier New" w:cs="Courier New"/>
      </w:rPr>
    </w:lvl>
    <w:lvl w:ilvl="8" w:tentative="0">
      <w:start w:val="1"/>
      <w:numFmt w:val="bullet"/>
      <w:lvlText w:val=""/>
      <w:lvlJc w:val="left"/>
      <w:pPr>
        <w:ind w:left="9634" w:hanging="360"/>
      </w:pPr>
      <w:rPr>
        <w:rFonts w:hint="default" w:ascii="Wingdings" w:hAnsi="Wingdings"/>
      </w:rPr>
    </w:lvl>
  </w:abstractNum>
  <w:abstractNum w:abstractNumId="62">
    <w:nsid w:val="68C936B3"/>
    <w:multiLevelType w:val="multilevel"/>
    <w:tmpl w:val="68C936B3"/>
    <w:lvl w:ilvl="0" w:tentative="0">
      <w:start w:val="1"/>
      <w:numFmt w:val="decimal"/>
      <w:lvlText w:val="%1."/>
      <w:lvlJc w:val="left"/>
      <w:pPr>
        <w:ind w:left="2520" w:hanging="360"/>
      </w:pPr>
    </w:lvl>
    <w:lvl w:ilvl="1" w:tentative="0">
      <w:start w:val="1"/>
      <w:numFmt w:val="lowerLetter"/>
      <w:lvlText w:val="%2."/>
      <w:lvlJc w:val="left"/>
      <w:pPr>
        <w:ind w:left="3240" w:hanging="360"/>
      </w:pPr>
    </w:lvl>
    <w:lvl w:ilvl="2" w:tentative="0">
      <w:start w:val="1"/>
      <w:numFmt w:val="lowerRoman"/>
      <w:lvlText w:val="%3."/>
      <w:lvlJc w:val="right"/>
      <w:pPr>
        <w:ind w:left="3960" w:hanging="180"/>
      </w:pPr>
    </w:lvl>
    <w:lvl w:ilvl="3" w:tentative="0">
      <w:start w:val="1"/>
      <w:numFmt w:val="decimal"/>
      <w:lvlText w:val="%4."/>
      <w:lvlJc w:val="left"/>
      <w:pPr>
        <w:ind w:left="4680" w:hanging="360"/>
      </w:pPr>
    </w:lvl>
    <w:lvl w:ilvl="4" w:tentative="0">
      <w:start w:val="1"/>
      <w:numFmt w:val="lowerLetter"/>
      <w:lvlText w:val="%5."/>
      <w:lvlJc w:val="left"/>
      <w:pPr>
        <w:ind w:left="5400" w:hanging="360"/>
      </w:pPr>
    </w:lvl>
    <w:lvl w:ilvl="5" w:tentative="0">
      <w:start w:val="1"/>
      <w:numFmt w:val="lowerRoman"/>
      <w:lvlText w:val="%6."/>
      <w:lvlJc w:val="right"/>
      <w:pPr>
        <w:ind w:left="6120" w:hanging="180"/>
      </w:pPr>
    </w:lvl>
    <w:lvl w:ilvl="6" w:tentative="0">
      <w:start w:val="1"/>
      <w:numFmt w:val="decimal"/>
      <w:lvlText w:val="%7."/>
      <w:lvlJc w:val="left"/>
      <w:pPr>
        <w:ind w:left="6840" w:hanging="360"/>
      </w:pPr>
    </w:lvl>
    <w:lvl w:ilvl="7" w:tentative="0">
      <w:start w:val="1"/>
      <w:numFmt w:val="lowerLetter"/>
      <w:lvlText w:val="%8."/>
      <w:lvlJc w:val="left"/>
      <w:pPr>
        <w:ind w:left="7560" w:hanging="360"/>
      </w:pPr>
    </w:lvl>
    <w:lvl w:ilvl="8" w:tentative="0">
      <w:start w:val="1"/>
      <w:numFmt w:val="lowerRoman"/>
      <w:lvlText w:val="%9."/>
      <w:lvlJc w:val="right"/>
      <w:pPr>
        <w:ind w:left="8280" w:hanging="180"/>
      </w:pPr>
    </w:lvl>
  </w:abstractNum>
  <w:abstractNum w:abstractNumId="63">
    <w:nsid w:val="69B22D94"/>
    <w:multiLevelType w:val="multilevel"/>
    <w:tmpl w:val="69B22D94"/>
    <w:lvl w:ilvl="0" w:tentative="0">
      <w:start w:val="1"/>
      <w:numFmt w:val="bullet"/>
      <w:lvlText w:val=""/>
      <w:lvlJc w:val="left"/>
      <w:pPr>
        <w:tabs>
          <w:tab w:val="left" w:pos="734"/>
        </w:tabs>
        <w:ind w:left="734" w:hanging="360"/>
      </w:pPr>
      <w:rPr>
        <w:rFonts w:hint="default" w:ascii="Symbol" w:hAnsi="Symbol"/>
      </w:rPr>
    </w:lvl>
    <w:lvl w:ilvl="1" w:tentative="0">
      <w:start w:val="1"/>
      <w:numFmt w:val="decimal"/>
      <w:lvlText w:val="%2."/>
      <w:lvlJc w:val="left"/>
      <w:pPr>
        <w:tabs>
          <w:tab w:val="left" w:pos="1350"/>
        </w:tabs>
        <w:ind w:left="1350" w:hanging="360"/>
      </w:pPr>
      <w:rPr>
        <w:rFonts w:hint="default"/>
      </w:rPr>
    </w:lvl>
    <w:lvl w:ilvl="2" w:tentative="0">
      <w:start w:val="1"/>
      <w:numFmt w:val="lowerLetter"/>
      <w:lvlText w:val="%3."/>
      <w:lvlJc w:val="left"/>
      <w:pPr>
        <w:tabs>
          <w:tab w:val="left" w:pos="2354"/>
        </w:tabs>
        <w:ind w:left="2354" w:hanging="360"/>
      </w:pPr>
      <w:rPr>
        <w:rFonts w:hint="default"/>
      </w:rPr>
    </w:lvl>
    <w:lvl w:ilvl="3" w:tentative="0">
      <w:start w:val="1"/>
      <w:numFmt w:val="decimal"/>
      <w:lvlText w:val="%4."/>
      <w:lvlJc w:val="left"/>
      <w:pPr>
        <w:tabs>
          <w:tab w:val="left" w:pos="2894"/>
        </w:tabs>
        <w:ind w:left="2894" w:hanging="360"/>
      </w:pPr>
    </w:lvl>
    <w:lvl w:ilvl="4" w:tentative="0">
      <w:start w:val="1"/>
      <w:numFmt w:val="lowerLetter"/>
      <w:lvlText w:val="%5."/>
      <w:lvlJc w:val="left"/>
      <w:pPr>
        <w:tabs>
          <w:tab w:val="left" w:pos="3614"/>
        </w:tabs>
        <w:ind w:left="3614" w:hanging="360"/>
      </w:pPr>
    </w:lvl>
    <w:lvl w:ilvl="5" w:tentative="0">
      <w:start w:val="1"/>
      <w:numFmt w:val="lowerRoman"/>
      <w:lvlText w:val="%6."/>
      <w:lvlJc w:val="right"/>
      <w:pPr>
        <w:tabs>
          <w:tab w:val="left" w:pos="4334"/>
        </w:tabs>
        <w:ind w:left="4334" w:hanging="180"/>
      </w:pPr>
    </w:lvl>
    <w:lvl w:ilvl="6" w:tentative="0">
      <w:start w:val="1"/>
      <w:numFmt w:val="decimal"/>
      <w:lvlText w:val="%7."/>
      <w:lvlJc w:val="left"/>
      <w:pPr>
        <w:tabs>
          <w:tab w:val="left" w:pos="5054"/>
        </w:tabs>
        <w:ind w:left="5054" w:hanging="360"/>
      </w:pPr>
    </w:lvl>
    <w:lvl w:ilvl="7" w:tentative="0">
      <w:start w:val="1"/>
      <w:numFmt w:val="lowerLetter"/>
      <w:lvlText w:val="%8."/>
      <w:lvlJc w:val="left"/>
      <w:pPr>
        <w:tabs>
          <w:tab w:val="left" w:pos="5774"/>
        </w:tabs>
        <w:ind w:left="5774" w:hanging="360"/>
      </w:pPr>
    </w:lvl>
    <w:lvl w:ilvl="8" w:tentative="0">
      <w:start w:val="1"/>
      <w:numFmt w:val="lowerRoman"/>
      <w:lvlText w:val="%9."/>
      <w:lvlJc w:val="right"/>
      <w:pPr>
        <w:tabs>
          <w:tab w:val="left" w:pos="6494"/>
        </w:tabs>
        <w:ind w:left="6494" w:hanging="180"/>
      </w:pPr>
    </w:lvl>
  </w:abstractNum>
  <w:abstractNum w:abstractNumId="64">
    <w:nsid w:val="6B351C0C"/>
    <w:multiLevelType w:val="multilevel"/>
    <w:tmpl w:val="6B351C0C"/>
    <w:lvl w:ilvl="0" w:tentative="0">
      <w:start w:val="1"/>
      <w:numFmt w:val="bullet"/>
      <w:lvlText w:val=""/>
      <w:lvlJc w:val="left"/>
      <w:pPr>
        <w:ind w:left="3046" w:hanging="360"/>
      </w:pPr>
      <w:rPr>
        <w:rFonts w:hint="default" w:ascii="Symbol" w:hAnsi="Symbol"/>
      </w:rPr>
    </w:lvl>
    <w:lvl w:ilvl="1" w:tentative="0">
      <w:start w:val="1"/>
      <w:numFmt w:val="bullet"/>
      <w:lvlText w:val="o"/>
      <w:lvlJc w:val="left"/>
      <w:pPr>
        <w:ind w:left="3766" w:hanging="360"/>
      </w:pPr>
      <w:rPr>
        <w:rFonts w:hint="default" w:ascii="Courier New" w:hAnsi="Courier New" w:cs="Courier New"/>
      </w:rPr>
    </w:lvl>
    <w:lvl w:ilvl="2" w:tentative="0">
      <w:start w:val="1"/>
      <w:numFmt w:val="bullet"/>
      <w:lvlText w:val=""/>
      <w:lvlJc w:val="left"/>
      <w:pPr>
        <w:ind w:left="4486" w:hanging="360"/>
      </w:pPr>
      <w:rPr>
        <w:rFonts w:hint="default" w:ascii="Wingdings" w:hAnsi="Wingdings"/>
      </w:rPr>
    </w:lvl>
    <w:lvl w:ilvl="3" w:tentative="0">
      <w:start w:val="1"/>
      <w:numFmt w:val="bullet"/>
      <w:lvlText w:val=""/>
      <w:lvlJc w:val="left"/>
      <w:pPr>
        <w:ind w:left="5206" w:hanging="360"/>
      </w:pPr>
      <w:rPr>
        <w:rFonts w:hint="default" w:ascii="Symbol" w:hAnsi="Symbol"/>
      </w:rPr>
    </w:lvl>
    <w:lvl w:ilvl="4" w:tentative="0">
      <w:start w:val="1"/>
      <w:numFmt w:val="bullet"/>
      <w:lvlText w:val="o"/>
      <w:lvlJc w:val="left"/>
      <w:pPr>
        <w:ind w:left="5926" w:hanging="360"/>
      </w:pPr>
      <w:rPr>
        <w:rFonts w:hint="default" w:ascii="Courier New" w:hAnsi="Courier New" w:cs="Courier New"/>
      </w:rPr>
    </w:lvl>
    <w:lvl w:ilvl="5" w:tentative="0">
      <w:start w:val="1"/>
      <w:numFmt w:val="bullet"/>
      <w:lvlText w:val=""/>
      <w:lvlJc w:val="left"/>
      <w:pPr>
        <w:ind w:left="6646" w:hanging="360"/>
      </w:pPr>
      <w:rPr>
        <w:rFonts w:hint="default" w:ascii="Wingdings" w:hAnsi="Wingdings"/>
      </w:rPr>
    </w:lvl>
    <w:lvl w:ilvl="6" w:tentative="0">
      <w:start w:val="1"/>
      <w:numFmt w:val="bullet"/>
      <w:lvlText w:val=""/>
      <w:lvlJc w:val="left"/>
      <w:pPr>
        <w:ind w:left="7366" w:hanging="360"/>
      </w:pPr>
      <w:rPr>
        <w:rFonts w:hint="default" w:ascii="Symbol" w:hAnsi="Symbol"/>
      </w:rPr>
    </w:lvl>
    <w:lvl w:ilvl="7" w:tentative="0">
      <w:start w:val="1"/>
      <w:numFmt w:val="bullet"/>
      <w:lvlText w:val="o"/>
      <w:lvlJc w:val="left"/>
      <w:pPr>
        <w:ind w:left="8086" w:hanging="360"/>
      </w:pPr>
      <w:rPr>
        <w:rFonts w:hint="default" w:ascii="Courier New" w:hAnsi="Courier New" w:cs="Courier New"/>
      </w:rPr>
    </w:lvl>
    <w:lvl w:ilvl="8" w:tentative="0">
      <w:start w:val="1"/>
      <w:numFmt w:val="bullet"/>
      <w:lvlText w:val=""/>
      <w:lvlJc w:val="left"/>
      <w:pPr>
        <w:ind w:left="8806" w:hanging="360"/>
      </w:pPr>
      <w:rPr>
        <w:rFonts w:hint="default" w:ascii="Wingdings" w:hAnsi="Wingdings"/>
      </w:rPr>
    </w:lvl>
  </w:abstractNum>
  <w:abstractNum w:abstractNumId="65">
    <w:nsid w:val="6BC07D52"/>
    <w:multiLevelType w:val="multilevel"/>
    <w:tmpl w:val="6BC07D52"/>
    <w:lvl w:ilvl="0" w:tentative="0">
      <w:start w:val="1"/>
      <w:numFmt w:val="lowerLetter"/>
      <w:lvlText w:val="%1."/>
      <w:lvlJc w:val="left"/>
      <w:pPr>
        <w:tabs>
          <w:tab w:val="left" w:pos="1080"/>
        </w:tabs>
        <w:ind w:left="1080" w:hanging="360"/>
      </w:pPr>
      <w:rPr>
        <w:rFonts w:hint="default"/>
      </w:rPr>
    </w:lvl>
    <w:lvl w:ilvl="1" w:tentative="0">
      <w:start w:val="1"/>
      <w:numFmt w:val="lowerLetter"/>
      <w:lvlText w:val="%2."/>
      <w:lvlJc w:val="left"/>
      <w:pPr>
        <w:tabs>
          <w:tab w:val="left" w:pos="1038"/>
        </w:tabs>
        <w:ind w:left="1038" w:hanging="360"/>
      </w:pPr>
      <w:rPr>
        <w:rFonts w:hint="default" w:ascii="Arial" w:hAnsi="Arial"/>
        <w:b w:val="0"/>
        <w:i w:val="0"/>
        <w:sz w:val="22"/>
        <w:szCs w:val="22"/>
      </w:rPr>
    </w:lvl>
    <w:lvl w:ilvl="2" w:tentative="0">
      <w:start w:val="1"/>
      <w:numFmt w:val="lowerRoman"/>
      <w:lvlText w:val="%3."/>
      <w:lvlJc w:val="right"/>
      <w:pPr>
        <w:tabs>
          <w:tab w:val="left" w:pos="1758"/>
        </w:tabs>
        <w:ind w:left="1758" w:hanging="180"/>
      </w:pPr>
    </w:lvl>
    <w:lvl w:ilvl="3" w:tentative="0">
      <w:start w:val="1"/>
      <w:numFmt w:val="decimal"/>
      <w:lvlText w:val="%4."/>
      <w:lvlJc w:val="left"/>
      <w:pPr>
        <w:tabs>
          <w:tab w:val="left" w:pos="2478"/>
        </w:tabs>
        <w:ind w:left="2478" w:hanging="360"/>
      </w:pPr>
    </w:lvl>
    <w:lvl w:ilvl="4" w:tentative="0">
      <w:start w:val="1"/>
      <w:numFmt w:val="lowerLetter"/>
      <w:lvlText w:val="%5."/>
      <w:lvlJc w:val="left"/>
      <w:pPr>
        <w:tabs>
          <w:tab w:val="left" w:pos="3198"/>
        </w:tabs>
        <w:ind w:left="3198" w:hanging="360"/>
      </w:pPr>
    </w:lvl>
    <w:lvl w:ilvl="5" w:tentative="0">
      <w:start w:val="1"/>
      <w:numFmt w:val="lowerRoman"/>
      <w:lvlText w:val="%6."/>
      <w:lvlJc w:val="right"/>
      <w:pPr>
        <w:tabs>
          <w:tab w:val="left" w:pos="3918"/>
        </w:tabs>
        <w:ind w:left="3918" w:hanging="180"/>
      </w:pPr>
    </w:lvl>
    <w:lvl w:ilvl="6" w:tentative="0">
      <w:start w:val="1"/>
      <w:numFmt w:val="decimal"/>
      <w:lvlText w:val="%7."/>
      <w:lvlJc w:val="left"/>
      <w:pPr>
        <w:tabs>
          <w:tab w:val="left" w:pos="4638"/>
        </w:tabs>
        <w:ind w:left="4638" w:hanging="360"/>
      </w:pPr>
    </w:lvl>
    <w:lvl w:ilvl="7" w:tentative="0">
      <w:start w:val="1"/>
      <w:numFmt w:val="lowerLetter"/>
      <w:lvlText w:val="%8."/>
      <w:lvlJc w:val="left"/>
      <w:pPr>
        <w:tabs>
          <w:tab w:val="left" w:pos="5358"/>
        </w:tabs>
        <w:ind w:left="5358" w:hanging="360"/>
      </w:pPr>
    </w:lvl>
    <w:lvl w:ilvl="8" w:tentative="0">
      <w:start w:val="1"/>
      <w:numFmt w:val="lowerRoman"/>
      <w:lvlText w:val="%9."/>
      <w:lvlJc w:val="right"/>
      <w:pPr>
        <w:tabs>
          <w:tab w:val="left" w:pos="6078"/>
        </w:tabs>
        <w:ind w:left="6078" w:hanging="180"/>
      </w:pPr>
    </w:lvl>
  </w:abstractNum>
  <w:abstractNum w:abstractNumId="66">
    <w:nsid w:val="6C3C9697"/>
    <w:multiLevelType w:val="singleLevel"/>
    <w:tmpl w:val="6C3C969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7">
    <w:nsid w:val="6E5F00C8"/>
    <w:multiLevelType w:val="multilevel"/>
    <w:tmpl w:val="6E5F00C8"/>
    <w:lvl w:ilvl="0" w:tentative="0">
      <w:start w:val="1"/>
      <w:numFmt w:val="bullet"/>
      <w:lvlText w:val=""/>
      <w:lvlJc w:val="left"/>
      <w:pPr>
        <w:tabs>
          <w:tab w:val="left" w:pos="2220"/>
        </w:tabs>
        <w:ind w:left="2220" w:hanging="360"/>
      </w:pPr>
      <w:rPr>
        <w:rFonts w:hint="default" w:ascii="Symbol" w:hAnsi="Symbol"/>
      </w:rPr>
    </w:lvl>
    <w:lvl w:ilvl="1" w:tentative="0">
      <w:start w:val="1"/>
      <w:numFmt w:val="bullet"/>
      <w:lvlText w:val="o"/>
      <w:lvlJc w:val="left"/>
      <w:pPr>
        <w:tabs>
          <w:tab w:val="left" w:pos="2940"/>
        </w:tabs>
        <w:ind w:left="2940" w:hanging="360"/>
      </w:pPr>
      <w:rPr>
        <w:rFonts w:hint="default" w:ascii="Courier New" w:hAnsi="Courier New" w:cs="Courier New"/>
      </w:rPr>
    </w:lvl>
    <w:lvl w:ilvl="2" w:tentative="0">
      <w:start w:val="1"/>
      <w:numFmt w:val="bullet"/>
      <w:lvlText w:val=""/>
      <w:lvlJc w:val="left"/>
      <w:pPr>
        <w:tabs>
          <w:tab w:val="left" w:pos="3660"/>
        </w:tabs>
        <w:ind w:left="3660" w:hanging="360"/>
      </w:pPr>
      <w:rPr>
        <w:rFonts w:hint="default" w:ascii="Wingdings" w:hAnsi="Wingdings"/>
      </w:rPr>
    </w:lvl>
    <w:lvl w:ilvl="3" w:tentative="0">
      <w:start w:val="1"/>
      <w:numFmt w:val="bullet"/>
      <w:lvlText w:val=""/>
      <w:lvlJc w:val="left"/>
      <w:pPr>
        <w:tabs>
          <w:tab w:val="left" w:pos="4380"/>
        </w:tabs>
        <w:ind w:left="4380" w:hanging="360"/>
      </w:pPr>
      <w:rPr>
        <w:rFonts w:hint="default" w:ascii="Symbol" w:hAnsi="Symbol"/>
      </w:rPr>
    </w:lvl>
    <w:lvl w:ilvl="4" w:tentative="0">
      <w:start w:val="1"/>
      <w:numFmt w:val="bullet"/>
      <w:lvlText w:val="o"/>
      <w:lvlJc w:val="left"/>
      <w:pPr>
        <w:tabs>
          <w:tab w:val="left" w:pos="5100"/>
        </w:tabs>
        <w:ind w:left="5100" w:hanging="360"/>
      </w:pPr>
      <w:rPr>
        <w:rFonts w:hint="default" w:ascii="Courier New" w:hAnsi="Courier New" w:cs="Courier New"/>
      </w:rPr>
    </w:lvl>
    <w:lvl w:ilvl="5" w:tentative="0">
      <w:start w:val="1"/>
      <w:numFmt w:val="bullet"/>
      <w:lvlText w:val=""/>
      <w:lvlJc w:val="left"/>
      <w:pPr>
        <w:tabs>
          <w:tab w:val="left" w:pos="5820"/>
        </w:tabs>
        <w:ind w:left="5820" w:hanging="360"/>
      </w:pPr>
      <w:rPr>
        <w:rFonts w:hint="default" w:ascii="Wingdings" w:hAnsi="Wingdings"/>
      </w:rPr>
    </w:lvl>
    <w:lvl w:ilvl="6" w:tentative="0">
      <w:start w:val="1"/>
      <w:numFmt w:val="bullet"/>
      <w:lvlText w:val=""/>
      <w:lvlJc w:val="left"/>
      <w:pPr>
        <w:tabs>
          <w:tab w:val="left" w:pos="6540"/>
        </w:tabs>
        <w:ind w:left="6540" w:hanging="360"/>
      </w:pPr>
      <w:rPr>
        <w:rFonts w:hint="default" w:ascii="Symbol" w:hAnsi="Symbol"/>
      </w:rPr>
    </w:lvl>
    <w:lvl w:ilvl="7" w:tentative="0">
      <w:start w:val="1"/>
      <w:numFmt w:val="bullet"/>
      <w:lvlText w:val="o"/>
      <w:lvlJc w:val="left"/>
      <w:pPr>
        <w:tabs>
          <w:tab w:val="left" w:pos="7260"/>
        </w:tabs>
        <w:ind w:left="7260" w:hanging="360"/>
      </w:pPr>
      <w:rPr>
        <w:rFonts w:hint="default" w:ascii="Courier New" w:hAnsi="Courier New" w:cs="Courier New"/>
      </w:rPr>
    </w:lvl>
    <w:lvl w:ilvl="8" w:tentative="0">
      <w:start w:val="1"/>
      <w:numFmt w:val="bullet"/>
      <w:lvlText w:val=""/>
      <w:lvlJc w:val="left"/>
      <w:pPr>
        <w:tabs>
          <w:tab w:val="left" w:pos="7980"/>
        </w:tabs>
        <w:ind w:left="7980" w:hanging="360"/>
      </w:pPr>
      <w:rPr>
        <w:rFonts w:hint="default" w:ascii="Wingdings" w:hAnsi="Wingdings"/>
      </w:rPr>
    </w:lvl>
  </w:abstractNum>
  <w:abstractNum w:abstractNumId="68">
    <w:nsid w:val="6ED3F1CB"/>
    <w:multiLevelType w:val="singleLevel"/>
    <w:tmpl w:val="6ED3F1C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9">
    <w:nsid w:val="6F5442F8"/>
    <w:multiLevelType w:val="multilevel"/>
    <w:tmpl w:val="6F5442F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0">
    <w:nsid w:val="70A54667"/>
    <w:multiLevelType w:val="multilevel"/>
    <w:tmpl w:val="70A5466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1">
    <w:nsid w:val="70FB243B"/>
    <w:multiLevelType w:val="multilevel"/>
    <w:tmpl w:val="70FB243B"/>
    <w:lvl w:ilvl="0" w:tentative="0">
      <w:start w:val="1"/>
      <w:numFmt w:val="lowerLetter"/>
      <w:lvlText w:val="%1."/>
      <w:lvlJc w:val="left"/>
      <w:pPr>
        <w:tabs>
          <w:tab w:val="left" w:pos="1080"/>
        </w:tabs>
        <w:ind w:left="1080" w:hanging="360"/>
      </w:pPr>
      <w:rPr>
        <w:rFonts w:hint="default"/>
      </w:rPr>
    </w:lvl>
    <w:lvl w:ilvl="1" w:tentative="0">
      <w:start w:val="1"/>
      <w:numFmt w:val="decimal"/>
      <w:lvlText w:val="%2."/>
      <w:lvlJc w:val="left"/>
      <w:pPr>
        <w:tabs>
          <w:tab w:val="left" w:pos="1800"/>
        </w:tabs>
        <w:ind w:left="1800" w:hanging="360"/>
      </w:pPr>
      <w:rPr>
        <w:rFonts w:hint="default"/>
      </w:rPr>
    </w:lvl>
    <w:lvl w:ilvl="2" w:tentative="0">
      <w:start w:val="1"/>
      <w:numFmt w:val="lowerRoman"/>
      <w:lvlText w:val="%3."/>
      <w:lvlJc w:val="right"/>
      <w:pPr>
        <w:tabs>
          <w:tab w:val="left" w:pos="2520"/>
        </w:tabs>
        <w:ind w:left="2520" w:hanging="180"/>
      </w:pPr>
    </w:lvl>
    <w:lvl w:ilvl="3" w:tentative="0">
      <w:start w:val="1"/>
      <w:numFmt w:val="decimal"/>
      <w:lvlText w:val="%4."/>
      <w:lvlJc w:val="left"/>
      <w:pPr>
        <w:tabs>
          <w:tab w:val="left" w:pos="3240"/>
        </w:tabs>
        <w:ind w:left="3240" w:hanging="360"/>
      </w:pPr>
    </w:lvl>
    <w:lvl w:ilvl="4" w:tentative="0">
      <w:start w:val="1"/>
      <w:numFmt w:val="lowerLetter"/>
      <w:lvlText w:val="%5."/>
      <w:lvlJc w:val="left"/>
      <w:pPr>
        <w:tabs>
          <w:tab w:val="left" w:pos="3960"/>
        </w:tabs>
        <w:ind w:left="3960" w:hanging="360"/>
      </w:pPr>
    </w:lvl>
    <w:lvl w:ilvl="5" w:tentative="0">
      <w:start w:val="1"/>
      <w:numFmt w:val="lowerRoman"/>
      <w:lvlText w:val="%6."/>
      <w:lvlJc w:val="right"/>
      <w:pPr>
        <w:tabs>
          <w:tab w:val="left" w:pos="4680"/>
        </w:tabs>
        <w:ind w:left="4680" w:hanging="180"/>
      </w:pPr>
    </w:lvl>
    <w:lvl w:ilvl="6" w:tentative="0">
      <w:start w:val="1"/>
      <w:numFmt w:val="decimal"/>
      <w:lvlText w:val="%7."/>
      <w:lvlJc w:val="left"/>
      <w:pPr>
        <w:tabs>
          <w:tab w:val="left" w:pos="5400"/>
        </w:tabs>
        <w:ind w:left="5400" w:hanging="360"/>
      </w:pPr>
    </w:lvl>
    <w:lvl w:ilvl="7" w:tentative="0">
      <w:start w:val="1"/>
      <w:numFmt w:val="lowerLetter"/>
      <w:lvlText w:val="%8."/>
      <w:lvlJc w:val="left"/>
      <w:pPr>
        <w:tabs>
          <w:tab w:val="left" w:pos="6120"/>
        </w:tabs>
        <w:ind w:left="6120" w:hanging="360"/>
      </w:pPr>
    </w:lvl>
    <w:lvl w:ilvl="8" w:tentative="0">
      <w:start w:val="1"/>
      <w:numFmt w:val="lowerRoman"/>
      <w:lvlText w:val="%9."/>
      <w:lvlJc w:val="right"/>
      <w:pPr>
        <w:tabs>
          <w:tab w:val="left" w:pos="6840"/>
        </w:tabs>
        <w:ind w:left="6840" w:hanging="180"/>
      </w:pPr>
    </w:lvl>
  </w:abstractNum>
  <w:abstractNum w:abstractNumId="72">
    <w:nsid w:val="721A1A9B"/>
    <w:multiLevelType w:val="multilevel"/>
    <w:tmpl w:val="721A1A9B"/>
    <w:lvl w:ilvl="0" w:tentative="0">
      <w:start w:val="1"/>
      <w:numFmt w:val="bullet"/>
      <w:lvlText w:val=""/>
      <w:lvlJc w:val="left"/>
      <w:pPr>
        <w:ind w:left="3427" w:hanging="360"/>
      </w:pPr>
      <w:rPr>
        <w:rFonts w:hint="default" w:ascii="Symbol" w:hAnsi="Symbol"/>
      </w:rPr>
    </w:lvl>
    <w:lvl w:ilvl="1" w:tentative="0">
      <w:start w:val="1"/>
      <w:numFmt w:val="bullet"/>
      <w:lvlText w:val="o"/>
      <w:lvlJc w:val="left"/>
      <w:pPr>
        <w:ind w:left="4147" w:hanging="360"/>
      </w:pPr>
      <w:rPr>
        <w:rFonts w:hint="default" w:ascii="Courier New" w:hAnsi="Courier New" w:cs="Courier New"/>
      </w:rPr>
    </w:lvl>
    <w:lvl w:ilvl="2" w:tentative="0">
      <w:start w:val="1"/>
      <w:numFmt w:val="bullet"/>
      <w:lvlText w:val=""/>
      <w:lvlJc w:val="left"/>
      <w:pPr>
        <w:ind w:left="4867" w:hanging="360"/>
      </w:pPr>
      <w:rPr>
        <w:rFonts w:hint="default" w:ascii="Wingdings" w:hAnsi="Wingdings"/>
      </w:rPr>
    </w:lvl>
    <w:lvl w:ilvl="3" w:tentative="0">
      <w:start w:val="1"/>
      <w:numFmt w:val="bullet"/>
      <w:lvlText w:val=""/>
      <w:lvlJc w:val="left"/>
      <w:pPr>
        <w:ind w:left="5587" w:hanging="360"/>
      </w:pPr>
      <w:rPr>
        <w:rFonts w:hint="default" w:ascii="Symbol" w:hAnsi="Symbol"/>
      </w:rPr>
    </w:lvl>
    <w:lvl w:ilvl="4" w:tentative="0">
      <w:start w:val="1"/>
      <w:numFmt w:val="bullet"/>
      <w:lvlText w:val="o"/>
      <w:lvlJc w:val="left"/>
      <w:pPr>
        <w:ind w:left="6307" w:hanging="360"/>
      </w:pPr>
      <w:rPr>
        <w:rFonts w:hint="default" w:ascii="Courier New" w:hAnsi="Courier New" w:cs="Courier New"/>
      </w:rPr>
    </w:lvl>
    <w:lvl w:ilvl="5" w:tentative="0">
      <w:start w:val="1"/>
      <w:numFmt w:val="bullet"/>
      <w:lvlText w:val=""/>
      <w:lvlJc w:val="left"/>
      <w:pPr>
        <w:ind w:left="7027" w:hanging="360"/>
      </w:pPr>
      <w:rPr>
        <w:rFonts w:hint="default" w:ascii="Wingdings" w:hAnsi="Wingdings"/>
      </w:rPr>
    </w:lvl>
    <w:lvl w:ilvl="6" w:tentative="0">
      <w:start w:val="1"/>
      <w:numFmt w:val="bullet"/>
      <w:lvlText w:val=""/>
      <w:lvlJc w:val="left"/>
      <w:pPr>
        <w:ind w:left="7747" w:hanging="360"/>
      </w:pPr>
      <w:rPr>
        <w:rFonts w:hint="default" w:ascii="Symbol" w:hAnsi="Symbol"/>
      </w:rPr>
    </w:lvl>
    <w:lvl w:ilvl="7" w:tentative="0">
      <w:start w:val="1"/>
      <w:numFmt w:val="bullet"/>
      <w:lvlText w:val="o"/>
      <w:lvlJc w:val="left"/>
      <w:pPr>
        <w:ind w:left="8467" w:hanging="360"/>
      </w:pPr>
      <w:rPr>
        <w:rFonts w:hint="default" w:ascii="Courier New" w:hAnsi="Courier New" w:cs="Courier New"/>
      </w:rPr>
    </w:lvl>
    <w:lvl w:ilvl="8" w:tentative="0">
      <w:start w:val="1"/>
      <w:numFmt w:val="bullet"/>
      <w:lvlText w:val=""/>
      <w:lvlJc w:val="left"/>
      <w:pPr>
        <w:ind w:left="9187" w:hanging="360"/>
      </w:pPr>
      <w:rPr>
        <w:rFonts w:hint="default" w:ascii="Wingdings" w:hAnsi="Wingdings"/>
      </w:rPr>
    </w:lvl>
  </w:abstractNum>
  <w:abstractNum w:abstractNumId="73">
    <w:nsid w:val="76932C4D"/>
    <w:multiLevelType w:val="multilevel"/>
    <w:tmpl w:val="76932C4D"/>
    <w:lvl w:ilvl="0" w:tentative="0">
      <w:start w:val="1"/>
      <w:numFmt w:val="decimal"/>
      <w:lvlText w:val="%1."/>
      <w:lvlJc w:val="left"/>
      <w:pPr>
        <w:ind w:left="1170" w:hanging="360"/>
      </w:pPr>
      <w:rPr>
        <w:rFonts w:hint="default"/>
      </w:rPr>
    </w:lvl>
    <w:lvl w:ilvl="1" w:tentative="0">
      <w:start w:val="1"/>
      <w:numFmt w:val="lowerLetter"/>
      <w:lvlText w:val="%2."/>
      <w:lvlJc w:val="left"/>
      <w:pPr>
        <w:ind w:left="1890" w:hanging="360"/>
      </w:pPr>
    </w:lvl>
    <w:lvl w:ilvl="2" w:tentative="0">
      <w:start w:val="1"/>
      <w:numFmt w:val="lowerRoman"/>
      <w:lvlText w:val="%3."/>
      <w:lvlJc w:val="right"/>
      <w:pPr>
        <w:ind w:left="2610" w:hanging="180"/>
      </w:pPr>
    </w:lvl>
    <w:lvl w:ilvl="3" w:tentative="0">
      <w:start w:val="1"/>
      <w:numFmt w:val="decimal"/>
      <w:lvlText w:val="%4."/>
      <w:lvlJc w:val="left"/>
      <w:pPr>
        <w:ind w:left="3330" w:hanging="360"/>
      </w:pPr>
    </w:lvl>
    <w:lvl w:ilvl="4" w:tentative="0">
      <w:start w:val="1"/>
      <w:numFmt w:val="lowerLetter"/>
      <w:lvlText w:val="%5."/>
      <w:lvlJc w:val="left"/>
      <w:pPr>
        <w:ind w:left="4050" w:hanging="360"/>
      </w:pPr>
    </w:lvl>
    <w:lvl w:ilvl="5" w:tentative="0">
      <w:start w:val="1"/>
      <w:numFmt w:val="lowerRoman"/>
      <w:lvlText w:val="%6."/>
      <w:lvlJc w:val="right"/>
      <w:pPr>
        <w:ind w:left="4770" w:hanging="180"/>
      </w:pPr>
    </w:lvl>
    <w:lvl w:ilvl="6" w:tentative="0">
      <w:start w:val="1"/>
      <w:numFmt w:val="decimal"/>
      <w:lvlText w:val="%7."/>
      <w:lvlJc w:val="left"/>
      <w:pPr>
        <w:ind w:left="5490" w:hanging="360"/>
      </w:pPr>
    </w:lvl>
    <w:lvl w:ilvl="7" w:tentative="0">
      <w:start w:val="1"/>
      <w:numFmt w:val="lowerLetter"/>
      <w:lvlText w:val="%8."/>
      <w:lvlJc w:val="left"/>
      <w:pPr>
        <w:ind w:left="6210" w:hanging="360"/>
      </w:pPr>
    </w:lvl>
    <w:lvl w:ilvl="8" w:tentative="0">
      <w:start w:val="1"/>
      <w:numFmt w:val="lowerRoman"/>
      <w:lvlText w:val="%9."/>
      <w:lvlJc w:val="right"/>
      <w:pPr>
        <w:ind w:left="6930" w:hanging="180"/>
      </w:pPr>
    </w:lvl>
  </w:abstractNum>
  <w:abstractNum w:abstractNumId="74">
    <w:nsid w:val="798A7CB5"/>
    <w:multiLevelType w:val="multilevel"/>
    <w:tmpl w:val="798A7CB5"/>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75">
    <w:nsid w:val="79C555B8"/>
    <w:multiLevelType w:val="multilevel"/>
    <w:tmpl w:val="79C555B8"/>
    <w:lvl w:ilvl="0" w:tentative="0">
      <w:start w:val="1"/>
      <w:numFmt w:val="bullet"/>
      <w:lvlText w:val=""/>
      <w:lvlJc w:val="left"/>
      <w:pPr>
        <w:ind w:left="810" w:hanging="360"/>
      </w:pPr>
      <w:rPr>
        <w:rFonts w:hint="default" w:ascii="Symbol" w:hAnsi="Symbol"/>
      </w:rPr>
    </w:lvl>
    <w:lvl w:ilvl="1" w:tentative="0">
      <w:start w:val="1"/>
      <w:numFmt w:val="bullet"/>
      <w:lvlText w:val="o"/>
      <w:lvlJc w:val="left"/>
      <w:pPr>
        <w:ind w:left="1530" w:hanging="360"/>
      </w:pPr>
      <w:rPr>
        <w:rFonts w:hint="default" w:ascii="Courier New" w:hAnsi="Courier New" w:cs="Courier New"/>
      </w:rPr>
    </w:lvl>
    <w:lvl w:ilvl="2" w:tentative="0">
      <w:start w:val="1"/>
      <w:numFmt w:val="bullet"/>
      <w:lvlText w:val=""/>
      <w:lvlJc w:val="left"/>
      <w:pPr>
        <w:ind w:left="2250" w:hanging="360"/>
      </w:pPr>
      <w:rPr>
        <w:rFonts w:hint="default" w:ascii="Wingdings" w:hAnsi="Wingdings"/>
      </w:rPr>
    </w:lvl>
    <w:lvl w:ilvl="3" w:tentative="0">
      <w:start w:val="1"/>
      <w:numFmt w:val="bullet"/>
      <w:lvlText w:val=""/>
      <w:lvlJc w:val="left"/>
      <w:pPr>
        <w:ind w:left="2970" w:hanging="360"/>
      </w:pPr>
      <w:rPr>
        <w:rFonts w:hint="default" w:ascii="Symbol" w:hAnsi="Symbol"/>
      </w:rPr>
    </w:lvl>
    <w:lvl w:ilvl="4" w:tentative="0">
      <w:start w:val="1"/>
      <w:numFmt w:val="bullet"/>
      <w:lvlText w:val="o"/>
      <w:lvlJc w:val="left"/>
      <w:pPr>
        <w:ind w:left="3690" w:hanging="360"/>
      </w:pPr>
      <w:rPr>
        <w:rFonts w:hint="default" w:ascii="Courier New" w:hAnsi="Courier New" w:cs="Courier New"/>
      </w:rPr>
    </w:lvl>
    <w:lvl w:ilvl="5" w:tentative="0">
      <w:start w:val="1"/>
      <w:numFmt w:val="bullet"/>
      <w:lvlText w:val=""/>
      <w:lvlJc w:val="left"/>
      <w:pPr>
        <w:ind w:left="4410" w:hanging="360"/>
      </w:pPr>
      <w:rPr>
        <w:rFonts w:hint="default" w:ascii="Wingdings" w:hAnsi="Wingdings"/>
      </w:rPr>
    </w:lvl>
    <w:lvl w:ilvl="6" w:tentative="0">
      <w:start w:val="1"/>
      <w:numFmt w:val="bullet"/>
      <w:lvlText w:val=""/>
      <w:lvlJc w:val="left"/>
      <w:pPr>
        <w:ind w:left="5130" w:hanging="360"/>
      </w:pPr>
      <w:rPr>
        <w:rFonts w:hint="default" w:ascii="Symbol" w:hAnsi="Symbol"/>
      </w:rPr>
    </w:lvl>
    <w:lvl w:ilvl="7" w:tentative="0">
      <w:start w:val="1"/>
      <w:numFmt w:val="bullet"/>
      <w:lvlText w:val="o"/>
      <w:lvlJc w:val="left"/>
      <w:pPr>
        <w:ind w:left="5850" w:hanging="360"/>
      </w:pPr>
      <w:rPr>
        <w:rFonts w:hint="default" w:ascii="Courier New" w:hAnsi="Courier New" w:cs="Courier New"/>
      </w:rPr>
    </w:lvl>
    <w:lvl w:ilvl="8" w:tentative="0">
      <w:start w:val="1"/>
      <w:numFmt w:val="bullet"/>
      <w:lvlText w:val=""/>
      <w:lvlJc w:val="left"/>
      <w:pPr>
        <w:ind w:left="6570" w:hanging="360"/>
      </w:pPr>
      <w:rPr>
        <w:rFonts w:hint="default" w:ascii="Wingdings" w:hAnsi="Wingdings"/>
      </w:rPr>
    </w:lvl>
  </w:abstractNum>
  <w:abstractNum w:abstractNumId="76">
    <w:nsid w:val="7A4911C1"/>
    <w:multiLevelType w:val="multilevel"/>
    <w:tmpl w:val="7A4911C1"/>
    <w:lvl w:ilvl="0" w:tentative="0">
      <w:start w:val="1"/>
      <w:numFmt w:val="bullet"/>
      <w:lvlText w:val=""/>
      <w:lvlJc w:val="left"/>
      <w:pPr>
        <w:ind w:left="3420" w:hanging="360"/>
      </w:pPr>
      <w:rPr>
        <w:rFonts w:hint="default" w:ascii="Symbol" w:hAnsi="Symbol"/>
      </w:rPr>
    </w:lvl>
    <w:lvl w:ilvl="1" w:tentative="0">
      <w:start w:val="1"/>
      <w:numFmt w:val="bullet"/>
      <w:lvlText w:val="o"/>
      <w:lvlJc w:val="left"/>
      <w:pPr>
        <w:ind w:left="4140" w:hanging="360"/>
      </w:pPr>
      <w:rPr>
        <w:rFonts w:hint="default" w:ascii="Courier New" w:hAnsi="Courier New" w:cs="Courier New"/>
      </w:rPr>
    </w:lvl>
    <w:lvl w:ilvl="2" w:tentative="0">
      <w:start w:val="1"/>
      <w:numFmt w:val="bullet"/>
      <w:lvlText w:val=""/>
      <w:lvlJc w:val="left"/>
      <w:pPr>
        <w:ind w:left="4860" w:hanging="360"/>
      </w:pPr>
      <w:rPr>
        <w:rFonts w:hint="default" w:ascii="Wingdings" w:hAnsi="Wingdings"/>
      </w:rPr>
    </w:lvl>
    <w:lvl w:ilvl="3" w:tentative="0">
      <w:start w:val="1"/>
      <w:numFmt w:val="bullet"/>
      <w:lvlText w:val=""/>
      <w:lvlJc w:val="left"/>
      <w:pPr>
        <w:ind w:left="5580" w:hanging="360"/>
      </w:pPr>
      <w:rPr>
        <w:rFonts w:hint="default" w:ascii="Symbol" w:hAnsi="Symbol"/>
      </w:rPr>
    </w:lvl>
    <w:lvl w:ilvl="4" w:tentative="0">
      <w:start w:val="1"/>
      <w:numFmt w:val="bullet"/>
      <w:lvlText w:val="o"/>
      <w:lvlJc w:val="left"/>
      <w:pPr>
        <w:ind w:left="6300" w:hanging="360"/>
      </w:pPr>
      <w:rPr>
        <w:rFonts w:hint="default" w:ascii="Courier New" w:hAnsi="Courier New" w:cs="Courier New"/>
      </w:rPr>
    </w:lvl>
    <w:lvl w:ilvl="5" w:tentative="0">
      <w:start w:val="1"/>
      <w:numFmt w:val="bullet"/>
      <w:lvlText w:val=""/>
      <w:lvlJc w:val="left"/>
      <w:pPr>
        <w:ind w:left="7020" w:hanging="360"/>
      </w:pPr>
      <w:rPr>
        <w:rFonts w:hint="default" w:ascii="Wingdings" w:hAnsi="Wingdings"/>
      </w:rPr>
    </w:lvl>
    <w:lvl w:ilvl="6" w:tentative="0">
      <w:start w:val="1"/>
      <w:numFmt w:val="bullet"/>
      <w:lvlText w:val=""/>
      <w:lvlJc w:val="left"/>
      <w:pPr>
        <w:ind w:left="7740" w:hanging="360"/>
      </w:pPr>
      <w:rPr>
        <w:rFonts w:hint="default" w:ascii="Symbol" w:hAnsi="Symbol"/>
      </w:rPr>
    </w:lvl>
    <w:lvl w:ilvl="7" w:tentative="0">
      <w:start w:val="1"/>
      <w:numFmt w:val="bullet"/>
      <w:lvlText w:val="o"/>
      <w:lvlJc w:val="left"/>
      <w:pPr>
        <w:ind w:left="8460" w:hanging="360"/>
      </w:pPr>
      <w:rPr>
        <w:rFonts w:hint="default" w:ascii="Courier New" w:hAnsi="Courier New" w:cs="Courier New"/>
      </w:rPr>
    </w:lvl>
    <w:lvl w:ilvl="8" w:tentative="0">
      <w:start w:val="1"/>
      <w:numFmt w:val="bullet"/>
      <w:lvlText w:val=""/>
      <w:lvlJc w:val="left"/>
      <w:pPr>
        <w:ind w:left="9180" w:hanging="360"/>
      </w:pPr>
      <w:rPr>
        <w:rFonts w:hint="default" w:ascii="Wingdings" w:hAnsi="Wingdings"/>
      </w:rPr>
    </w:lvl>
  </w:abstractNum>
  <w:abstractNum w:abstractNumId="77">
    <w:nsid w:val="7A707CF8"/>
    <w:multiLevelType w:val="multilevel"/>
    <w:tmpl w:val="7A707CF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8">
    <w:nsid w:val="7B1E79C7"/>
    <w:multiLevelType w:val="multilevel"/>
    <w:tmpl w:val="7B1E79C7"/>
    <w:lvl w:ilvl="0" w:tentative="0">
      <w:start w:val="1"/>
      <w:numFmt w:val="decimal"/>
      <w:lvlText w:val="%1."/>
      <w:lvlJc w:val="left"/>
      <w:pPr>
        <w:ind w:left="994" w:hanging="360"/>
      </w:pPr>
      <w:rPr>
        <w:rFonts w:hint="default"/>
      </w:rPr>
    </w:lvl>
    <w:lvl w:ilvl="1" w:tentative="0">
      <w:start w:val="1"/>
      <w:numFmt w:val="lowerLetter"/>
      <w:lvlText w:val="%2."/>
      <w:lvlJc w:val="left"/>
      <w:pPr>
        <w:ind w:left="1714" w:hanging="360"/>
      </w:pPr>
    </w:lvl>
    <w:lvl w:ilvl="2" w:tentative="0">
      <w:start w:val="1"/>
      <w:numFmt w:val="lowerRoman"/>
      <w:lvlText w:val="%3."/>
      <w:lvlJc w:val="right"/>
      <w:pPr>
        <w:ind w:left="2434" w:hanging="180"/>
      </w:pPr>
    </w:lvl>
    <w:lvl w:ilvl="3" w:tentative="0">
      <w:start w:val="1"/>
      <w:numFmt w:val="decimal"/>
      <w:lvlText w:val="%4."/>
      <w:lvlJc w:val="left"/>
      <w:pPr>
        <w:ind w:left="3154" w:hanging="360"/>
      </w:pPr>
    </w:lvl>
    <w:lvl w:ilvl="4" w:tentative="0">
      <w:start w:val="1"/>
      <w:numFmt w:val="lowerLetter"/>
      <w:lvlText w:val="%5."/>
      <w:lvlJc w:val="left"/>
      <w:pPr>
        <w:ind w:left="3874" w:hanging="360"/>
      </w:pPr>
    </w:lvl>
    <w:lvl w:ilvl="5" w:tentative="0">
      <w:start w:val="1"/>
      <w:numFmt w:val="lowerRoman"/>
      <w:lvlText w:val="%6."/>
      <w:lvlJc w:val="right"/>
      <w:pPr>
        <w:ind w:left="4594" w:hanging="180"/>
      </w:pPr>
    </w:lvl>
    <w:lvl w:ilvl="6" w:tentative="0">
      <w:start w:val="1"/>
      <w:numFmt w:val="decimal"/>
      <w:lvlText w:val="%7."/>
      <w:lvlJc w:val="left"/>
      <w:pPr>
        <w:ind w:left="5314" w:hanging="360"/>
      </w:pPr>
    </w:lvl>
    <w:lvl w:ilvl="7" w:tentative="0">
      <w:start w:val="1"/>
      <w:numFmt w:val="lowerLetter"/>
      <w:lvlText w:val="%8."/>
      <w:lvlJc w:val="left"/>
      <w:pPr>
        <w:ind w:left="6034" w:hanging="360"/>
      </w:pPr>
    </w:lvl>
    <w:lvl w:ilvl="8" w:tentative="0">
      <w:start w:val="1"/>
      <w:numFmt w:val="lowerRoman"/>
      <w:lvlText w:val="%9."/>
      <w:lvlJc w:val="right"/>
      <w:pPr>
        <w:ind w:left="6754" w:hanging="180"/>
      </w:pPr>
    </w:lvl>
  </w:abstractNum>
  <w:abstractNum w:abstractNumId="79">
    <w:nsid w:val="7BF823EA"/>
    <w:multiLevelType w:val="multilevel"/>
    <w:tmpl w:val="7BF823EA"/>
    <w:lvl w:ilvl="0" w:tentative="0">
      <w:start w:val="1"/>
      <w:numFmt w:val="lowerLetter"/>
      <w:lvlText w:val="%1."/>
      <w:lvlJc w:val="left"/>
      <w:pPr>
        <w:tabs>
          <w:tab w:val="left" w:pos="1080"/>
        </w:tabs>
        <w:ind w:left="1080" w:hanging="360"/>
      </w:pPr>
      <w:rPr>
        <w:rFonts w:hint="default"/>
      </w:rPr>
    </w:lvl>
    <w:lvl w:ilvl="1" w:tentative="0">
      <w:start w:val="1"/>
      <w:numFmt w:val="bullet"/>
      <w:lvlText w:val=""/>
      <w:lvlJc w:val="left"/>
      <w:pPr>
        <w:tabs>
          <w:tab w:val="left" w:pos="1800"/>
        </w:tabs>
        <w:ind w:left="1800" w:hanging="360"/>
      </w:pPr>
      <w:rPr>
        <w:rFonts w:hint="default" w:ascii="Symbol" w:hAnsi="Symbol"/>
      </w:rPr>
    </w:lvl>
    <w:lvl w:ilvl="2" w:tentative="0">
      <w:start w:val="1"/>
      <w:numFmt w:val="decimal"/>
      <w:lvlText w:val="%3."/>
      <w:lvlJc w:val="left"/>
      <w:pPr>
        <w:tabs>
          <w:tab w:val="left" w:pos="2700"/>
        </w:tabs>
        <w:ind w:left="2700" w:hanging="360"/>
      </w:pPr>
      <w:rPr>
        <w:rFonts w:hint="default"/>
      </w:rPr>
    </w:lvl>
    <w:lvl w:ilvl="3" w:tentative="0">
      <w:start w:val="1"/>
      <w:numFmt w:val="decimal"/>
      <w:lvlText w:val="%4."/>
      <w:lvlJc w:val="left"/>
      <w:pPr>
        <w:tabs>
          <w:tab w:val="left" w:pos="3240"/>
        </w:tabs>
        <w:ind w:left="3240" w:hanging="360"/>
      </w:pPr>
    </w:lvl>
    <w:lvl w:ilvl="4" w:tentative="0">
      <w:start w:val="2"/>
      <w:numFmt w:val="upperLetter"/>
      <w:lvlText w:val="%5."/>
      <w:lvlJc w:val="left"/>
      <w:pPr>
        <w:tabs>
          <w:tab w:val="left" w:pos="3960"/>
        </w:tabs>
        <w:ind w:left="3960" w:hanging="360"/>
      </w:pPr>
      <w:rPr>
        <w:rFonts w:hint="default"/>
      </w:rPr>
    </w:lvl>
    <w:lvl w:ilvl="5" w:tentative="0">
      <w:start w:val="1"/>
      <w:numFmt w:val="lowerRoman"/>
      <w:lvlText w:val="%6."/>
      <w:lvlJc w:val="right"/>
      <w:pPr>
        <w:tabs>
          <w:tab w:val="left" w:pos="4680"/>
        </w:tabs>
        <w:ind w:left="4680" w:hanging="180"/>
      </w:pPr>
    </w:lvl>
    <w:lvl w:ilvl="6" w:tentative="0">
      <w:start w:val="1"/>
      <w:numFmt w:val="decimal"/>
      <w:lvlText w:val="%7."/>
      <w:lvlJc w:val="left"/>
      <w:pPr>
        <w:tabs>
          <w:tab w:val="left" w:pos="5400"/>
        </w:tabs>
        <w:ind w:left="5400" w:hanging="360"/>
      </w:pPr>
    </w:lvl>
    <w:lvl w:ilvl="7" w:tentative="0">
      <w:start w:val="1"/>
      <w:numFmt w:val="lowerLetter"/>
      <w:lvlText w:val="%8."/>
      <w:lvlJc w:val="left"/>
      <w:pPr>
        <w:tabs>
          <w:tab w:val="left" w:pos="6120"/>
        </w:tabs>
        <w:ind w:left="6120" w:hanging="360"/>
      </w:pPr>
    </w:lvl>
    <w:lvl w:ilvl="8" w:tentative="0">
      <w:start w:val="1"/>
      <w:numFmt w:val="lowerRoman"/>
      <w:lvlText w:val="%9."/>
      <w:lvlJc w:val="right"/>
      <w:pPr>
        <w:tabs>
          <w:tab w:val="left" w:pos="6840"/>
        </w:tabs>
        <w:ind w:left="6840" w:hanging="180"/>
      </w:pPr>
    </w:lvl>
  </w:abstractNum>
  <w:num w:numId="1">
    <w:abstractNumId w:val="19"/>
  </w:num>
  <w:num w:numId="2">
    <w:abstractNumId w:val="78"/>
  </w:num>
  <w:num w:numId="3">
    <w:abstractNumId w:val="10"/>
  </w:num>
  <w:num w:numId="4">
    <w:abstractNumId w:val="59"/>
  </w:num>
  <w:num w:numId="5">
    <w:abstractNumId w:val="53"/>
  </w:num>
  <w:num w:numId="6">
    <w:abstractNumId w:val="4"/>
  </w:num>
  <w:num w:numId="7">
    <w:abstractNumId w:val="31"/>
  </w:num>
  <w:num w:numId="8">
    <w:abstractNumId w:val="11"/>
  </w:num>
  <w:num w:numId="9">
    <w:abstractNumId w:val="61"/>
  </w:num>
  <w:num w:numId="10">
    <w:abstractNumId w:val="17"/>
  </w:num>
  <w:num w:numId="11">
    <w:abstractNumId w:val="18"/>
  </w:num>
  <w:num w:numId="12">
    <w:abstractNumId w:val="65"/>
  </w:num>
  <w:num w:numId="13">
    <w:abstractNumId w:val="52"/>
  </w:num>
  <w:num w:numId="14">
    <w:abstractNumId w:val="15"/>
  </w:num>
  <w:num w:numId="15">
    <w:abstractNumId w:val="27"/>
  </w:num>
  <w:num w:numId="16">
    <w:abstractNumId w:val="35"/>
  </w:num>
  <w:num w:numId="17">
    <w:abstractNumId w:val="2"/>
  </w:num>
  <w:num w:numId="18">
    <w:abstractNumId w:val="74"/>
  </w:num>
  <w:num w:numId="19">
    <w:abstractNumId w:val="71"/>
  </w:num>
  <w:num w:numId="20">
    <w:abstractNumId w:val="67"/>
  </w:num>
  <w:num w:numId="21">
    <w:abstractNumId w:val="28"/>
  </w:num>
  <w:num w:numId="22">
    <w:abstractNumId w:val="76"/>
  </w:num>
  <w:num w:numId="23">
    <w:abstractNumId w:val="12"/>
  </w:num>
  <w:num w:numId="24">
    <w:abstractNumId w:val="40"/>
  </w:num>
  <w:num w:numId="25">
    <w:abstractNumId w:val="36"/>
  </w:num>
  <w:num w:numId="26">
    <w:abstractNumId w:val="54"/>
  </w:num>
  <w:num w:numId="27">
    <w:abstractNumId w:val="8"/>
  </w:num>
  <w:num w:numId="28">
    <w:abstractNumId w:val="34"/>
  </w:num>
  <w:num w:numId="29">
    <w:abstractNumId w:val="72"/>
  </w:num>
  <w:num w:numId="30">
    <w:abstractNumId w:val="41"/>
  </w:num>
  <w:num w:numId="31">
    <w:abstractNumId w:val="56"/>
  </w:num>
  <w:num w:numId="32">
    <w:abstractNumId w:val="63"/>
  </w:num>
  <w:num w:numId="33">
    <w:abstractNumId w:val="13"/>
  </w:num>
  <w:num w:numId="34">
    <w:abstractNumId w:val="37"/>
  </w:num>
  <w:num w:numId="35">
    <w:abstractNumId w:val="46"/>
  </w:num>
  <w:num w:numId="36">
    <w:abstractNumId w:val="30"/>
  </w:num>
  <w:num w:numId="37">
    <w:abstractNumId w:val="79"/>
  </w:num>
  <w:num w:numId="38">
    <w:abstractNumId w:val="25"/>
  </w:num>
  <w:num w:numId="39">
    <w:abstractNumId w:val="45"/>
  </w:num>
  <w:num w:numId="40">
    <w:abstractNumId w:val="64"/>
  </w:num>
  <w:num w:numId="41">
    <w:abstractNumId w:val="70"/>
  </w:num>
  <w:num w:numId="42">
    <w:abstractNumId w:val="32"/>
  </w:num>
  <w:num w:numId="43">
    <w:abstractNumId w:val="21"/>
  </w:num>
  <w:num w:numId="44">
    <w:abstractNumId w:val="26"/>
  </w:num>
  <w:num w:numId="45">
    <w:abstractNumId w:val="66"/>
  </w:num>
  <w:num w:numId="46">
    <w:abstractNumId w:val="20"/>
  </w:num>
  <w:num w:numId="47">
    <w:abstractNumId w:val="69"/>
  </w:num>
  <w:num w:numId="48">
    <w:abstractNumId w:val="22"/>
  </w:num>
  <w:num w:numId="49">
    <w:abstractNumId w:val="7"/>
  </w:num>
  <w:num w:numId="50">
    <w:abstractNumId w:val="0"/>
  </w:num>
  <w:num w:numId="51">
    <w:abstractNumId w:val="1"/>
  </w:num>
  <w:num w:numId="52">
    <w:abstractNumId w:val="47"/>
  </w:num>
  <w:num w:numId="53">
    <w:abstractNumId w:val="58"/>
  </w:num>
  <w:num w:numId="54">
    <w:abstractNumId w:val="9"/>
  </w:num>
  <w:num w:numId="55">
    <w:abstractNumId w:val="68"/>
  </w:num>
  <w:num w:numId="56">
    <w:abstractNumId w:val="33"/>
  </w:num>
  <w:num w:numId="57">
    <w:abstractNumId w:val="44"/>
  </w:num>
  <w:num w:numId="58">
    <w:abstractNumId w:val="48"/>
  </w:num>
  <w:num w:numId="59">
    <w:abstractNumId w:val="75"/>
  </w:num>
  <w:num w:numId="60">
    <w:abstractNumId w:val="6"/>
  </w:num>
  <w:num w:numId="61">
    <w:abstractNumId w:val="14"/>
  </w:num>
  <w:num w:numId="62">
    <w:abstractNumId w:val="3"/>
  </w:num>
  <w:num w:numId="63">
    <w:abstractNumId w:val="73"/>
  </w:num>
  <w:num w:numId="64">
    <w:abstractNumId w:val="38"/>
  </w:num>
  <w:num w:numId="65">
    <w:abstractNumId w:val="24"/>
  </w:num>
  <w:num w:numId="66">
    <w:abstractNumId w:val="5"/>
  </w:num>
  <w:num w:numId="67">
    <w:abstractNumId w:val="57"/>
  </w:num>
  <w:num w:numId="68">
    <w:abstractNumId w:val="49"/>
  </w:num>
  <w:num w:numId="69">
    <w:abstractNumId w:val="42"/>
  </w:num>
  <w:num w:numId="70">
    <w:abstractNumId w:val="23"/>
  </w:num>
  <w:num w:numId="71">
    <w:abstractNumId w:val="77"/>
  </w:num>
  <w:num w:numId="72">
    <w:abstractNumId w:val="51"/>
  </w:num>
  <w:num w:numId="73">
    <w:abstractNumId w:val="39"/>
  </w:num>
  <w:num w:numId="74">
    <w:abstractNumId w:val="29"/>
  </w:num>
  <w:num w:numId="75">
    <w:abstractNumId w:val="16"/>
  </w:num>
  <w:num w:numId="76">
    <w:abstractNumId w:val="50"/>
  </w:num>
  <w:num w:numId="77">
    <w:abstractNumId w:val="55"/>
  </w:num>
  <w:num w:numId="78">
    <w:abstractNumId w:val="43"/>
  </w:num>
  <w:num w:numId="79">
    <w:abstractNumId w:val="62"/>
  </w:num>
  <w:num w:numId="80">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hideSpelling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2E5"/>
    <w:rsid w:val="000022E5"/>
    <w:rsid w:val="00011545"/>
    <w:rsid w:val="0001252E"/>
    <w:rsid w:val="00012549"/>
    <w:rsid w:val="000161BE"/>
    <w:rsid w:val="00017D6A"/>
    <w:rsid w:val="00020323"/>
    <w:rsid w:val="000217B5"/>
    <w:rsid w:val="00021BD6"/>
    <w:rsid w:val="00026901"/>
    <w:rsid w:val="0002778A"/>
    <w:rsid w:val="000332A5"/>
    <w:rsid w:val="00042646"/>
    <w:rsid w:val="00042DFD"/>
    <w:rsid w:val="00044483"/>
    <w:rsid w:val="00045A9F"/>
    <w:rsid w:val="00050651"/>
    <w:rsid w:val="00052589"/>
    <w:rsid w:val="0005331A"/>
    <w:rsid w:val="00053828"/>
    <w:rsid w:val="00054829"/>
    <w:rsid w:val="00055117"/>
    <w:rsid w:val="00055A79"/>
    <w:rsid w:val="00057368"/>
    <w:rsid w:val="0006234D"/>
    <w:rsid w:val="00065650"/>
    <w:rsid w:val="0007057E"/>
    <w:rsid w:val="00072EB9"/>
    <w:rsid w:val="0007430D"/>
    <w:rsid w:val="00074D58"/>
    <w:rsid w:val="00076545"/>
    <w:rsid w:val="00076F8D"/>
    <w:rsid w:val="00082075"/>
    <w:rsid w:val="0008257B"/>
    <w:rsid w:val="00082982"/>
    <w:rsid w:val="00086B75"/>
    <w:rsid w:val="00087778"/>
    <w:rsid w:val="0008780E"/>
    <w:rsid w:val="0009698F"/>
    <w:rsid w:val="000A18FF"/>
    <w:rsid w:val="000A3515"/>
    <w:rsid w:val="000A55E6"/>
    <w:rsid w:val="000A5C86"/>
    <w:rsid w:val="000A6766"/>
    <w:rsid w:val="000A7167"/>
    <w:rsid w:val="000B2621"/>
    <w:rsid w:val="000B69D8"/>
    <w:rsid w:val="000B7712"/>
    <w:rsid w:val="000C5753"/>
    <w:rsid w:val="000C5C2C"/>
    <w:rsid w:val="000C6A7D"/>
    <w:rsid w:val="000C6BA4"/>
    <w:rsid w:val="000D0351"/>
    <w:rsid w:val="000D0B4F"/>
    <w:rsid w:val="000E2564"/>
    <w:rsid w:val="000E6C59"/>
    <w:rsid w:val="000F3807"/>
    <w:rsid w:val="00104B08"/>
    <w:rsid w:val="00106A89"/>
    <w:rsid w:val="00107C83"/>
    <w:rsid w:val="00112AE5"/>
    <w:rsid w:val="00115559"/>
    <w:rsid w:val="00117809"/>
    <w:rsid w:val="001227FA"/>
    <w:rsid w:val="00124150"/>
    <w:rsid w:val="001251FD"/>
    <w:rsid w:val="0013065B"/>
    <w:rsid w:val="00135BD3"/>
    <w:rsid w:val="001410D2"/>
    <w:rsid w:val="00141DF9"/>
    <w:rsid w:val="00146B69"/>
    <w:rsid w:val="00151DE8"/>
    <w:rsid w:val="00153276"/>
    <w:rsid w:val="0015451E"/>
    <w:rsid w:val="00156B53"/>
    <w:rsid w:val="001728DB"/>
    <w:rsid w:val="001850DE"/>
    <w:rsid w:val="001901AE"/>
    <w:rsid w:val="00190352"/>
    <w:rsid w:val="001903E0"/>
    <w:rsid w:val="0019273D"/>
    <w:rsid w:val="0019419F"/>
    <w:rsid w:val="00195224"/>
    <w:rsid w:val="00195A45"/>
    <w:rsid w:val="00197361"/>
    <w:rsid w:val="001A600A"/>
    <w:rsid w:val="001B5ECC"/>
    <w:rsid w:val="001B7D9F"/>
    <w:rsid w:val="001C179C"/>
    <w:rsid w:val="001C297E"/>
    <w:rsid w:val="001C2EC0"/>
    <w:rsid w:val="001C4025"/>
    <w:rsid w:val="001C71A4"/>
    <w:rsid w:val="001D7D55"/>
    <w:rsid w:val="001E32EB"/>
    <w:rsid w:val="001E3B9C"/>
    <w:rsid w:val="001F10BC"/>
    <w:rsid w:val="001F66FE"/>
    <w:rsid w:val="00200EC9"/>
    <w:rsid w:val="002068E6"/>
    <w:rsid w:val="0021148C"/>
    <w:rsid w:val="00213383"/>
    <w:rsid w:val="002219C8"/>
    <w:rsid w:val="002232E4"/>
    <w:rsid w:val="00224B32"/>
    <w:rsid w:val="002259FE"/>
    <w:rsid w:val="0023051D"/>
    <w:rsid w:val="00243DFD"/>
    <w:rsid w:val="002445D7"/>
    <w:rsid w:val="00244E68"/>
    <w:rsid w:val="002460A7"/>
    <w:rsid w:val="002507CC"/>
    <w:rsid w:val="00253C30"/>
    <w:rsid w:val="0026248E"/>
    <w:rsid w:val="00267606"/>
    <w:rsid w:val="002719B5"/>
    <w:rsid w:val="00282346"/>
    <w:rsid w:val="002860B0"/>
    <w:rsid w:val="00290A55"/>
    <w:rsid w:val="00295344"/>
    <w:rsid w:val="00296AA1"/>
    <w:rsid w:val="00297937"/>
    <w:rsid w:val="002A3AD8"/>
    <w:rsid w:val="002A5373"/>
    <w:rsid w:val="002A5C0E"/>
    <w:rsid w:val="002B2375"/>
    <w:rsid w:val="002B2BF0"/>
    <w:rsid w:val="002C1CAB"/>
    <w:rsid w:val="002C6121"/>
    <w:rsid w:val="002C67DA"/>
    <w:rsid w:val="002C696E"/>
    <w:rsid w:val="002D3C86"/>
    <w:rsid w:val="002E077F"/>
    <w:rsid w:val="002E4E32"/>
    <w:rsid w:val="002E6D6A"/>
    <w:rsid w:val="002F642A"/>
    <w:rsid w:val="002F6F4D"/>
    <w:rsid w:val="00303B10"/>
    <w:rsid w:val="00313057"/>
    <w:rsid w:val="0031326D"/>
    <w:rsid w:val="003248EC"/>
    <w:rsid w:val="0033160D"/>
    <w:rsid w:val="00334E79"/>
    <w:rsid w:val="00337EE6"/>
    <w:rsid w:val="00342B8C"/>
    <w:rsid w:val="003448EE"/>
    <w:rsid w:val="0034787B"/>
    <w:rsid w:val="00356055"/>
    <w:rsid w:val="00360F35"/>
    <w:rsid w:val="0036288D"/>
    <w:rsid w:val="00363AA1"/>
    <w:rsid w:val="0036434D"/>
    <w:rsid w:val="0036769A"/>
    <w:rsid w:val="00372379"/>
    <w:rsid w:val="003770BD"/>
    <w:rsid w:val="00382040"/>
    <w:rsid w:val="00384E3B"/>
    <w:rsid w:val="00394BD4"/>
    <w:rsid w:val="0039775C"/>
    <w:rsid w:val="003A0EDC"/>
    <w:rsid w:val="003A2E1D"/>
    <w:rsid w:val="003A69E6"/>
    <w:rsid w:val="003B1474"/>
    <w:rsid w:val="003B1620"/>
    <w:rsid w:val="003B31BF"/>
    <w:rsid w:val="003B522B"/>
    <w:rsid w:val="003C20BF"/>
    <w:rsid w:val="003C2414"/>
    <w:rsid w:val="003D59EC"/>
    <w:rsid w:val="003D6608"/>
    <w:rsid w:val="003D7FA0"/>
    <w:rsid w:val="003E0603"/>
    <w:rsid w:val="003E119D"/>
    <w:rsid w:val="003E1D91"/>
    <w:rsid w:val="003E25E3"/>
    <w:rsid w:val="003E4FD4"/>
    <w:rsid w:val="003F1615"/>
    <w:rsid w:val="003F1856"/>
    <w:rsid w:val="003F2F85"/>
    <w:rsid w:val="003F4AFE"/>
    <w:rsid w:val="003F682E"/>
    <w:rsid w:val="004005C7"/>
    <w:rsid w:val="00407D3A"/>
    <w:rsid w:val="00413565"/>
    <w:rsid w:val="00414691"/>
    <w:rsid w:val="00415978"/>
    <w:rsid w:val="00431B4F"/>
    <w:rsid w:val="0043551B"/>
    <w:rsid w:val="00440F41"/>
    <w:rsid w:val="004467DA"/>
    <w:rsid w:val="004527CC"/>
    <w:rsid w:val="00452A90"/>
    <w:rsid w:val="00462B2F"/>
    <w:rsid w:val="0046321F"/>
    <w:rsid w:val="0046429F"/>
    <w:rsid w:val="004658B6"/>
    <w:rsid w:val="004666E9"/>
    <w:rsid w:val="004671FC"/>
    <w:rsid w:val="00470528"/>
    <w:rsid w:val="00471A82"/>
    <w:rsid w:val="004741DA"/>
    <w:rsid w:val="0047452A"/>
    <w:rsid w:val="00475A24"/>
    <w:rsid w:val="00476824"/>
    <w:rsid w:val="00476A71"/>
    <w:rsid w:val="004863E0"/>
    <w:rsid w:val="00486F61"/>
    <w:rsid w:val="00491146"/>
    <w:rsid w:val="00492F2D"/>
    <w:rsid w:val="00495982"/>
    <w:rsid w:val="004963C4"/>
    <w:rsid w:val="004A0E33"/>
    <w:rsid w:val="004A2168"/>
    <w:rsid w:val="004A4CA8"/>
    <w:rsid w:val="004A7772"/>
    <w:rsid w:val="004B2E0A"/>
    <w:rsid w:val="004B701C"/>
    <w:rsid w:val="004C5567"/>
    <w:rsid w:val="004C5C2F"/>
    <w:rsid w:val="004D04F6"/>
    <w:rsid w:val="004D161F"/>
    <w:rsid w:val="004D3F66"/>
    <w:rsid w:val="004D54B5"/>
    <w:rsid w:val="004E2D04"/>
    <w:rsid w:val="004E5A35"/>
    <w:rsid w:val="004F0C04"/>
    <w:rsid w:val="004F0DA0"/>
    <w:rsid w:val="004F5662"/>
    <w:rsid w:val="00500652"/>
    <w:rsid w:val="0050421A"/>
    <w:rsid w:val="00507BB0"/>
    <w:rsid w:val="0051310E"/>
    <w:rsid w:val="00513FDA"/>
    <w:rsid w:val="00514603"/>
    <w:rsid w:val="005148D9"/>
    <w:rsid w:val="00517284"/>
    <w:rsid w:val="00517A83"/>
    <w:rsid w:val="0052050F"/>
    <w:rsid w:val="00522B3E"/>
    <w:rsid w:val="0053407D"/>
    <w:rsid w:val="00542529"/>
    <w:rsid w:val="00546BED"/>
    <w:rsid w:val="0054739E"/>
    <w:rsid w:val="005502B8"/>
    <w:rsid w:val="00552408"/>
    <w:rsid w:val="0055752F"/>
    <w:rsid w:val="00560676"/>
    <w:rsid w:val="0057501B"/>
    <w:rsid w:val="00575449"/>
    <w:rsid w:val="00576C63"/>
    <w:rsid w:val="00576D45"/>
    <w:rsid w:val="00576D81"/>
    <w:rsid w:val="005820F4"/>
    <w:rsid w:val="00582647"/>
    <w:rsid w:val="005A079F"/>
    <w:rsid w:val="005A0F43"/>
    <w:rsid w:val="005A27E1"/>
    <w:rsid w:val="005A2A2F"/>
    <w:rsid w:val="005A76FC"/>
    <w:rsid w:val="005B017E"/>
    <w:rsid w:val="005B25CA"/>
    <w:rsid w:val="005B497B"/>
    <w:rsid w:val="005C2EFA"/>
    <w:rsid w:val="005C329D"/>
    <w:rsid w:val="005C3B1D"/>
    <w:rsid w:val="005C3B67"/>
    <w:rsid w:val="005C418E"/>
    <w:rsid w:val="005D2525"/>
    <w:rsid w:val="005D39E3"/>
    <w:rsid w:val="005D4322"/>
    <w:rsid w:val="005D45D3"/>
    <w:rsid w:val="005D5EDA"/>
    <w:rsid w:val="005E021D"/>
    <w:rsid w:val="005E0AC4"/>
    <w:rsid w:val="005E272E"/>
    <w:rsid w:val="005E33AD"/>
    <w:rsid w:val="005E7B97"/>
    <w:rsid w:val="005F6760"/>
    <w:rsid w:val="005F68A7"/>
    <w:rsid w:val="006010D7"/>
    <w:rsid w:val="00603D47"/>
    <w:rsid w:val="00604E8F"/>
    <w:rsid w:val="006052DF"/>
    <w:rsid w:val="00606695"/>
    <w:rsid w:val="006104D1"/>
    <w:rsid w:val="00611425"/>
    <w:rsid w:val="00615226"/>
    <w:rsid w:val="00624958"/>
    <w:rsid w:val="00632708"/>
    <w:rsid w:val="0063347E"/>
    <w:rsid w:val="00634245"/>
    <w:rsid w:val="006420E1"/>
    <w:rsid w:val="006431D5"/>
    <w:rsid w:val="006441EF"/>
    <w:rsid w:val="006503EE"/>
    <w:rsid w:val="00653017"/>
    <w:rsid w:val="00656106"/>
    <w:rsid w:val="006639C7"/>
    <w:rsid w:val="00670051"/>
    <w:rsid w:val="0067762B"/>
    <w:rsid w:val="00683665"/>
    <w:rsid w:val="00683B85"/>
    <w:rsid w:val="00683EAE"/>
    <w:rsid w:val="00685148"/>
    <w:rsid w:val="0068554D"/>
    <w:rsid w:val="00695685"/>
    <w:rsid w:val="00696246"/>
    <w:rsid w:val="006967C0"/>
    <w:rsid w:val="006A2C12"/>
    <w:rsid w:val="006B58CE"/>
    <w:rsid w:val="006C03F1"/>
    <w:rsid w:val="006C0433"/>
    <w:rsid w:val="006C727C"/>
    <w:rsid w:val="006C7DBB"/>
    <w:rsid w:val="006D41DC"/>
    <w:rsid w:val="006D50A2"/>
    <w:rsid w:val="006E5C36"/>
    <w:rsid w:val="006F0709"/>
    <w:rsid w:val="006F1CC4"/>
    <w:rsid w:val="006F4C92"/>
    <w:rsid w:val="006F603C"/>
    <w:rsid w:val="007053F2"/>
    <w:rsid w:val="0070571D"/>
    <w:rsid w:val="00705D06"/>
    <w:rsid w:val="00710248"/>
    <w:rsid w:val="00720D75"/>
    <w:rsid w:val="007212CC"/>
    <w:rsid w:val="00723F0D"/>
    <w:rsid w:val="00732DEA"/>
    <w:rsid w:val="00733C59"/>
    <w:rsid w:val="007346E3"/>
    <w:rsid w:val="007405E2"/>
    <w:rsid w:val="0074091F"/>
    <w:rsid w:val="00743D08"/>
    <w:rsid w:val="0074546F"/>
    <w:rsid w:val="00745E1E"/>
    <w:rsid w:val="0075103E"/>
    <w:rsid w:val="00751096"/>
    <w:rsid w:val="00755414"/>
    <w:rsid w:val="00756AFD"/>
    <w:rsid w:val="00761184"/>
    <w:rsid w:val="007625AE"/>
    <w:rsid w:val="007627DF"/>
    <w:rsid w:val="00764EF5"/>
    <w:rsid w:val="00770110"/>
    <w:rsid w:val="00771A7F"/>
    <w:rsid w:val="00776B20"/>
    <w:rsid w:val="0077756B"/>
    <w:rsid w:val="00780817"/>
    <w:rsid w:val="007858BD"/>
    <w:rsid w:val="00785F82"/>
    <w:rsid w:val="00790F29"/>
    <w:rsid w:val="00792690"/>
    <w:rsid w:val="007929B6"/>
    <w:rsid w:val="00795C73"/>
    <w:rsid w:val="007A2826"/>
    <w:rsid w:val="007A3DFB"/>
    <w:rsid w:val="007A3FBF"/>
    <w:rsid w:val="007A4624"/>
    <w:rsid w:val="007C1805"/>
    <w:rsid w:val="007C1974"/>
    <w:rsid w:val="007D1327"/>
    <w:rsid w:val="007D7FF2"/>
    <w:rsid w:val="007E037C"/>
    <w:rsid w:val="007E4922"/>
    <w:rsid w:val="007E515F"/>
    <w:rsid w:val="007E64A2"/>
    <w:rsid w:val="007F39D1"/>
    <w:rsid w:val="007F410C"/>
    <w:rsid w:val="00800096"/>
    <w:rsid w:val="0080304A"/>
    <w:rsid w:val="00810A24"/>
    <w:rsid w:val="00813699"/>
    <w:rsid w:val="0081577D"/>
    <w:rsid w:val="008214CB"/>
    <w:rsid w:val="00821C90"/>
    <w:rsid w:val="00824D5B"/>
    <w:rsid w:val="008259D3"/>
    <w:rsid w:val="00825E5C"/>
    <w:rsid w:val="008315FF"/>
    <w:rsid w:val="00837C85"/>
    <w:rsid w:val="008416E4"/>
    <w:rsid w:val="008432D3"/>
    <w:rsid w:val="008456C4"/>
    <w:rsid w:val="00862EF7"/>
    <w:rsid w:val="00865629"/>
    <w:rsid w:val="00876468"/>
    <w:rsid w:val="00880F34"/>
    <w:rsid w:val="00884987"/>
    <w:rsid w:val="008941D1"/>
    <w:rsid w:val="008B175B"/>
    <w:rsid w:val="008B1FB7"/>
    <w:rsid w:val="008B4F44"/>
    <w:rsid w:val="008C31F6"/>
    <w:rsid w:val="008D0535"/>
    <w:rsid w:val="008D48C7"/>
    <w:rsid w:val="008E1F17"/>
    <w:rsid w:val="008E3DCB"/>
    <w:rsid w:val="008F23EB"/>
    <w:rsid w:val="008F2A7F"/>
    <w:rsid w:val="008F30DA"/>
    <w:rsid w:val="008F45EC"/>
    <w:rsid w:val="0090240F"/>
    <w:rsid w:val="009074FD"/>
    <w:rsid w:val="0091746F"/>
    <w:rsid w:val="0092615B"/>
    <w:rsid w:val="009337CF"/>
    <w:rsid w:val="0093429D"/>
    <w:rsid w:val="00935AC7"/>
    <w:rsid w:val="00944C9D"/>
    <w:rsid w:val="00945021"/>
    <w:rsid w:val="00947F80"/>
    <w:rsid w:val="009544D8"/>
    <w:rsid w:val="009575DC"/>
    <w:rsid w:val="00962088"/>
    <w:rsid w:val="009675F7"/>
    <w:rsid w:val="00970649"/>
    <w:rsid w:val="00971B7B"/>
    <w:rsid w:val="00971EEC"/>
    <w:rsid w:val="00972BF9"/>
    <w:rsid w:val="00974376"/>
    <w:rsid w:val="00975B99"/>
    <w:rsid w:val="00977286"/>
    <w:rsid w:val="009772C4"/>
    <w:rsid w:val="00983428"/>
    <w:rsid w:val="009851E9"/>
    <w:rsid w:val="0099481B"/>
    <w:rsid w:val="009A1256"/>
    <w:rsid w:val="009A2DC7"/>
    <w:rsid w:val="009A3282"/>
    <w:rsid w:val="009A457D"/>
    <w:rsid w:val="009A5864"/>
    <w:rsid w:val="009B4641"/>
    <w:rsid w:val="009B58E1"/>
    <w:rsid w:val="009C3FC0"/>
    <w:rsid w:val="009C4E94"/>
    <w:rsid w:val="009C7EEE"/>
    <w:rsid w:val="009D01CB"/>
    <w:rsid w:val="009D07AF"/>
    <w:rsid w:val="009D59A3"/>
    <w:rsid w:val="009E0461"/>
    <w:rsid w:val="009E0B18"/>
    <w:rsid w:val="009E1799"/>
    <w:rsid w:val="009E1F67"/>
    <w:rsid w:val="009E50BB"/>
    <w:rsid w:val="009E53E3"/>
    <w:rsid w:val="009E5A78"/>
    <w:rsid w:val="009F2903"/>
    <w:rsid w:val="009F4E4A"/>
    <w:rsid w:val="009F5044"/>
    <w:rsid w:val="00A1565D"/>
    <w:rsid w:val="00A2622D"/>
    <w:rsid w:val="00A27A7B"/>
    <w:rsid w:val="00A32691"/>
    <w:rsid w:val="00A347F7"/>
    <w:rsid w:val="00A42688"/>
    <w:rsid w:val="00A45A89"/>
    <w:rsid w:val="00A45BD5"/>
    <w:rsid w:val="00A5077E"/>
    <w:rsid w:val="00A543D1"/>
    <w:rsid w:val="00A5554A"/>
    <w:rsid w:val="00A55889"/>
    <w:rsid w:val="00A607D6"/>
    <w:rsid w:val="00A62922"/>
    <w:rsid w:val="00A8138F"/>
    <w:rsid w:val="00A82469"/>
    <w:rsid w:val="00A8453A"/>
    <w:rsid w:val="00A9074F"/>
    <w:rsid w:val="00A9447E"/>
    <w:rsid w:val="00A96DF8"/>
    <w:rsid w:val="00A97280"/>
    <w:rsid w:val="00A97705"/>
    <w:rsid w:val="00AA3F05"/>
    <w:rsid w:val="00AA46F1"/>
    <w:rsid w:val="00AA5207"/>
    <w:rsid w:val="00AA79FC"/>
    <w:rsid w:val="00AB55C7"/>
    <w:rsid w:val="00AB65AE"/>
    <w:rsid w:val="00AC1727"/>
    <w:rsid w:val="00AC4615"/>
    <w:rsid w:val="00AC5D1F"/>
    <w:rsid w:val="00AC6556"/>
    <w:rsid w:val="00AC6B4F"/>
    <w:rsid w:val="00AC6C90"/>
    <w:rsid w:val="00AD1A98"/>
    <w:rsid w:val="00AD5069"/>
    <w:rsid w:val="00AD7166"/>
    <w:rsid w:val="00AD75B0"/>
    <w:rsid w:val="00AF2EB2"/>
    <w:rsid w:val="00AF3E5D"/>
    <w:rsid w:val="00B01CB2"/>
    <w:rsid w:val="00B10F77"/>
    <w:rsid w:val="00B155E9"/>
    <w:rsid w:val="00B21ADC"/>
    <w:rsid w:val="00B23F14"/>
    <w:rsid w:val="00B32F72"/>
    <w:rsid w:val="00B42A9F"/>
    <w:rsid w:val="00B464F5"/>
    <w:rsid w:val="00B531A6"/>
    <w:rsid w:val="00B54F1C"/>
    <w:rsid w:val="00B56E47"/>
    <w:rsid w:val="00B6386F"/>
    <w:rsid w:val="00B6455E"/>
    <w:rsid w:val="00B65028"/>
    <w:rsid w:val="00B66196"/>
    <w:rsid w:val="00B756F4"/>
    <w:rsid w:val="00B77290"/>
    <w:rsid w:val="00B77C53"/>
    <w:rsid w:val="00B80961"/>
    <w:rsid w:val="00B90AD3"/>
    <w:rsid w:val="00B963B1"/>
    <w:rsid w:val="00BA14B4"/>
    <w:rsid w:val="00BA1BFA"/>
    <w:rsid w:val="00BA48EA"/>
    <w:rsid w:val="00BB0594"/>
    <w:rsid w:val="00BB13BC"/>
    <w:rsid w:val="00BC0730"/>
    <w:rsid w:val="00BC12E9"/>
    <w:rsid w:val="00BC1AB1"/>
    <w:rsid w:val="00BC2853"/>
    <w:rsid w:val="00BC3D3F"/>
    <w:rsid w:val="00BD2180"/>
    <w:rsid w:val="00BD38BC"/>
    <w:rsid w:val="00BD4D26"/>
    <w:rsid w:val="00BE007A"/>
    <w:rsid w:val="00BE0F20"/>
    <w:rsid w:val="00BE2E34"/>
    <w:rsid w:val="00BE7277"/>
    <w:rsid w:val="00BE7C7E"/>
    <w:rsid w:val="00BF49EF"/>
    <w:rsid w:val="00BF5FB1"/>
    <w:rsid w:val="00C02F8B"/>
    <w:rsid w:val="00C113AF"/>
    <w:rsid w:val="00C20894"/>
    <w:rsid w:val="00C21F2B"/>
    <w:rsid w:val="00C240D5"/>
    <w:rsid w:val="00C3006C"/>
    <w:rsid w:val="00C306E4"/>
    <w:rsid w:val="00C34330"/>
    <w:rsid w:val="00C35BA5"/>
    <w:rsid w:val="00C57622"/>
    <w:rsid w:val="00C64A90"/>
    <w:rsid w:val="00C65BE0"/>
    <w:rsid w:val="00C723C1"/>
    <w:rsid w:val="00C727A5"/>
    <w:rsid w:val="00C77245"/>
    <w:rsid w:val="00C80D14"/>
    <w:rsid w:val="00C84054"/>
    <w:rsid w:val="00C8419A"/>
    <w:rsid w:val="00C858B3"/>
    <w:rsid w:val="00C9630B"/>
    <w:rsid w:val="00C964DB"/>
    <w:rsid w:val="00CA06A3"/>
    <w:rsid w:val="00CA4D62"/>
    <w:rsid w:val="00CA6DF8"/>
    <w:rsid w:val="00CB1783"/>
    <w:rsid w:val="00CB562E"/>
    <w:rsid w:val="00CB659A"/>
    <w:rsid w:val="00CB6E1A"/>
    <w:rsid w:val="00CB6E6B"/>
    <w:rsid w:val="00CC0B86"/>
    <w:rsid w:val="00CC18D5"/>
    <w:rsid w:val="00CC2FAB"/>
    <w:rsid w:val="00CD7354"/>
    <w:rsid w:val="00CE10A2"/>
    <w:rsid w:val="00CE490C"/>
    <w:rsid w:val="00CE67AC"/>
    <w:rsid w:val="00CF1EBF"/>
    <w:rsid w:val="00CF76EE"/>
    <w:rsid w:val="00D01589"/>
    <w:rsid w:val="00D04A5C"/>
    <w:rsid w:val="00D04D2B"/>
    <w:rsid w:val="00D12E22"/>
    <w:rsid w:val="00D14833"/>
    <w:rsid w:val="00D21228"/>
    <w:rsid w:val="00D2245F"/>
    <w:rsid w:val="00D36AF2"/>
    <w:rsid w:val="00D45468"/>
    <w:rsid w:val="00D52715"/>
    <w:rsid w:val="00D577F5"/>
    <w:rsid w:val="00D623FD"/>
    <w:rsid w:val="00D63A46"/>
    <w:rsid w:val="00D716DE"/>
    <w:rsid w:val="00D777E9"/>
    <w:rsid w:val="00D803D0"/>
    <w:rsid w:val="00D807AA"/>
    <w:rsid w:val="00D81C6C"/>
    <w:rsid w:val="00D8496B"/>
    <w:rsid w:val="00D8781A"/>
    <w:rsid w:val="00D92EF6"/>
    <w:rsid w:val="00D93E31"/>
    <w:rsid w:val="00D95D4F"/>
    <w:rsid w:val="00DA00EA"/>
    <w:rsid w:val="00DA09AB"/>
    <w:rsid w:val="00DA1093"/>
    <w:rsid w:val="00DA3399"/>
    <w:rsid w:val="00DB35F3"/>
    <w:rsid w:val="00DB4B71"/>
    <w:rsid w:val="00DB67E7"/>
    <w:rsid w:val="00DB7065"/>
    <w:rsid w:val="00DB73F5"/>
    <w:rsid w:val="00DC37A4"/>
    <w:rsid w:val="00DC42C7"/>
    <w:rsid w:val="00DD545D"/>
    <w:rsid w:val="00DD65F7"/>
    <w:rsid w:val="00DE3FD4"/>
    <w:rsid w:val="00DE47CC"/>
    <w:rsid w:val="00DE59D2"/>
    <w:rsid w:val="00DE6448"/>
    <w:rsid w:val="00DE7AE5"/>
    <w:rsid w:val="00E01658"/>
    <w:rsid w:val="00E02F12"/>
    <w:rsid w:val="00E030AB"/>
    <w:rsid w:val="00E03670"/>
    <w:rsid w:val="00E06714"/>
    <w:rsid w:val="00E1060F"/>
    <w:rsid w:val="00E13C33"/>
    <w:rsid w:val="00E14745"/>
    <w:rsid w:val="00E16E00"/>
    <w:rsid w:val="00E2254D"/>
    <w:rsid w:val="00E24214"/>
    <w:rsid w:val="00E32102"/>
    <w:rsid w:val="00E3392A"/>
    <w:rsid w:val="00E37775"/>
    <w:rsid w:val="00E4123B"/>
    <w:rsid w:val="00E42F30"/>
    <w:rsid w:val="00E43E96"/>
    <w:rsid w:val="00E460B6"/>
    <w:rsid w:val="00E47662"/>
    <w:rsid w:val="00E5572B"/>
    <w:rsid w:val="00E617BE"/>
    <w:rsid w:val="00E82E85"/>
    <w:rsid w:val="00E831D1"/>
    <w:rsid w:val="00E84C55"/>
    <w:rsid w:val="00E86696"/>
    <w:rsid w:val="00E86EA7"/>
    <w:rsid w:val="00E87E36"/>
    <w:rsid w:val="00E9254D"/>
    <w:rsid w:val="00EA016C"/>
    <w:rsid w:val="00EA1003"/>
    <w:rsid w:val="00EA2632"/>
    <w:rsid w:val="00EA2C9E"/>
    <w:rsid w:val="00EA2EE5"/>
    <w:rsid w:val="00EA711D"/>
    <w:rsid w:val="00EA7BAA"/>
    <w:rsid w:val="00EB459A"/>
    <w:rsid w:val="00EC3427"/>
    <w:rsid w:val="00EC3D40"/>
    <w:rsid w:val="00EC4657"/>
    <w:rsid w:val="00EC535C"/>
    <w:rsid w:val="00ED10C9"/>
    <w:rsid w:val="00ED36C4"/>
    <w:rsid w:val="00ED42F3"/>
    <w:rsid w:val="00ED4627"/>
    <w:rsid w:val="00EE598E"/>
    <w:rsid w:val="00EF0D65"/>
    <w:rsid w:val="00EF365C"/>
    <w:rsid w:val="00EF503E"/>
    <w:rsid w:val="00EF521B"/>
    <w:rsid w:val="00F03FB5"/>
    <w:rsid w:val="00F0591D"/>
    <w:rsid w:val="00F0669A"/>
    <w:rsid w:val="00F07425"/>
    <w:rsid w:val="00F1223B"/>
    <w:rsid w:val="00F1232F"/>
    <w:rsid w:val="00F12492"/>
    <w:rsid w:val="00F1348C"/>
    <w:rsid w:val="00F13C2E"/>
    <w:rsid w:val="00F1566E"/>
    <w:rsid w:val="00F22575"/>
    <w:rsid w:val="00F22EF7"/>
    <w:rsid w:val="00F30EF5"/>
    <w:rsid w:val="00F34074"/>
    <w:rsid w:val="00F403B9"/>
    <w:rsid w:val="00F5243A"/>
    <w:rsid w:val="00F532E2"/>
    <w:rsid w:val="00F53F48"/>
    <w:rsid w:val="00F53FAD"/>
    <w:rsid w:val="00F576A2"/>
    <w:rsid w:val="00F61E5D"/>
    <w:rsid w:val="00F62C68"/>
    <w:rsid w:val="00F63002"/>
    <w:rsid w:val="00F70612"/>
    <w:rsid w:val="00F72216"/>
    <w:rsid w:val="00F73679"/>
    <w:rsid w:val="00F73EDE"/>
    <w:rsid w:val="00F751DB"/>
    <w:rsid w:val="00F76DD3"/>
    <w:rsid w:val="00F81E26"/>
    <w:rsid w:val="00F81F1C"/>
    <w:rsid w:val="00F84080"/>
    <w:rsid w:val="00F84BC8"/>
    <w:rsid w:val="00F87AED"/>
    <w:rsid w:val="00F87F5C"/>
    <w:rsid w:val="00F96343"/>
    <w:rsid w:val="00F96AB7"/>
    <w:rsid w:val="00F97AF3"/>
    <w:rsid w:val="00FA6F89"/>
    <w:rsid w:val="00FA72D2"/>
    <w:rsid w:val="00FA7BE6"/>
    <w:rsid w:val="00FA7EDC"/>
    <w:rsid w:val="00FB0415"/>
    <w:rsid w:val="00FB55E2"/>
    <w:rsid w:val="00FC2B9E"/>
    <w:rsid w:val="00FC6B28"/>
    <w:rsid w:val="00FD248D"/>
    <w:rsid w:val="00FD354C"/>
    <w:rsid w:val="00FD390A"/>
    <w:rsid w:val="00FD460F"/>
    <w:rsid w:val="00FD4EBC"/>
    <w:rsid w:val="00FD6104"/>
    <w:rsid w:val="00FD65F4"/>
    <w:rsid w:val="00FF10F0"/>
    <w:rsid w:val="080B7B42"/>
    <w:rsid w:val="1CEF6B87"/>
    <w:rsid w:val="1EDB2F24"/>
    <w:rsid w:val="4422601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id-ID" w:eastAsia="id-ID"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22"/>
    <w:semiHidden/>
    <w:unhideWhenUsed/>
    <w:qFormat/>
    <w:uiPriority w:val="99"/>
    <w:pPr>
      <w:spacing w:after="0" w:line="240" w:lineRule="auto"/>
    </w:pPr>
    <w:rPr>
      <w:rFonts w:ascii="Tahoma" w:hAnsi="Tahoma" w:cs="Tahoma"/>
      <w:sz w:val="16"/>
      <w:szCs w:val="16"/>
    </w:rPr>
  </w:style>
  <w:style w:type="paragraph" w:styleId="5">
    <w:name w:val="Body Text"/>
    <w:basedOn w:val="1"/>
    <w:link w:val="17"/>
    <w:qFormat/>
    <w:uiPriority w:val="99"/>
    <w:rPr>
      <w:rFonts w:ascii="Tahoma" w:hAnsi="Tahoma" w:eastAsia="Times New Roman" w:cs="Times New Roman"/>
      <w:sz w:val="24"/>
      <w:szCs w:val="20"/>
    </w:rPr>
  </w:style>
  <w:style w:type="character" w:styleId="6">
    <w:name w:val="annotation reference"/>
    <w:basedOn w:val="2"/>
    <w:semiHidden/>
    <w:unhideWhenUsed/>
    <w:qFormat/>
    <w:uiPriority w:val="99"/>
    <w:rPr>
      <w:sz w:val="16"/>
      <w:szCs w:val="16"/>
    </w:rPr>
  </w:style>
  <w:style w:type="paragraph" w:styleId="7">
    <w:name w:val="annotation text"/>
    <w:basedOn w:val="1"/>
    <w:link w:val="27"/>
    <w:semiHidden/>
    <w:unhideWhenUsed/>
    <w:qFormat/>
    <w:uiPriority w:val="99"/>
    <w:pPr>
      <w:spacing w:line="240" w:lineRule="auto"/>
    </w:pPr>
    <w:rPr>
      <w:sz w:val="20"/>
      <w:szCs w:val="20"/>
    </w:rPr>
  </w:style>
  <w:style w:type="paragraph" w:styleId="8">
    <w:name w:val="annotation subject"/>
    <w:basedOn w:val="7"/>
    <w:next w:val="7"/>
    <w:link w:val="28"/>
    <w:semiHidden/>
    <w:unhideWhenUsed/>
    <w:qFormat/>
    <w:uiPriority w:val="99"/>
    <w:rPr>
      <w:b/>
      <w:bCs/>
    </w:rPr>
  </w:style>
  <w:style w:type="character" w:styleId="9">
    <w:name w:val="Emphasis"/>
    <w:basedOn w:val="2"/>
    <w:qFormat/>
    <w:uiPriority w:val="20"/>
    <w:rPr>
      <w:i/>
      <w:iCs/>
    </w:rPr>
  </w:style>
  <w:style w:type="paragraph" w:styleId="10">
    <w:name w:val="footer"/>
    <w:basedOn w:val="1"/>
    <w:link w:val="20"/>
    <w:unhideWhenUsed/>
    <w:qFormat/>
    <w:uiPriority w:val="99"/>
    <w:pPr>
      <w:tabs>
        <w:tab w:val="center" w:pos="4513"/>
        <w:tab w:val="right" w:pos="9026"/>
      </w:tabs>
      <w:spacing w:after="0" w:line="240" w:lineRule="auto"/>
    </w:pPr>
  </w:style>
  <w:style w:type="paragraph" w:styleId="11">
    <w:name w:val="header"/>
    <w:basedOn w:val="1"/>
    <w:link w:val="19"/>
    <w:unhideWhenUsed/>
    <w:qFormat/>
    <w:uiPriority w:val="99"/>
    <w:pPr>
      <w:tabs>
        <w:tab w:val="center" w:pos="4513"/>
        <w:tab w:val="right" w:pos="9026"/>
      </w:tabs>
      <w:spacing w:after="0" w:line="240" w:lineRule="auto"/>
    </w:pPr>
  </w:style>
  <w:style w:type="character" w:styleId="12">
    <w:name w:val="Hyperlink"/>
    <w:basedOn w:val="2"/>
    <w:semiHidden/>
    <w:unhideWhenUsed/>
    <w:qFormat/>
    <w:uiPriority w:val="99"/>
    <w:rPr>
      <w:color w:val="0000FF"/>
      <w:u w:val="single"/>
    </w:rPr>
  </w:style>
  <w:style w:type="paragraph" w:styleId="13">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14">
    <w:name w:val="Table Grid"/>
    <w:basedOn w:val="3"/>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15">
    <w:name w:val="Title"/>
    <w:basedOn w:val="1"/>
    <w:next w:val="1"/>
    <w:link w:val="25"/>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paragraph" w:styleId="16">
    <w:name w:val="List Paragraph"/>
    <w:basedOn w:val="1"/>
    <w:link w:val="18"/>
    <w:qFormat/>
    <w:uiPriority w:val="34"/>
    <w:pPr>
      <w:ind w:left="720"/>
      <w:contextualSpacing/>
    </w:pPr>
  </w:style>
  <w:style w:type="character" w:customStyle="1" w:styleId="17">
    <w:name w:val="Body Text Char"/>
    <w:basedOn w:val="2"/>
    <w:link w:val="5"/>
    <w:qFormat/>
    <w:uiPriority w:val="99"/>
    <w:rPr>
      <w:rFonts w:ascii="Tahoma" w:hAnsi="Tahoma" w:eastAsia="Times New Roman" w:cs="Times New Roman"/>
      <w:sz w:val="24"/>
      <w:szCs w:val="20"/>
    </w:rPr>
  </w:style>
  <w:style w:type="character" w:customStyle="1" w:styleId="18">
    <w:name w:val="List Paragraph Char"/>
    <w:basedOn w:val="2"/>
    <w:link w:val="16"/>
    <w:uiPriority w:val="34"/>
  </w:style>
  <w:style w:type="character" w:customStyle="1" w:styleId="19">
    <w:name w:val="Header Char"/>
    <w:basedOn w:val="2"/>
    <w:link w:val="11"/>
    <w:qFormat/>
    <w:uiPriority w:val="99"/>
  </w:style>
  <w:style w:type="character" w:customStyle="1" w:styleId="20">
    <w:name w:val="Footer Char"/>
    <w:basedOn w:val="2"/>
    <w:link w:val="10"/>
    <w:qFormat/>
    <w:uiPriority w:val="99"/>
  </w:style>
  <w:style w:type="paragraph" w:customStyle="1" w:styleId="21">
    <w:name w:val="Default"/>
    <w:qFormat/>
    <w:uiPriority w:val="0"/>
    <w:pPr>
      <w:autoSpaceDE w:val="0"/>
      <w:autoSpaceDN w:val="0"/>
      <w:adjustRightInd w:val="0"/>
      <w:spacing w:after="0" w:line="240" w:lineRule="auto"/>
    </w:pPr>
    <w:rPr>
      <w:rFonts w:ascii="Leelawadee UI" w:hAnsi="Leelawadee UI" w:cs="Leelawadee UI" w:eastAsiaTheme="minorEastAsia"/>
      <w:color w:val="000000"/>
      <w:sz w:val="24"/>
      <w:szCs w:val="24"/>
      <w:lang w:val="id-ID" w:eastAsia="id-ID" w:bidi="ar-SA"/>
    </w:rPr>
  </w:style>
  <w:style w:type="character" w:customStyle="1" w:styleId="22">
    <w:name w:val="Balloon Text Char"/>
    <w:basedOn w:val="2"/>
    <w:link w:val="4"/>
    <w:semiHidden/>
    <w:qFormat/>
    <w:uiPriority w:val="99"/>
    <w:rPr>
      <w:rFonts w:ascii="Tahoma" w:hAnsi="Tahoma" w:cs="Tahoma"/>
      <w:sz w:val="16"/>
      <w:szCs w:val="16"/>
    </w:rPr>
  </w:style>
  <w:style w:type="paragraph" w:customStyle="1" w:styleId="23">
    <w:name w:val="Pa6"/>
    <w:basedOn w:val="21"/>
    <w:next w:val="21"/>
    <w:qFormat/>
    <w:uiPriority w:val="99"/>
    <w:pPr>
      <w:spacing w:line="240" w:lineRule="atLeast"/>
    </w:pPr>
    <w:rPr>
      <w:rFonts w:ascii="Book Antiqua" w:hAnsi="Book Antiqua" w:cstheme="minorBidi"/>
      <w:color w:val="auto"/>
    </w:rPr>
  </w:style>
  <w:style w:type="character" w:customStyle="1" w:styleId="24">
    <w:name w:val="A1"/>
    <w:qFormat/>
    <w:uiPriority w:val="99"/>
    <w:rPr>
      <w:rFonts w:cs="Book Antiqua"/>
      <w:b/>
      <w:bCs/>
      <w:color w:val="000000"/>
      <w:sz w:val="22"/>
      <w:szCs w:val="22"/>
    </w:rPr>
  </w:style>
  <w:style w:type="character" w:customStyle="1" w:styleId="25">
    <w:name w:val="Title Char"/>
    <w:basedOn w:val="2"/>
    <w:link w:val="15"/>
    <w:qFormat/>
    <w:uiPriority w:val="10"/>
    <w:rPr>
      <w:rFonts w:asciiTheme="majorHAnsi" w:hAnsiTheme="majorHAnsi" w:eastAsiaTheme="majorEastAsia" w:cstheme="majorBidi"/>
      <w:color w:val="17375E" w:themeColor="text2" w:themeShade="BF"/>
      <w:spacing w:val="5"/>
      <w:kern w:val="28"/>
      <w:sz w:val="52"/>
      <w:szCs w:val="52"/>
    </w:rPr>
  </w:style>
  <w:style w:type="paragraph" w:customStyle="1" w:styleId="26">
    <w:name w:val="Table Paragraph"/>
    <w:basedOn w:val="1"/>
    <w:qFormat/>
    <w:uiPriority w:val="1"/>
    <w:pPr>
      <w:widowControl w:val="0"/>
      <w:autoSpaceDE w:val="0"/>
      <w:autoSpaceDN w:val="0"/>
      <w:spacing w:before="23" w:after="0" w:line="240" w:lineRule="auto"/>
    </w:pPr>
    <w:rPr>
      <w:rFonts w:ascii="Trebuchet MS" w:hAnsi="Trebuchet MS" w:eastAsia="Trebuchet MS" w:cs="Trebuchet MS"/>
      <w:lang w:val="id" w:eastAsia="en-US"/>
    </w:rPr>
  </w:style>
  <w:style w:type="character" w:customStyle="1" w:styleId="27">
    <w:name w:val="Comment Text Char"/>
    <w:basedOn w:val="2"/>
    <w:link w:val="7"/>
    <w:semiHidden/>
    <w:qFormat/>
    <w:uiPriority w:val="99"/>
    <w:rPr>
      <w:sz w:val="20"/>
      <w:szCs w:val="20"/>
    </w:rPr>
  </w:style>
  <w:style w:type="character" w:customStyle="1" w:styleId="28">
    <w:name w:val="Comment Subject Char"/>
    <w:basedOn w:val="27"/>
    <w:link w:val="8"/>
    <w:semiHidden/>
    <w:qFormat/>
    <w:uiPriority w:val="99"/>
    <w:rPr>
      <w:b/>
      <w:bCs/>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3.jpeg"/><Relationship Id="rId98" Type="http://schemas.microsoft.com/office/2007/relationships/hdphoto" Target="media/image92.wdp"/><Relationship Id="rId97" Type="http://schemas.openxmlformats.org/officeDocument/2006/relationships/image" Target="media/image91.jpeg"/><Relationship Id="rId96" Type="http://schemas.microsoft.com/office/2007/relationships/hdphoto" Target="media/image90.wdp"/><Relationship Id="rId95" Type="http://schemas.openxmlformats.org/officeDocument/2006/relationships/image" Target="media/image89.jpeg"/><Relationship Id="rId94" Type="http://schemas.microsoft.com/office/2007/relationships/hdphoto" Target="media/image88.wdp"/><Relationship Id="rId93" Type="http://schemas.openxmlformats.org/officeDocument/2006/relationships/image" Target="media/image87.jpeg"/><Relationship Id="rId92" Type="http://schemas.microsoft.com/office/2007/relationships/hdphoto" Target="media/image86.wdp"/><Relationship Id="rId91" Type="http://schemas.openxmlformats.org/officeDocument/2006/relationships/image" Target="media/image85.jpeg"/><Relationship Id="rId90" Type="http://schemas.microsoft.com/office/2007/relationships/hdphoto" Target="media/image84.wdp"/><Relationship Id="rId9" Type="http://schemas.openxmlformats.org/officeDocument/2006/relationships/image" Target="media/image3.jpeg"/><Relationship Id="rId89" Type="http://schemas.openxmlformats.org/officeDocument/2006/relationships/image" Target="media/image83.jpeg"/><Relationship Id="rId88" Type="http://schemas.microsoft.com/office/2007/relationships/hdphoto" Target="media/image82.wdp"/><Relationship Id="rId87" Type="http://schemas.openxmlformats.org/officeDocument/2006/relationships/image" Target="media/image81.jpeg"/><Relationship Id="rId86" Type="http://schemas.microsoft.com/office/2007/relationships/hdphoto" Target="media/image80.wdp"/><Relationship Id="rId85" Type="http://schemas.openxmlformats.org/officeDocument/2006/relationships/image" Target="media/image79.jpeg"/><Relationship Id="rId84" Type="http://schemas.microsoft.com/office/2007/relationships/hdphoto" Target="media/image78.wdp"/><Relationship Id="rId83" Type="http://schemas.openxmlformats.org/officeDocument/2006/relationships/image" Target="media/image77.jpeg"/><Relationship Id="rId82" Type="http://schemas.microsoft.com/office/2007/relationships/hdphoto" Target="media/image76.wdp"/><Relationship Id="rId81" Type="http://schemas.openxmlformats.org/officeDocument/2006/relationships/image" Target="media/image75.jpeg"/><Relationship Id="rId80" Type="http://schemas.microsoft.com/office/2007/relationships/hdphoto" Target="media/image74.wdp"/><Relationship Id="rId8" Type="http://schemas.openxmlformats.org/officeDocument/2006/relationships/image" Target="media/image2.png"/><Relationship Id="rId79" Type="http://schemas.openxmlformats.org/officeDocument/2006/relationships/image" Target="media/image73.jpeg"/><Relationship Id="rId78" Type="http://schemas.microsoft.com/office/2007/relationships/hdphoto" Target="media/image72.wdp"/><Relationship Id="rId77" Type="http://schemas.openxmlformats.org/officeDocument/2006/relationships/image" Target="media/image71.jpeg"/><Relationship Id="rId76" Type="http://schemas.microsoft.com/office/2007/relationships/hdphoto" Target="media/image70.wdp"/><Relationship Id="rId75" Type="http://schemas.openxmlformats.org/officeDocument/2006/relationships/image" Target="media/image69.jpeg"/><Relationship Id="rId74" Type="http://schemas.microsoft.com/office/2007/relationships/hdphoto" Target="media/image68.wdp"/><Relationship Id="rId73" Type="http://schemas.openxmlformats.org/officeDocument/2006/relationships/image" Target="media/image67.jpeg"/><Relationship Id="rId72" Type="http://schemas.microsoft.com/office/2007/relationships/hdphoto" Target="media/image66.wdp"/><Relationship Id="rId71" Type="http://schemas.openxmlformats.org/officeDocument/2006/relationships/image" Target="media/image65.jpeg"/><Relationship Id="rId70" Type="http://schemas.microsoft.com/office/2007/relationships/hdphoto" Target="media/image64.wdp"/><Relationship Id="rId7" Type="http://schemas.openxmlformats.org/officeDocument/2006/relationships/image" Target="media/image1.png"/><Relationship Id="rId69" Type="http://schemas.openxmlformats.org/officeDocument/2006/relationships/image" Target="media/image63.jpeg"/><Relationship Id="rId68" Type="http://schemas.microsoft.com/office/2007/relationships/hdphoto" Target="media/image62.wdp"/><Relationship Id="rId67" Type="http://schemas.openxmlformats.org/officeDocument/2006/relationships/image" Target="media/image61.jpeg"/><Relationship Id="rId66" Type="http://schemas.microsoft.com/office/2007/relationships/hdphoto" Target="media/image60.wdp"/><Relationship Id="rId65" Type="http://schemas.openxmlformats.org/officeDocument/2006/relationships/image" Target="media/image59.jpeg"/><Relationship Id="rId64" Type="http://schemas.microsoft.com/office/2007/relationships/hdphoto" Target="media/image58.wdp"/><Relationship Id="rId63" Type="http://schemas.openxmlformats.org/officeDocument/2006/relationships/image" Target="media/image57.jpeg"/><Relationship Id="rId62" Type="http://schemas.microsoft.com/office/2007/relationships/hdphoto" Target="media/image56.wdp"/><Relationship Id="rId61" Type="http://schemas.openxmlformats.org/officeDocument/2006/relationships/image" Target="media/image55.jpeg"/><Relationship Id="rId60" Type="http://schemas.microsoft.com/office/2007/relationships/hdphoto" Target="media/image54.wdp"/><Relationship Id="rId6" Type="http://schemas.openxmlformats.org/officeDocument/2006/relationships/theme" Target="theme/theme1.xml"/><Relationship Id="rId59" Type="http://schemas.openxmlformats.org/officeDocument/2006/relationships/image" Target="media/image53.jpeg"/><Relationship Id="rId58" Type="http://schemas.microsoft.com/office/2007/relationships/hdphoto" Target="media/image52.wdp"/><Relationship Id="rId57" Type="http://schemas.openxmlformats.org/officeDocument/2006/relationships/image" Target="media/image51.jpeg"/><Relationship Id="rId56" Type="http://schemas.microsoft.com/office/2007/relationships/hdphoto" Target="media/image50.wdp"/><Relationship Id="rId55" Type="http://schemas.openxmlformats.org/officeDocument/2006/relationships/image" Target="media/image49.jpeg"/><Relationship Id="rId54" Type="http://schemas.microsoft.com/office/2007/relationships/hdphoto" Target="media/image48.wdp"/><Relationship Id="rId53" Type="http://schemas.openxmlformats.org/officeDocument/2006/relationships/image" Target="media/image47.jpeg"/><Relationship Id="rId52" Type="http://schemas.microsoft.com/office/2007/relationships/hdphoto" Target="media/image46.wdp"/><Relationship Id="rId51" Type="http://schemas.openxmlformats.org/officeDocument/2006/relationships/image" Target="media/image45.jpeg"/><Relationship Id="rId50" Type="http://schemas.microsoft.com/office/2007/relationships/hdphoto" Target="media/image44.wdp"/><Relationship Id="rId5" Type="http://schemas.openxmlformats.org/officeDocument/2006/relationships/footer" Target="footer1.xml"/><Relationship Id="rId49" Type="http://schemas.openxmlformats.org/officeDocument/2006/relationships/image" Target="media/image43.jpeg"/><Relationship Id="rId48" Type="http://schemas.microsoft.com/office/2007/relationships/hdphoto" Target="media/image42.wdp"/><Relationship Id="rId47" Type="http://schemas.openxmlformats.org/officeDocument/2006/relationships/image" Target="media/image41.jpeg"/><Relationship Id="rId46" Type="http://schemas.microsoft.com/office/2007/relationships/hdphoto" Target="media/image40.wdp"/><Relationship Id="rId45" Type="http://schemas.openxmlformats.org/officeDocument/2006/relationships/image" Target="media/image39.jpeg"/><Relationship Id="rId44" Type="http://schemas.microsoft.com/office/2007/relationships/hdphoto" Target="media/image38.wdp"/><Relationship Id="rId43" Type="http://schemas.openxmlformats.org/officeDocument/2006/relationships/image" Target="media/image37.jpeg"/><Relationship Id="rId42" Type="http://schemas.microsoft.com/office/2007/relationships/hdphoto" Target="media/image36.wdp"/><Relationship Id="rId41" Type="http://schemas.openxmlformats.org/officeDocument/2006/relationships/image" Target="media/image35.jpeg"/><Relationship Id="rId40" Type="http://schemas.microsoft.com/office/2007/relationships/hdphoto" Target="media/image34.wdp"/><Relationship Id="rId4" Type="http://schemas.openxmlformats.org/officeDocument/2006/relationships/endnotes" Target="endnotes.xml"/><Relationship Id="rId39" Type="http://schemas.openxmlformats.org/officeDocument/2006/relationships/image" Target="media/image33.jpeg"/><Relationship Id="rId38" Type="http://schemas.microsoft.com/office/2007/relationships/hdphoto" Target="media/image32.wdp"/><Relationship Id="rId37" Type="http://schemas.openxmlformats.org/officeDocument/2006/relationships/image" Target="media/image31.jpeg"/><Relationship Id="rId36" Type="http://schemas.microsoft.com/office/2007/relationships/hdphoto" Target="media/image30.wdp"/><Relationship Id="rId35" Type="http://schemas.openxmlformats.org/officeDocument/2006/relationships/image" Target="media/image29.jpeg"/><Relationship Id="rId34" Type="http://schemas.microsoft.com/office/2007/relationships/hdphoto" Target="media/image28.wdp"/><Relationship Id="rId33" Type="http://schemas.openxmlformats.org/officeDocument/2006/relationships/image" Target="media/image27.jpeg"/><Relationship Id="rId32" Type="http://schemas.microsoft.com/office/2007/relationships/hdphoto" Target="media/image26.wdp"/><Relationship Id="rId31" Type="http://schemas.openxmlformats.org/officeDocument/2006/relationships/image" Target="media/image25.jpeg"/><Relationship Id="rId30" Type="http://schemas.microsoft.com/office/2007/relationships/hdphoto" Target="media/image24.wdp"/><Relationship Id="rId3" Type="http://schemas.openxmlformats.org/officeDocument/2006/relationships/footnotes" Target="footnotes.xml"/><Relationship Id="rId29" Type="http://schemas.openxmlformats.org/officeDocument/2006/relationships/image" Target="media/image23.jpeg"/><Relationship Id="rId28" Type="http://schemas.microsoft.com/office/2007/relationships/hdphoto" Target="media/image22.wdp"/><Relationship Id="rId27" Type="http://schemas.openxmlformats.org/officeDocument/2006/relationships/image" Target="media/image21.jpeg"/><Relationship Id="rId26" Type="http://schemas.microsoft.com/office/2007/relationships/hdphoto" Target="media/image20.wdp"/><Relationship Id="rId25" Type="http://schemas.openxmlformats.org/officeDocument/2006/relationships/image" Target="media/image19.jpeg"/><Relationship Id="rId24" Type="http://schemas.microsoft.com/office/2007/relationships/hdphoto" Target="media/image18.wdp"/><Relationship Id="rId23" Type="http://schemas.openxmlformats.org/officeDocument/2006/relationships/image" Target="media/image17.jpeg"/><Relationship Id="rId22" Type="http://schemas.microsoft.com/office/2007/relationships/hdphoto" Target="media/image16.wdp"/><Relationship Id="rId21" Type="http://schemas.openxmlformats.org/officeDocument/2006/relationships/image" Target="media/image15.jpeg"/><Relationship Id="rId20" Type="http://schemas.microsoft.com/office/2007/relationships/hdphoto" Target="media/image14.wdp"/><Relationship Id="rId2" Type="http://schemas.openxmlformats.org/officeDocument/2006/relationships/settings" Target="settings.xml"/><Relationship Id="rId19" Type="http://schemas.openxmlformats.org/officeDocument/2006/relationships/image" Target="media/image13.jpeg"/><Relationship Id="rId189" Type="http://schemas.openxmlformats.org/officeDocument/2006/relationships/fontTable" Target="fontTable.xml"/><Relationship Id="rId188" Type="http://schemas.openxmlformats.org/officeDocument/2006/relationships/numbering" Target="numbering.xml"/><Relationship Id="rId187" Type="http://schemas.openxmlformats.org/officeDocument/2006/relationships/customXml" Target="../customXml/item1.xml"/><Relationship Id="rId186" Type="http://schemas.microsoft.com/office/2007/relationships/hdphoto" Target="media/image180.wdp"/><Relationship Id="rId185" Type="http://schemas.openxmlformats.org/officeDocument/2006/relationships/image" Target="media/image179.jpeg"/><Relationship Id="rId184" Type="http://schemas.microsoft.com/office/2007/relationships/hdphoto" Target="media/image178.wdp"/><Relationship Id="rId183" Type="http://schemas.openxmlformats.org/officeDocument/2006/relationships/image" Target="media/image177.jpeg"/><Relationship Id="rId182" Type="http://schemas.microsoft.com/office/2007/relationships/hdphoto" Target="media/image176.wdp"/><Relationship Id="rId181" Type="http://schemas.openxmlformats.org/officeDocument/2006/relationships/image" Target="media/image175.jpeg"/><Relationship Id="rId180" Type="http://schemas.microsoft.com/office/2007/relationships/hdphoto" Target="media/image174.wdp"/><Relationship Id="rId18" Type="http://schemas.microsoft.com/office/2007/relationships/hdphoto" Target="media/image12.wdp"/><Relationship Id="rId179" Type="http://schemas.openxmlformats.org/officeDocument/2006/relationships/image" Target="media/image173.jpeg"/><Relationship Id="rId178" Type="http://schemas.microsoft.com/office/2007/relationships/hdphoto" Target="media/image172.wdp"/><Relationship Id="rId177" Type="http://schemas.openxmlformats.org/officeDocument/2006/relationships/image" Target="media/image171.jpeg"/><Relationship Id="rId176" Type="http://schemas.microsoft.com/office/2007/relationships/hdphoto" Target="media/image170.wdp"/><Relationship Id="rId175" Type="http://schemas.openxmlformats.org/officeDocument/2006/relationships/image" Target="media/image169.jpeg"/><Relationship Id="rId174" Type="http://schemas.microsoft.com/office/2007/relationships/hdphoto" Target="media/image168.wdp"/><Relationship Id="rId173" Type="http://schemas.openxmlformats.org/officeDocument/2006/relationships/image" Target="media/image167.jpeg"/><Relationship Id="rId172" Type="http://schemas.microsoft.com/office/2007/relationships/hdphoto" Target="media/image166.wdp"/><Relationship Id="rId171" Type="http://schemas.openxmlformats.org/officeDocument/2006/relationships/image" Target="media/image165.jpeg"/><Relationship Id="rId170" Type="http://schemas.microsoft.com/office/2007/relationships/hdphoto" Target="media/image164.wdp"/><Relationship Id="rId17" Type="http://schemas.openxmlformats.org/officeDocument/2006/relationships/image" Target="media/image11.jpeg"/><Relationship Id="rId169" Type="http://schemas.openxmlformats.org/officeDocument/2006/relationships/image" Target="media/image163.jpeg"/><Relationship Id="rId168" Type="http://schemas.microsoft.com/office/2007/relationships/hdphoto" Target="media/image162.wdp"/><Relationship Id="rId167" Type="http://schemas.openxmlformats.org/officeDocument/2006/relationships/image" Target="media/image161.jpeg"/><Relationship Id="rId166" Type="http://schemas.microsoft.com/office/2007/relationships/hdphoto" Target="media/image160.wdp"/><Relationship Id="rId165" Type="http://schemas.openxmlformats.org/officeDocument/2006/relationships/image" Target="media/image159.jpeg"/><Relationship Id="rId164" Type="http://schemas.microsoft.com/office/2007/relationships/hdphoto" Target="media/image158.wdp"/><Relationship Id="rId163" Type="http://schemas.openxmlformats.org/officeDocument/2006/relationships/image" Target="media/image157.jpeg"/><Relationship Id="rId162" Type="http://schemas.microsoft.com/office/2007/relationships/hdphoto" Target="media/image156.wdp"/><Relationship Id="rId161" Type="http://schemas.openxmlformats.org/officeDocument/2006/relationships/image" Target="media/image155.jpeg"/><Relationship Id="rId160" Type="http://schemas.microsoft.com/office/2007/relationships/hdphoto" Target="media/image154.wdp"/><Relationship Id="rId16" Type="http://schemas.microsoft.com/office/2007/relationships/hdphoto" Target="media/image10.wdp"/><Relationship Id="rId159" Type="http://schemas.openxmlformats.org/officeDocument/2006/relationships/image" Target="media/image153.jpeg"/><Relationship Id="rId158" Type="http://schemas.microsoft.com/office/2007/relationships/hdphoto" Target="media/image152.wdp"/><Relationship Id="rId157" Type="http://schemas.openxmlformats.org/officeDocument/2006/relationships/image" Target="media/image151.jpeg"/><Relationship Id="rId156" Type="http://schemas.microsoft.com/office/2007/relationships/hdphoto" Target="media/image150.wdp"/><Relationship Id="rId155" Type="http://schemas.openxmlformats.org/officeDocument/2006/relationships/image" Target="media/image149.jpeg"/><Relationship Id="rId154" Type="http://schemas.microsoft.com/office/2007/relationships/hdphoto" Target="media/image148.wdp"/><Relationship Id="rId153" Type="http://schemas.openxmlformats.org/officeDocument/2006/relationships/image" Target="media/image147.jpeg"/><Relationship Id="rId152" Type="http://schemas.microsoft.com/office/2007/relationships/hdphoto" Target="media/image146.wdp"/><Relationship Id="rId151" Type="http://schemas.openxmlformats.org/officeDocument/2006/relationships/image" Target="media/image145.jpeg"/><Relationship Id="rId150" Type="http://schemas.microsoft.com/office/2007/relationships/hdphoto" Target="media/image144.wdp"/><Relationship Id="rId15" Type="http://schemas.openxmlformats.org/officeDocument/2006/relationships/image" Target="media/image9.jpeg"/><Relationship Id="rId149" Type="http://schemas.openxmlformats.org/officeDocument/2006/relationships/image" Target="media/image143.jpeg"/><Relationship Id="rId148" Type="http://schemas.microsoft.com/office/2007/relationships/hdphoto" Target="media/image142.wdp"/><Relationship Id="rId147" Type="http://schemas.openxmlformats.org/officeDocument/2006/relationships/image" Target="media/image141.jpeg"/><Relationship Id="rId146" Type="http://schemas.microsoft.com/office/2007/relationships/hdphoto" Target="media/image140.wdp"/><Relationship Id="rId145" Type="http://schemas.openxmlformats.org/officeDocument/2006/relationships/image" Target="media/image139.jpeg"/><Relationship Id="rId144" Type="http://schemas.microsoft.com/office/2007/relationships/hdphoto" Target="media/image138.wdp"/><Relationship Id="rId143" Type="http://schemas.openxmlformats.org/officeDocument/2006/relationships/image" Target="media/image137.jpeg"/><Relationship Id="rId142" Type="http://schemas.microsoft.com/office/2007/relationships/hdphoto" Target="media/image136.wdp"/><Relationship Id="rId141" Type="http://schemas.openxmlformats.org/officeDocument/2006/relationships/image" Target="media/image135.jpeg"/><Relationship Id="rId140" Type="http://schemas.microsoft.com/office/2007/relationships/hdphoto" Target="media/image134.wdp"/><Relationship Id="rId14" Type="http://schemas.microsoft.com/office/2007/relationships/hdphoto" Target="media/image8.wdp"/><Relationship Id="rId139" Type="http://schemas.openxmlformats.org/officeDocument/2006/relationships/image" Target="media/image133.jpeg"/><Relationship Id="rId138" Type="http://schemas.microsoft.com/office/2007/relationships/hdphoto" Target="media/image132.wdp"/><Relationship Id="rId137" Type="http://schemas.openxmlformats.org/officeDocument/2006/relationships/image" Target="media/image131.jpeg"/><Relationship Id="rId136" Type="http://schemas.microsoft.com/office/2007/relationships/hdphoto" Target="media/image130.wdp"/><Relationship Id="rId135" Type="http://schemas.openxmlformats.org/officeDocument/2006/relationships/image" Target="media/image129.jpeg"/><Relationship Id="rId134" Type="http://schemas.microsoft.com/office/2007/relationships/hdphoto" Target="media/image128.wdp"/><Relationship Id="rId133" Type="http://schemas.openxmlformats.org/officeDocument/2006/relationships/image" Target="media/image127.jpeg"/><Relationship Id="rId132" Type="http://schemas.microsoft.com/office/2007/relationships/hdphoto" Target="media/image126.wdp"/><Relationship Id="rId131" Type="http://schemas.openxmlformats.org/officeDocument/2006/relationships/image" Target="media/image125.jpeg"/><Relationship Id="rId130" Type="http://schemas.microsoft.com/office/2007/relationships/hdphoto" Target="media/image124.wdp"/><Relationship Id="rId13" Type="http://schemas.openxmlformats.org/officeDocument/2006/relationships/image" Target="media/image7.jpeg"/><Relationship Id="rId129" Type="http://schemas.openxmlformats.org/officeDocument/2006/relationships/image" Target="media/image123.jpeg"/><Relationship Id="rId128" Type="http://schemas.microsoft.com/office/2007/relationships/hdphoto" Target="media/image122.wdp"/><Relationship Id="rId127" Type="http://schemas.openxmlformats.org/officeDocument/2006/relationships/image" Target="media/image121.jpeg"/><Relationship Id="rId126" Type="http://schemas.microsoft.com/office/2007/relationships/hdphoto" Target="media/image120.wdp"/><Relationship Id="rId125" Type="http://schemas.openxmlformats.org/officeDocument/2006/relationships/image" Target="media/image119.jpeg"/><Relationship Id="rId124" Type="http://schemas.microsoft.com/office/2007/relationships/hdphoto" Target="media/image118.wdp"/><Relationship Id="rId123" Type="http://schemas.openxmlformats.org/officeDocument/2006/relationships/image" Target="media/image117.jpeg"/><Relationship Id="rId122" Type="http://schemas.microsoft.com/office/2007/relationships/hdphoto" Target="media/image116.wdp"/><Relationship Id="rId121" Type="http://schemas.openxmlformats.org/officeDocument/2006/relationships/image" Target="media/image115.jpeg"/><Relationship Id="rId120" Type="http://schemas.microsoft.com/office/2007/relationships/hdphoto" Target="media/image114.wdp"/><Relationship Id="rId12" Type="http://schemas.microsoft.com/office/2007/relationships/hdphoto" Target="media/image6.wdp"/><Relationship Id="rId119" Type="http://schemas.openxmlformats.org/officeDocument/2006/relationships/image" Target="media/image113.jpeg"/><Relationship Id="rId118" Type="http://schemas.microsoft.com/office/2007/relationships/hdphoto" Target="media/image112.wdp"/><Relationship Id="rId117" Type="http://schemas.openxmlformats.org/officeDocument/2006/relationships/image" Target="media/image111.jpeg"/><Relationship Id="rId116" Type="http://schemas.microsoft.com/office/2007/relationships/hdphoto" Target="media/image110.wdp"/><Relationship Id="rId115" Type="http://schemas.openxmlformats.org/officeDocument/2006/relationships/image" Target="media/image109.jpeg"/><Relationship Id="rId114" Type="http://schemas.microsoft.com/office/2007/relationships/hdphoto" Target="media/image108.wdp"/><Relationship Id="rId113" Type="http://schemas.openxmlformats.org/officeDocument/2006/relationships/image" Target="media/image107.jpeg"/><Relationship Id="rId112" Type="http://schemas.microsoft.com/office/2007/relationships/hdphoto" Target="media/image106.wdp"/><Relationship Id="rId111" Type="http://schemas.openxmlformats.org/officeDocument/2006/relationships/image" Target="media/image105.jpeg"/><Relationship Id="rId110" Type="http://schemas.microsoft.com/office/2007/relationships/hdphoto" Target="media/image104.wdp"/><Relationship Id="rId11" Type="http://schemas.openxmlformats.org/officeDocument/2006/relationships/image" Target="media/image5.jpeg"/><Relationship Id="rId109" Type="http://schemas.openxmlformats.org/officeDocument/2006/relationships/image" Target="media/image103.jpeg"/><Relationship Id="rId108" Type="http://schemas.microsoft.com/office/2007/relationships/hdphoto" Target="media/image102.wdp"/><Relationship Id="rId107" Type="http://schemas.openxmlformats.org/officeDocument/2006/relationships/image" Target="media/image101.jpeg"/><Relationship Id="rId106" Type="http://schemas.microsoft.com/office/2007/relationships/hdphoto" Target="media/image100.wdp"/><Relationship Id="rId105" Type="http://schemas.openxmlformats.org/officeDocument/2006/relationships/image" Target="media/image99.jpeg"/><Relationship Id="rId104" Type="http://schemas.microsoft.com/office/2007/relationships/hdphoto" Target="media/image98.wdp"/><Relationship Id="rId103" Type="http://schemas.openxmlformats.org/officeDocument/2006/relationships/image" Target="media/image97.jpeg"/><Relationship Id="rId102" Type="http://schemas.microsoft.com/office/2007/relationships/hdphoto" Target="media/image96.wdp"/><Relationship Id="rId101" Type="http://schemas.openxmlformats.org/officeDocument/2006/relationships/image" Target="media/image95.jpeg"/><Relationship Id="rId100" Type="http://schemas.microsoft.com/office/2007/relationships/hdphoto" Target="media/image94.wdp"/><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174</Pages>
  <Words>30380</Words>
  <Characters>173171</Characters>
  <Lines>1443</Lines>
  <Paragraphs>406</Paragraphs>
  <TotalTime>51</TotalTime>
  <ScaleCrop>false</ScaleCrop>
  <LinksUpToDate>false</LinksUpToDate>
  <CharactersWithSpaces>203145</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2018-10-11T06:23:00Z</dcterms:created>
  <dc:creator>ASUS</dc:creator>
  <cp:lastModifiedBy>asrinpurwani1986</cp:lastModifiedBy>
  <cp:lastPrinted>2024-06-21T03:47:00Z</cp:lastPrinted>
  <dcterms:modified xsi:type="dcterms:W3CDTF">2024-12-20T06:41:20Z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08B538EFC8204F1D8D1AC999BBFFED88_12</vt:lpwstr>
  </property>
</Properties>
</file>